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344055" w14:textId="77777777">
        <w:tc>
          <w:tcPr>
            <w:tcW w:w="2268" w:type="dxa"/>
          </w:tcPr>
          <w:p w14:paraId="75FEEF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3A35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45AB0C" w14:textId="77777777">
        <w:tc>
          <w:tcPr>
            <w:tcW w:w="2268" w:type="dxa"/>
          </w:tcPr>
          <w:p w14:paraId="4394D8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03A7F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5495A62" w14:textId="77777777">
        <w:tc>
          <w:tcPr>
            <w:tcW w:w="3402" w:type="dxa"/>
            <w:gridSpan w:val="2"/>
          </w:tcPr>
          <w:p w14:paraId="4EBFC1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6D4D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167E7F8" w14:textId="77777777">
        <w:tc>
          <w:tcPr>
            <w:tcW w:w="2268" w:type="dxa"/>
          </w:tcPr>
          <w:p w14:paraId="7A1D43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B1C1E2" w14:textId="7AA4A1DD" w:rsidR="001D26DD" w:rsidRPr="00ED583F" w:rsidRDefault="001D26DD" w:rsidP="00F910A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A5E51">
              <w:rPr>
                <w:sz w:val="20"/>
              </w:rPr>
              <w:t>A2018/00756</w:t>
            </w:r>
            <w:r w:rsidR="00132E60" w:rsidRPr="00132E60">
              <w:rPr>
                <w:sz w:val="20"/>
              </w:rPr>
              <w:t>/ARM</w:t>
            </w:r>
          </w:p>
        </w:tc>
      </w:tr>
      <w:tr w:rsidR="006E4E11" w14:paraId="3FEB3FCF" w14:textId="77777777">
        <w:tc>
          <w:tcPr>
            <w:tcW w:w="2268" w:type="dxa"/>
          </w:tcPr>
          <w:p w14:paraId="3A3B12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3CBB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01" w:type="dxa"/>
        <w:tblLayout w:type="fixed"/>
        <w:tblLook w:val="0000" w:firstRow="0" w:lastRow="0" w:firstColumn="0" w:lastColumn="0" w:noHBand="0" w:noVBand="0"/>
      </w:tblPr>
      <w:tblGrid>
        <w:gridCol w:w="5001"/>
      </w:tblGrid>
      <w:tr w:rsidR="006E4E11" w14:paraId="5D21765A" w14:textId="77777777" w:rsidTr="00370357">
        <w:trPr>
          <w:trHeight w:val="232"/>
        </w:trPr>
        <w:tc>
          <w:tcPr>
            <w:tcW w:w="5001" w:type="dxa"/>
          </w:tcPr>
          <w:p w14:paraId="3EFBCE2D" w14:textId="77777777" w:rsidR="006E4E11" w:rsidRDefault="00D355A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3D3896A5" w14:textId="77777777" w:rsidTr="00370357">
        <w:trPr>
          <w:trHeight w:val="232"/>
        </w:trPr>
        <w:tc>
          <w:tcPr>
            <w:tcW w:w="5001" w:type="dxa"/>
          </w:tcPr>
          <w:p w14:paraId="67C64B03" w14:textId="77777777" w:rsidR="006E4E11" w:rsidRDefault="00D355A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4C70471B" w14:textId="77777777" w:rsidTr="00370357">
        <w:trPr>
          <w:trHeight w:val="232"/>
        </w:trPr>
        <w:tc>
          <w:tcPr>
            <w:tcW w:w="5001" w:type="dxa"/>
          </w:tcPr>
          <w:p w14:paraId="3EF808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639BC5" w14:textId="77777777" w:rsidTr="00370357">
        <w:trPr>
          <w:trHeight w:val="232"/>
        </w:trPr>
        <w:tc>
          <w:tcPr>
            <w:tcW w:w="5001" w:type="dxa"/>
          </w:tcPr>
          <w:p w14:paraId="0A64B43F" w14:textId="5C35A1ED" w:rsidR="006E4E11" w:rsidRPr="00E80E50" w:rsidRDefault="006E4E11" w:rsidP="00F87E7C">
            <w:pPr>
              <w:pStyle w:val="Avsndare"/>
              <w:framePr w:h="2483" w:wrap="notBeside" w:x="1504"/>
              <w:rPr>
                <w:b/>
                <w:bCs/>
                <w:i w:val="0"/>
                <w:iCs/>
              </w:rPr>
            </w:pPr>
          </w:p>
        </w:tc>
      </w:tr>
      <w:tr w:rsidR="006E4E11" w14:paraId="33476894" w14:textId="77777777" w:rsidTr="00370357">
        <w:trPr>
          <w:trHeight w:val="232"/>
        </w:trPr>
        <w:tc>
          <w:tcPr>
            <w:tcW w:w="5001" w:type="dxa"/>
          </w:tcPr>
          <w:p w14:paraId="0C5BA7F7" w14:textId="1091EA60" w:rsidR="006E4E11" w:rsidRPr="00E80E50" w:rsidRDefault="006E4E11" w:rsidP="00C04E3D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84DF232" w14:textId="77777777" w:rsidTr="00370357">
        <w:trPr>
          <w:trHeight w:val="232"/>
        </w:trPr>
        <w:tc>
          <w:tcPr>
            <w:tcW w:w="5001" w:type="dxa"/>
          </w:tcPr>
          <w:p w14:paraId="5583B1EF" w14:textId="5B767F18" w:rsidR="006E4E11" w:rsidRPr="00E80E50" w:rsidRDefault="006E4E11" w:rsidP="0049722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2A65155" w14:textId="77777777" w:rsidTr="00370357">
        <w:trPr>
          <w:trHeight w:val="232"/>
        </w:trPr>
        <w:tc>
          <w:tcPr>
            <w:tcW w:w="5001" w:type="dxa"/>
          </w:tcPr>
          <w:p w14:paraId="21512FDF" w14:textId="48D92038" w:rsidR="006E4E11" w:rsidRPr="00E80E50" w:rsidRDefault="006E4E11">
            <w:pPr>
              <w:pStyle w:val="Avsndare"/>
              <w:framePr w:h="2483" w:wrap="notBeside" w:x="1504"/>
              <w:rPr>
                <w:bCs/>
                <w:i w:val="0"/>
                <w:iCs/>
                <w:sz w:val="20"/>
              </w:rPr>
            </w:pPr>
          </w:p>
        </w:tc>
      </w:tr>
      <w:tr w:rsidR="006E4E11" w14:paraId="4D037C8D" w14:textId="77777777" w:rsidTr="00370357">
        <w:trPr>
          <w:trHeight w:val="232"/>
        </w:trPr>
        <w:tc>
          <w:tcPr>
            <w:tcW w:w="5001" w:type="dxa"/>
          </w:tcPr>
          <w:p w14:paraId="018B03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BCB85E" w14:textId="77777777" w:rsidTr="00370357">
        <w:trPr>
          <w:trHeight w:val="232"/>
        </w:trPr>
        <w:tc>
          <w:tcPr>
            <w:tcW w:w="5001" w:type="dxa"/>
          </w:tcPr>
          <w:p w14:paraId="19CE01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F11980A" w14:textId="77777777" w:rsidR="00C50059" w:rsidRDefault="00C5005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102712E" w14:textId="77777777" w:rsidR="00C50059" w:rsidRDefault="00C5005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F9D300" w14:textId="77777777" w:rsidR="006E4E11" w:rsidRDefault="00D355AE">
      <w:pPr>
        <w:framePr w:w="4400" w:h="2523" w:wrap="notBeside" w:vAnchor="page" w:hAnchor="page" w:x="6453" w:y="2445"/>
        <w:ind w:left="142"/>
      </w:pPr>
      <w:r>
        <w:t>Till riksdagen</w:t>
      </w:r>
    </w:p>
    <w:p w14:paraId="52209392" w14:textId="7E65032F" w:rsidR="006E4E11" w:rsidRDefault="00370357" w:rsidP="00D355AE">
      <w:pPr>
        <w:pStyle w:val="RKrubrik"/>
        <w:pBdr>
          <w:bottom w:val="single" w:sz="4" w:space="1" w:color="auto"/>
        </w:pBdr>
        <w:spacing w:before="0" w:after="0"/>
      </w:pPr>
      <w:r>
        <w:t>S</w:t>
      </w:r>
      <w:r w:rsidR="00132E60">
        <w:t>var på fråga 2017/18</w:t>
      </w:r>
      <w:r w:rsidR="00B92C8E">
        <w:t>:</w:t>
      </w:r>
      <w:r w:rsidR="002353F9">
        <w:t>1091</w:t>
      </w:r>
      <w:r w:rsidR="00A27E50">
        <w:t xml:space="preserve"> av </w:t>
      </w:r>
      <w:r w:rsidR="00752E26">
        <w:t>Lars</w:t>
      </w:r>
      <w:r w:rsidR="002353F9">
        <w:t xml:space="preserve"> </w:t>
      </w:r>
      <w:proofErr w:type="spellStart"/>
      <w:r w:rsidR="002353F9">
        <w:t>Hjälmered</w:t>
      </w:r>
      <w:proofErr w:type="spellEnd"/>
      <w:r w:rsidR="002353F9">
        <w:t xml:space="preserve"> </w:t>
      </w:r>
      <w:r w:rsidR="00132E60">
        <w:t>(M)</w:t>
      </w:r>
      <w:r w:rsidR="00A27E50">
        <w:t xml:space="preserve"> </w:t>
      </w:r>
      <w:r w:rsidR="002353F9">
        <w:t>Arbetskonflikten i Göteborgs hamn</w:t>
      </w:r>
      <w:r w:rsidR="00132E60">
        <w:t xml:space="preserve"> </w:t>
      </w:r>
    </w:p>
    <w:p w14:paraId="46CA2985" w14:textId="77777777" w:rsidR="006E4E11" w:rsidRDefault="006E4E11">
      <w:pPr>
        <w:pStyle w:val="RKnormal"/>
      </w:pPr>
    </w:p>
    <w:p w14:paraId="1F7D2B92" w14:textId="77777777" w:rsidR="00722472" w:rsidRDefault="00722472" w:rsidP="00722472">
      <w:r>
        <w:t xml:space="preserve">Lars </w:t>
      </w:r>
      <w:proofErr w:type="spellStart"/>
      <w:r>
        <w:t>Hjämered</w:t>
      </w:r>
      <w:proofErr w:type="spellEnd"/>
      <w:r>
        <w:t xml:space="preserve"> har frågat statsrådet Mikael Damberg vilken analys han och regeringen gör av hur hamnproblemen har påverkat konkurrens</w:t>
      </w:r>
      <w:r>
        <w:softHyphen/>
        <w:t>kraften för Sverige och svenska företag.</w:t>
      </w:r>
    </w:p>
    <w:p w14:paraId="1FFD4906" w14:textId="77777777" w:rsidR="00722472" w:rsidRDefault="00722472" w:rsidP="00722472"/>
    <w:p w14:paraId="52E71B82" w14:textId="77777777" w:rsidR="00722472" w:rsidRDefault="00722472" w:rsidP="00722472">
      <w:r>
        <w:t xml:space="preserve">Arbetet inom regeringen är så fördelat att det är jag som ska besvara frågan. </w:t>
      </w:r>
      <w:r>
        <w:br/>
      </w:r>
    </w:p>
    <w:p w14:paraId="07172A23" w14:textId="45BE7765" w:rsidR="00722472" w:rsidRDefault="00722472" w:rsidP="00722472">
      <w:r>
        <w:t xml:space="preserve">Situationen i Göteborgs Hamn är allvarlig. Det är ett problem vars konsekvenser inte enbart är isolerade till Västsverige och Göteborg. Även andra regioner i Sverige påverkas. Göteborgs Hamn är ett transportnav för en stor del av Sveriges logistik och handel och det är av avgörande betydelse att hamnens del i transportkedjan kan fungera på ett effektivt sätt. Enligt Göteborgs Hamns bedömning har konflikten orsakat svenska företag i hela landet stor skada. Företag har tvingats styra om sina flöden med både dyrare och krångligare logistik som följd. Som jag tidigare har svarat Lars </w:t>
      </w:r>
      <w:proofErr w:type="spellStart"/>
      <w:r>
        <w:t>Hjälmered</w:t>
      </w:r>
      <w:proofErr w:type="spellEnd"/>
      <w:r>
        <w:t xml:space="preserve"> påverkar osäker</w:t>
      </w:r>
      <w:r>
        <w:softHyphen/>
        <w:t>heten kring situationen i containerterminalen inte bara hamnens kunder och de företag som transporterar varor till och från hamnen. Den riskerar också att hota Sveriges konkurrenskraft och svenska jobb.</w:t>
      </w:r>
    </w:p>
    <w:p w14:paraId="1EB84760" w14:textId="77777777" w:rsidR="00722472" w:rsidRDefault="00722472" w:rsidP="00722472"/>
    <w:p w14:paraId="1E96EC5E" w14:textId="77777777" w:rsidR="00722472" w:rsidRDefault="00722472" w:rsidP="00722472">
      <w:r>
        <w:t xml:space="preserve">Jag har tidigare betonat att det är parternas ansvar att lösa situationen i Göteborgs Hamn. Det vilar ett mycket stort ansvar på parterna att komma överens om en lösning, även om ingen av parterna har vidtagit någon stridsåtgärd i hamnen sedan juni förra året. Det är viktigt att återupprätta förtroendet för hamnen och att få tillbaka det gods som har tappats till utlandet. </w:t>
      </w:r>
      <w:r>
        <w:br/>
      </w:r>
    </w:p>
    <w:p w14:paraId="1EF6985C" w14:textId="77777777" w:rsidR="00722472" w:rsidRDefault="00722472" w:rsidP="00722472">
      <w:r>
        <w:t xml:space="preserve">Omfattningen av varsel, stridsåtgärder och medlingsärenden i förbundsförhandlingar under 2017 var avsevärt mindre än tidigare år med </w:t>
      </w:r>
      <w:r>
        <w:lastRenderedPageBreak/>
        <w:t>avtalsrörelser av motsvarande storlek. Vår arbetsmarknad är mer fredlig än i andra länder, inte trots utan på grund av att vi har en mycket långtgående rätt att vidta stridsåtgärder i Sverige. Det är en modell som fungerar väl. Den svenska arbetsmarknaden är stark i en internationell jämförelse. Men situationen i Göteborgs Hamn måste få en långsiktig lösning.</w:t>
      </w:r>
    </w:p>
    <w:p w14:paraId="753FBC76" w14:textId="77777777" w:rsidR="00722472" w:rsidRDefault="00722472" w:rsidP="00722472"/>
    <w:p w14:paraId="3B5539AD" w14:textId="5B060235" w:rsidR="00722472" w:rsidRDefault="00722472" w:rsidP="00722472">
      <w:r>
        <w:t>Mot bakgrund av situationen i hamnen beslutade regeringen förra året att dels ge Medlingsinstitutet i uppdrag att kartlägga och analysera förekomsten av konflikter på arbetsmarknaden i situationer där arbetsgivaren är bunden av kollektivavtal, dels tillsätta en utredning om en översyn av rätten att vidta stridsåtgärder på arbetsmarknaden. Medlingsinstitutet rapporterade sitt uppdrag i september 2017. Utredningens arbete pågår fortfarande och uppdraget ska redovisas senast den 31 maj 2018.</w:t>
      </w:r>
    </w:p>
    <w:p w14:paraId="2BACE460" w14:textId="77777777" w:rsidR="009C2BF6" w:rsidRDefault="009C2BF6" w:rsidP="009C2BF6"/>
    <w:p w14:paraId="0AE7B20A" w14:textId="64678972" w:rsidR="002B09C3" w:rsidRDefault="002B09C3" w:rsidP="00433A75">
      <w:r>
        <w:t xml:space="preserve">Stockholm den </w:t>
      </w:r>
      <w:r w:rsidR="00F83F70">
        <w:t>4</w:t>
      </w:r>
      <w:r w:rsidR="00A32B16">
        <w:t xml:space="preserve"> </w:t>
      </w:r>
      <w:r w:rsidR="002353F9">
        <w:t>april</w:t>
      </w:r>
      <w:r w:rsidR="00A32B16">
        <w:t xml:space="preserve"> 2018</w:t>
      </w:r>
      <w:r>
        <w:t>.</w:t>
      </w:r>
    </w:p>
    <w:p w14:paraId="75A5EE0A" w14:textId="77777777" w:rsidR="002B09C3" w:rsidRDefault="002B09C3" w:rsidP="00433A75"/>
    <w:p w14:paraId="79A9EF9D" w14:textId="77777777" w:rsidR="002B09C3" w:rsidRDefault="002B09C3" w:rsidP="00433A75">
      <w:bookmarkStart w:id="0" w:name="_GoBack"/>
      <w:bookmarkEnd w:id="0"/>
    </w:p>
    <w:p w14:paraId="075A4F27" w14:textId="4CB5D8CA" w:rsidR="002B09C3" w:rsidRDefault="002B09C3" w:rsidP="00433A75">
      <w:r>
        <w:t xml:space="preserve">Ylva Johansson </w:t>
      </w:r>
    </w:p>
    <w:p w14:paraId="2E9B3B0C" w14:textId="77777777" w:rsidR="00D355AE" w:rsidRDefault="00D355AE" w:rsidP="00433A75"/>
    <w:sectPr w:rsidR="00D355A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F943F" w14:textId="77777777" w:rsidR="009B2779" w:rsidRDefault="009B2779">
      <w:r>
        <w:separator/>
      </w:r>
    </w:p>
  </w:endnote>
  <w:endnote w:type="continuationSeparator" w:id="0">
    <w:p w14:paraId="4190CFB5" w14:textId="77777777" w:rsidR="009B2779" w:rsidRDefault="009B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517D3" w14:textId="77777777" w:rsidR="009B2779" w:rsidRDefault="009B2779">
      <w:r>
        <w:separator/>
      </w:r>
    </w:p>
  </w:footnote>
  <w:footnote w:type="continuationSeparator" w:id="0">
    <w:p w14:paraId="47D65317" w14:textId="77777777" w:rsidR="009B2779" w:rsidRDefault="009B2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4F650" w14:textId="396FA83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004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1B354E08" w14:textId="77777777">
      <w:trPr>
        <w:cantSplit/>
      </w:trPr>
      <w:tc>
        <w:tcPr>
          <w:tcW w:w="3119" w:type="dxa"/>
        </w:tcPr>
        <w:p w14:paraId="256A3B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79483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D407A1" w14:textId="77777777" w:rsidR="00E80146" w:rsidRDefault="00E80146">
          <w:pPr>
            <w:pStyle w:val="Sidhuvud"/>
            <w:ind w:right="360"/>
          </w:pPr>
        </w:p>
      </w:tc>
    </w:tr>
  </w:tbl>
  <w:p w14:paraId="66FF58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1B8E6" w14:textId="5FB84C96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601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371487" w14:textId="77777777">
      <w:trPr>
        <w:cantSplit/>
      </w:trPr>
      <w:tc>
        <w:tcPr>
          <w:tcW w:w="3119" w:type="dxa"/>
        </w:tcPr>
        <w:p w14:paraId="36EF12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A440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5C0BA2" w14:textId="77777777" w:rsidR="00E80146" w:rsidRDefault="00E80146">
          <w:pPr>
            <w:pStyle w:val="Sidhuvud"/>
            <w:ind w:right="360"/>
          </w:pPr>
        </w:p>
      </w:tc>
    </w:tr>
  </w:tbl>
  <w:p w14:paraId="1E1B4E3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B73D8" w14:textId="77777777" w:rsidR="00D355AE" w:rsidRDefault="00D355AE">
    <w:pPr>
      <w:framePr w:w="2948" w:h="1321" w:hRule="exact" w:wrap="notBeside" w:vAnchor="page" w:hAnchor="page" w:x="1362" w:y="653"/>
    </w:pPr>
    <w:r>
      <w:rPr>
        <w:noProof/>
        <w:lang w:val="en-GB" w:eastAsia="en-GB"/>
      </w:rPr>
      <w:drawing>
        <wp:inline distT="0" distB="0" distL="0" distR="0" wp14:anchorId="75CFE968" wp14:editId="443A36D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80B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7356C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4D6198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9DC06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22521"/>
    <w:multiLevelType w:val="hybridMultilevel"/>
    <w:tmpl w:val="FFD07240"/>
    <w:lvl w:ilvl="0" w:tplc="1A1CF7F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AE"/>
    <w:rsid w:val="00006C52"/>
    <w:rsid w:val="000339B2"/>
    <w:rsid w:val="000501B0"/>
    <w:rsid w:val="00057EEE"/>
    <w:rsid w:val="0006407D"/>
    <w:rsid w:val="000655A4"/>
    <w:rsid w:val="000776AA"/>
    <w:rsid w:val="000A75B3"/>
    <w:rsid w:val="000A75FE"/>
    <w:rsid w:val="000B2DD2"/>
    <w:rsid w:val="000C45DC"/>
    <w:rsid w:val="000C680A"/>
    <w:rsid w:val="000D3561"/>
    <w:rsid w:val="000E2626"/>
    <w:rsid w:val="00114D20"/>
    <w:rsid w:val="00132E60"/>
    <w:rsid w:val="001334F2"/>
    <w:rsid w:val="00150384"/>
    <w:rsid w:val="00160901"/>
    <w:rsid w:val="00165798"/>
    <w:rsid w:val="00177424"/>
    <w:rsid w:val="001805B7"/>
    <w:rsid w:val="001A262F"/>
    <w:rsid w:val="001A4A92"/>
    <w:rsid w:val="001A5E51"/>
    <w:rsid w:val="001D26DD"/>
    <w:rsid w:val="001D3307"/>
    <w:rsid w:val="001E231A"/>
    <w:rsid w:val="001E7C0F"/>
    <w:rsid w:val="001F072B"/>
    <w:rsid w:val="00206464"/>
    <w:rsid w:val="002077FE"/>
    <w:rsid w:val="002353F9"/>
    <w:rsid w:val="00235936"/>
    <w:rsid w:val="00253157"/>
    <w:rsid w:val="002730D5"/>
    <w:rsid w:val="00277BA1"/>
    <w:rsid w:val="002A1158"/>
    <w:rsid w:val="002B04CF"/>
    <w:rsid w:val="002B09C3"/>
    <w:rsid w:val="002F625C"/>
    <w:rsid w:val="0030556F"/>
    <w:rsid w:val="00333848"/>
    <w:rsid w:val="003435FD"/>
    <w:rsid w:val="003559AA"/>
    <w:rsid w:val="00367B1C"/>
    <w:rsid w:val="00370357"/>
    <w:rsid w:val="003D3BB6"/>
    <w:rsid w:val="00433A75"/>
    <w:rsid w:val="004447ED"/>
    <w:rsid w:val="00451A67"/>
    <w:rsid w:val="00462A04"/>
    <w:rsid w:val="00497220"/>
    <w:rsid w:val="004A328D"/>
    <w:rsid w:val="004B03F3"/>
    <w:rsid w:val="004B0AD0"/>
    <w:rsid w:val="004F4173"/>
    <w:rsid w:val="004F5FFA"/>
    <w:rsid w:val="005329C3"/>
    <w:rsid w:val="005452BB"/>
    <w:rsid w:val="0054760E"/>
    <w:rsid w:val="005621F7"/>
    <w:rsid w:val="005849D7"/>
    <w:rsid w:val="0058762B"/>
    <w:rsid w:val="00596021"/>
    <w:rsid w:val="00597A70"/>
    <w:rsid w:val="005A2A3E"/>
    <w:rsid w:val="005B394F"/>
    <w:rsid w:val="005B561B"/>
    <w:rsid w:val="005C589A"/>
    <w:rsid w:val="005C5F71"/>
    <w:rsid w:val="00601F06"/>
    <w:rsid w:val="00605222"/>
    <w:rsid w:val="00643E4C"/>
    <w:rsid w:val="006D501F"/>
    <w:rsid w:val="006E4E11"/>
    <w:rsid w:val="00705CF6"/>
    <w:rsid w:val="00722472"/>
    <w:rsid w:val="007242A3"/>
    <w:rsid w:val="00736C7D"/>
    <w:rsid w:val="00745221"/>
    <w:rsid w:val="00752E26"/>
    <w:rsid w:val="007A6855"/>
    <w:rsid w:val="007E27D4"/>
    <w:rsid w:val="007E7F8D"/>
    <w:rsid w:val="007F3657"/>
    <w:rsid w:val="00804A7C"/>
    <w:rsid w:val="00805DE3"/>
    <w:rsid w:val="00815AA1"/>
    <w:rsid w:val="00855795"/>
    <w:rsid w:val="00875AC5"/>
    <w:rsid w:val="00895EBC"/>
    <w:rsid w:val="008D3E48"/>
    <w:rsid w:val="008E3213"/>
    <w:rsid w:val="008F0587"/>
    <w:rsid w:val="00902E15"/>
    <w:rsid w:val="0092027A"/>
    <w:rsid w:val="00955E31"/>
    <w:rsid w:val="0096616A"/>
    <w:rsid w:val="00992E72"/>
    <w:rsid w:val="009B2779"/>
    <w:rsid w:val="009B591E"/>
    <w:rsid w:val="009C153B"/>
    <w:rsid w:val="009C2BF6"/>
    <w:rsid w:val="009E3D88"/>
    <w:rsid w:val="00A17690"/>
    <w:rsid w:val="00A276AC"/>
    <w:rsid w:val="00A27E50"/>
    <w:rsid w:val="00A32B16"/>
    <w:rsid w:val="00A44DA1"/>
    <w:rsid w:val="00A501B5"/>
    <w:rsid w:val="00A518F2"/>
    <w:rsid w:val="00A80A71"/>
    <w:rsid w:val="00A91F0C"/>
    <w:rsid w:val="00A92B28"/>
    <w:rsid w:val="00A949F3"/>
    <w:rsid w:val="00AA05D2"/>
    <w:rsid w:val="00AA6040"/>
    <w:rsid w:val="00AB2DBF"/>
    <w:rsid w:val="00AB6137"/>
    <w:rsid w:val="00AD293F"/>
    <w:rsid w:val="00AE630D"/>
    <w:rsid w:val="00AF26D1"/>
    <w:rsid w:val="00B24605"/>
    <w:rsid w:val="00B34E99"/>
    <w:rsid w:val="00B5621A"/>
    <w:rsid w:val="00B743FB"/>
    <w:rsid w:val="00B925BA"/>
    <w:rsid w:val="00B92C8E"/>
    <w:rsid w:val="00BE3CD4"/>
    <w:rsid w:val="00C04E3D"/>
    <w:rsid w:val="00C0676E"/>
    <w:rsid w:val="00C34AEC"/>
    <w:rsid w:val="00C41F38"/>
    <w:rsid w:val="00C50059"/>
    <w:rsid w:val="00C75642"/>
    <w:rsid w:val="00CB429C"/>
    <w:rsid w:val="00D133D7"/>
    <w:rsid w:val="00D153A4"/>
    <w:rsid w:val="00D16405"/>
    <w:rsid w:val="00D206A6"/>
    <w:rsid w:val="00D355AE"/>
    <w:rsid w:val="00D43753"/>
    <w:rsid w:val="00D72E65"/>
    <w:rsid w:val="00D8601C"/>
    <w:rsid w:val="00D92B55"/>
    <w:rsid w:val="00D96FA8"/>
    <w:rsid w:val="00D9781B"/>
    <w:rsid w:val="00DC3C26"/>
    <w:rsid w:val="00DD09E7"/>
    <w:rsid w:val="00DE218A"/>
    <w:rsid w:val="00E63747"/>
    <w:rsid w:val="00E729EB"/>
    <w:rsid w:val="00E80146"/>
    <w:rsid w:val="00E80E50"/>
    <w:rsid w:val="00E904D0"/>
    <w:rsid w:val="00E956BE"/>
    <w:rsid w:val="00EA343A"/>
    <w:rsid w:val="00EA6196"/>
    <w:rsid w:val="00EB32CB"/>
    <w:rsid w:val="00EB45B2"/>
    <w:rsid w:val="00EC25F9"/>
    <w:rsid w:val="00EC2642"/>
    <w:rsid w:val="00ED431D"/>
    <w:rsid w:val="00ED583F"/>
    <w:rsid w:val="00EE4939"/>
    <w:rsid w:val="00EF20BF"/>
    <w:rsid w:val="00F104A0"/>
    <w:rsid w:val="00F2128D"/>
    <w:rsid w:val="00F22A7A"/>
    <w:rsid w:val="00F4004C"/>
    <w:rsid w:val="00F57B92"/>
    <w:rsid w:val="00F6632F"/>
    <w:rsid w:val="00F6670A"/>
    <w:rsid w:val="00F74E20"/>
    <w:rsid w:val="00F77FC0"/>
    <w:rsid w:val="00F83F70"/>
    <w:rsid w:val="00F87E7C"/>
    <w:rsid w:val="00F910A4"/>
    <w:rsid w:val="00FA5272"/>
    <w:rsid w:val="00FA5C3F"/>
    <w:rsid w:val="00FB510C"/>
    <w:rsid w:val="00FD03A8"/>
    <w:rsid w:val="00FD5BA1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C28C0"/>
  <w15:docId w15:val="{A97BD9E3-38E8-4A28-8A50-7311CF0E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55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55AE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E2626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rsid w:val="0037035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FE0C0B"/>
    <w:rPr>
      <w:sz w:val="16"/>
      <w:szCs w:val="16"/>
    </w:rPr>
  </w:style>
  <w:style w:type="paragraph" w:styleId="Kommentarer">
    <w:name w:val="annotation text"/>
    <w:basedOn w:val="Normal"/>
    <w:link w:val="KommentarerChar"/>
    <w:rsid w:val="00FE0C0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E0C0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E0C0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E0C0B"/>
    <w:rPr>
      <w:rFonts w:ascii="OrigGarmnd BT" w:hAnsi="OrigGarmnd BT"/>
      <w:b/>
      <w:bCs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462A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7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fb18890d-e47b-4d36-9be7-62d63ebe147c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BEC9E-C9C2-4003-80EA-C1684076642B}"/>
</file>

<file path=customXml/itemProps2.xml><?xml version="1.0" encoding="utf-8"?>
<ds:datastoreItem xmlns:ds="http://schemas.openxmlformats.org/officeDocument/2006/customXml" ds:itemID="{F798CDD5-3FF1-429D-82EA-90CC09A9DF9E}"/>
</file>

<file path=customXml/itemProps3.xml><?xml version="1.0" encoding="utf-8"?>
<ds:datastoreItem xmlns:ds="http://schemas.openxmlformats.org/officeDocument/2006/customXml" ds:itemID="{1584128C-9FE4-4903-B6C2-1BB15EF5F116}"/>
</file>

<file path=customXml/itemProps4.xml><?xml version="1.0" encoding="utf-8"?>
<ds:datastoreItem xmlns:ds="http://schemas.openxmlformats.org/officeDocument/2006/customXml" ds:itemID="{6DDDE10C-D4C3-490F-AB1D-BC7C6C6FB4DD}"/>
</file>

<file path=customXml/itemProps5.xml><?xml version="1.0" encoding="utf-8"?>
<ds:datastoreItem xmlns:ds="http://schemas.openxmlformats.org/officeDocument/2006/customXml" ds:itemID="{9DE8A748-E0E9-4F4C-9D3F-198EE8F11061}"/>
</file>

<file path=customXml/itemProps6.xml><?xml version="1.0" encoding="utf-8"?>
<ds:datastoreItem xmlns:ds="http://schemas.openxmlformats.org/officeDocument/2006/customXml" ds:itemID="{F798CDD5-3FF1-429D-82EA-90CC09A9D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Jonna Jonsson</dc:creator>
  <cp:lastModifiedBy>Gunilla Qvarsebo</cp:lastModifiedBy>
  <cp:revision>11</cp:revision>
  <cp:lastPrinted>2018-03-27T14:35:00Z</cp:lastPrinted>
  <dcterms:created xsi:type="dcterms:W3CDTF">2018-03-26T07:40:00Z</dcterms:created>
  <dcterms:modified xsi:type="dcterms:W3CDTF">2018-03-28T15:19:00Z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2a70ea9f-c41a-4d3b-94f1-7bc9fba15108</vt:lpwstr>
  </property>
</Properties>
</file>