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B92" w:rsidRPr="00564A90" w:rsidRDefault="00632B92" w:rsidP="00632B92">
      <w:pPr>
        <w:pStyle w:val="Hemstlrubrik"/>
      </w:pPr>
      <w:r w:rsidRPr="00564A90">
        <w:t>Förslag till riksdagsbeslut</w:t>
      </w:r>
    </w:p>
    <w:p w:rsidR="00A94C15" w:rsidRPr="00564A90" w:rsidRDefault="00A94C15">
      <w:pPr>
        <w:pStyle w:val="Hemstlatt"/>
        <w:ind w:left="0"/>
      </w:pPr>
      <w:r w:rsidRPr="00564A90">
        <w:t>Riksdagen tillkännager för regeringen som sin mening vad i motionen anförs om åtgärder för att stärka servicen på landsby</w:t>
      </w:r>
      <w:r w:rsidRPr="00564A90">
        <w:t>g</w:t>
      </w:r>
      <w:r w:rsidRPr="00564A90">
        <w:t>den.</w:t>
      </w:r>
    </w:p>
    <w:p w:rsidR="00632B92" w:rsidRPr="00564A90" w:rsidRDefault="00632B92" w:rsidP="00632B92">
      <w:pPr>
        <w:pStyle w:val="Rubrik1"/>
      </w:pPr>
      <w:r w:rsidRPr="00564A90">
        <w:t>Motivering</w:t>
      </w:r>
    </w:p>
    <w:p w:rsidR="00632B92" w:rsidRPr="00564A90" w:rsidRDefault="00632B92" w:rsidP="00632B92">
      <w:r w:rsidRPr="00564A90">
        <w:t>Ett avskaffande av statliga monopol och en modernisering av plan- och byg</w:t>
      </w:r>
      <w:r w:rsidRPr="00564A90">
        <w:t>g</w:t>
      </w:r>
      <w:r w:rsidRPr="00564A90">
        <w:t>lagen är åtgärder som bör genomföras för att stärka möjligheterna att behålla och utöka servicen för de</w:t>
      </w:r>
      <w:r w:rsidR="00944838" w:rsidRPr="00564A90">
        <w:t>m</w:t>
      </w:r>
      <w:r w:rsidRPr="00564A90">
        <w:t xml:space="preserve"> som bor på landsbygden och i småorter.</w:t>
      </w:r>
    </w:p>
    <w:p w:rsidR="00632B92" w:rsidRPr="00564A90" w:rsidRDefault="00632B92" w:rsidP="00944838">
      <w:pPr>
        <w:pStyle w:val="Normaltindrag"/>
      </w:pPr>
      <w:r w:rsidRPr="00564A90">
        <w:t>Bra service och goda kommunikationer är en förutsättning för levande bygder i hela landet. Dalarnas län och Kalmar län har stor andel landsbygd och småorter. Det finns många fördelar med ett landsbygdsboende. För att det ska vara möjligt krävs det att servicen finns tillgänglig på rimligt avstånd. Samhället har ett ansvar för att det finns en grundservice över hela landet. När människor flyttar från en bygd försvinner också servicen. När grundservicen som samhället ska svara för tunnas ut tvingas människor flytta. Det blir en ond spiral som måste brytas.</w:t>
      </w:r>
    </w:p>
    <w:p w:rsidR="00632B92" w:rsidRPr="00564A90" w:rsidRDefault="00632B92" w:rsidP="00944838">
      <w:pPr>
        <w:pStyle w:val="Normaltindrag"/>
      </w:pPr>
      <w:r w:rsidRPr="00564A90">
        <w:t>En viktig del i servicen för landsbygden och den lilla orten är butiken eller lanthandeln. För att en butik ska kunna etableras eller finnas kvar i en bygd krävs det ett kundunderlag som gör det möjligt att få tillräcklig lönsamhet för att driva rörelsen, ju större underlag desto bättre. Kundunderlaget avgörs också av bredden på sortimentet i en butik. Lanthandeln drabbas i</w:t>
      </w:r>
      <w:r w:rsidR="00944838" w:rsidRPr="00564A90">
        <w:t xml:space="preserve"> </w:t>
      </w:r>
      <w:r w:rsidRPr="00564A90">
        <w:t>dag ofta av att de boende på landsbygden storhandlar livsmedel och andra saker i närli</w:t>
      </w:r>
      <w:r w:rsidRPr="00564A90">
        <w:t>g</w:t>
      </w:r>
      <w:r w:rsidRPr="00564A90">
        <w:t>gande stad samtidigt som de utför andra inköp. Det kan vara ett medicininköp eller inlämning av tips i en spelbutik som styr resan till den större orten. Om denna service finns på landsbygden kan det bidra till att stärka kundunderhå</w:t>
      </w:r>
      <w:r w:rsidRPr="00564A90">
        <w:t>l</w:t>
      </w:r>
      <w:r w:rsidRPr="00564A90">
        <w:t>let totalt för en butik.</w:t>
      </w:r>
    </w:p>
    <w:p w:rsidR="00632B92" w:rsidRPr="00564A90" w:rsidRDefault="00632B92" w:rsidP="00944838">
      <w:pPr>
        <w:pStyle w:val="Normaltindrag"/>
      </w:pPr>
      <w:r w:rsidRPr="00564A90">
        <w:t>Om monopolet avskaffas för receptfria läkemedel och staten ändrar sina direktiv till Svenska Spel och Systembolaget kan det stärka glesbygdsbut</w:t>
      </w:r>
      <w:r w:rsidRPr="00564A90">
        <w:t>i</w:t>
      </w:r>
      <w:r w:rsidRPr="00564A90">
        <w:lastRenderedPageBreak/>
        <w:t>kens möjligheter att finnas kvar på landsbygden. Därigenom blir det möjligt för en butik på landsbygden att ha ett bredare sortiment och kunna tillhand</w:t>
      </w:r>
      <w:r w:rsidRPr="00564A90">
        <w:t>a</w:t>
      </w:r>
      <w:r w:rsidRPr="00564A90">
        <w:t xml:space="preserve">hålla utlämning från </w:t>
      </w:r>
      <w:r w:rsidR="00944838" w:rsidRPr="00564A90">
        <w:t>Systembolaget</w:t>
      </w:r>
      <w:r w:rsidRPr="00564A90">
        <w:t>, erbjuda Svenska Spels och ATG:s tjän</w:t>
      </w:r>
      <w:r w:rsidRPr="00564A90">
        <w:t>s</w:t>
      </w:r>
      <w:r w:rsidRPr="00564A90">
        <w:t>ter och sälja receptfri medicin.</w:t>
      </w:r>
    </w:p>
    <w:p w:rsidR="00632B92" w:rsidRPr="00564A90" w:rsidRDefault="00632B92" w:rsidP="00944838">
      <w:pPr>
        <w:pStyle w:val="Normaltindrag"/>
      </w:pPr>
      <w:r w:rsidRPr="00564A90">
        <w:t>Svenska spel och Systembolaget som ägs av staten bör vara till för 100 % av medborgarna. De bör därför ha ett regionalpolitiskt krav på sig eller en skyldighet att tillhandahålla verksamhet över hela landet hos de butiker som önskar bli ombud. Ett slopande av detaljhandelsmonopolet, erfarenhetsöve</w:t>
      </w:r>
      <w:r w:rsidRPr="00564A90">
        <w:t>r</w:t>
      </w:r>
      <w:r w:rsidRPr="00564A90">
        <w:t>föring och samhälls</w:t>
      </w:r>
      <w:r w:rsidR="00944838" w:rsidRPr="00564A90">
        <w:t>s</w:t>
      </w:r>
      <w:r w:rsidRPr="00564A90">
        <w:t>tödd affärsutveckling av befintliga lanthandlar och en enklare planprocess i plan- och bygglagen är andra viktiga åtgärder för att stärka lanthandelsverksamheten. Vad som ovan anförs om åtgärder för att stärka servicen på landsbygden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A90">
        <w:trPr>
          <w:cantSplit/>
        </w:trPr>
        <w:tc>
          <w:tcPr>
            <w:tcW w:w="3046" w:type="dxa"/>
          </w:tcPr>
          <w:p w:rsidR="00A94C15" w:rsidRPr="00564A90" w:rsidRDefault="00A94C15">
            <w:pPr>
              <w:pStyle w:val="UnderskriftDatum"/>
              <w:spacing w:before="240"/>
            </w:pPr>
            <w:r w:rsidRPr="00564A90">
              <w:t>Stockholm den 16 oktober 2006</w:t>
            </w:r>
          </w:p>
        </w:tc>
        <w:tc>
          <w:tcPr>
            <w:tcW w:w="3047" w:type="dxa"/>
          </w:tcPr>
          <w:p w:rsidR="00A94C15" w:rsidRPr="00564A90" w:rsidRDefault="00A94C15">
            <w:pPr>
              <w:pStyle w:val="Underskrifter"/>
              <w:spacing w:before="240"/>
            </w:pPr>
          </w:p>
        </w:tc>
      </w:tr>
      <w:tr w:rsidR="00000000" w:rsidRPr="00564A90">
        <w:trPr>
          <w:cantSplit/>
        </w:trPr>
        <w:tc>
          <w:tcPr>
            <w:tcW w:w="3046" w:type="dxa"/>
          </w:tcPr>
          <w:p w:rsidR="00A94C15" w:rsidRPr="00564A90" w:rsidRDefault="00A94C15">
            <w:pPr>
              <w:pStyle w:val="Underskrifter"/>
            </w:pPr>
            <w:r w:rsidRPr="00564A90">
              <w:t>Kenneth Johansson (c)</w:t>
            </w:r>
          </w:p>
        </w:tc>
        <w:tc>
          <w:tcPr>
            <w:tcW w:w="3046" w:type="dxa"/>
          </w:tcPr>
          <w:p w:rsidR="00A94C15" w:rsidRPr="00564A90" w:rsidRDefault="00A94C15">
            <w:pPr>
              <w:pStyle w:val="Underskrifter"/>
            </w:pPr>
            <w:r w:rsidRPr="00564A90">
              <w:t>Anders Åkesson (c)</w:t>
            </w:r>
          </w:p>
        </w:tc>
      </w:tr>
    </w:tbl>
    <w:p w:rsidR="00632B92" w:rsidRPr="00564A90" w:rsidRDefault="00632B92" w:rsidP="00944838">
      <w:pPr>
        <w:pStyle w:val="Normaltindrag"/>
      </w:pPr>
    </w:p>
    <w:sectPr w:rsidR="00632B92" w:rsidRPr="00564A90" w:rsidSect="00944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C15" w:rsidRPr="00564A90" w:rsidRDefault="00A94C15">
      <w:r w:rsidRPr="00564A90">
        <w:separator/>
      </w:r>
    </w:p>
  </w:endnote>
  <w:endnote w:type="continuationSeparator" w:id="0">
    <w:p w:rsidR="00A94C15" w:rsidRPr="00564A90" w:rsidRDefault="00A94C15">
      <w:r w:rsidRPr="00564A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343" w:rsidRPr="00564A90" w:rsidRDefault="00564A90" w:rsidP="00944838">
    <w:pPr>
      <w:pStyle w:val="Sidfot"/>
    </w:pPr>
    <w:r w:rsidRPr="00564A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886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38" w:rsidRDefault="00A94C15">
                          <w:pPr>
                            <w:pStyle w:val="NormalS5sidnrV"/>
                          </w:pPr>
                          <w:r>
                            <w:fldChar w:fldCharType="begin"/>
                          </w:r>
                          <w:r w:rsidR="009448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4838" w:rsidRDefault="00A94C15">
                    <w:pPr>
                      <w:pStyle w:val="NormalS5sidnrV"/>
                    </w:pPr>
                    <w:r>
                      <w:fldChar w:fldCharType="begin"/>
                    </w:r>
                    <w:r w:rsidR="009448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343" w:rsidRPr="00564A90" w:rsidRDefault="00564A90" w:rsidP="00944838">
    <w:pPr>
      <w:pStyle w:val="Sidfot"/>
    </w:pPr>
    <w:r w:rsidRPr="00564A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05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38" w:rsidRDefault="00A94C15">
                          <w:pPr>
                            <w:pStyle w:val="NormalS5sidnrH"/>
                            <w:ind w:right="0"/>
                          </w:pPr>
                          <w:r>
                            <w:fldChar w:fldCharType="begin"/>
                          </w:r>
                          <w:r w:rsidR="00944838">
                            <w:instrText xml:space="preserve"> PAGE *\charformat</w:instrText>
                          </w:r>
                          <w:r>
                            <w:fldChar w:fldCharType="separate"/>
                          </w:r>
                          <w:r w:rsidR="009448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4838" w:rsidRDefault="00A94C15">
                    <w:pPr>
                      <w:pStyle w:val="NormalS5sidnrH"/>
                      <w:ind w:right="0"/>
                    </w:pPr>
                    <w:r>
                      <w:fldChar w:fldCharType="begin"/>
                    </w:r>
                    <w:r w:rsidR="00944838">
                      <w:instrText xml:space="preserve"> PAGE *\charformat</w:instrText>
                    </w:r>
                    <w:r>
                      <w:fldChar w:fldCharType="separate"/>
                    </w:r>
                    <w:r w:rsidR="009448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343" w:rsidRPr="00564A90" w:rsidRDefault="00564A90" w:rsidP="00944838">
    <w:pPr>
      <w:pStyle w:val="Sidfot"/>
    </w:pPr>
    <w:r w:rsidRPr="00564A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051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38" w:rsidRDefault="00A94C15">
                          <w:pPr>
                            <w:pStyle w:val="NormalS5sidnrH"/>
                            <w:ind w:right="0"/>
                          </w:pPr>
                          <w:r>
                            <w:fldChar w:fldCharType="begin"/>
                          </w:r>
                          <w:r w:rsidR="009448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4838" w:rsidRDefault="00A94C15">
                    <w:pPr>
                      <w:pStyle w:val="NormalS5sidnrH"/>
                      <w:ind w:right="0"/>
                    </w:pPr>
                    <w:r>
                      <w:fldChar w:fldCharType="begin"/>
                    </w:r>
                    <w:r w:rsidR="009448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C15" w:rsidRPr="00564A90" w:rsidRDefault="00A94C15">
      <w:r w:rsidRPr="00564A90">
        <w:separator/>
      </w:r>
    </w:p>
  </w:footnote>
  <w:footnote w:type="continuationSeparator" w:id="0">
    <w:p w:rsidR="00A94C15" w:rsidRPr="00564A90" w:rsidRDefault="00A94C15">
      <w:r w:rsidRPr="00564A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343" w:rsidRPr="00564A90" w:rsidRDefault="00564A90" w:rsidP="00944838">
    <w:pPr>
      <w:pStyle w:val="Sidhuvud"/>
    </w:pPr>
    <w:r w:rsidRPr="00564A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92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38" w:rsidRDefault="00A94C15">
                          <w:pPr>
                            <w:pStyle w:val="KantRubrikS5V"/>
                          </w:pPr>
                          <w:r>
                            <w:fldChar w:fldCharType="begin"/>
                          </w:r>
                          <w:r w:rsidR="00944838">
                            <w:instrText xml:space="preserve"> DOCPROPERTY "YearUser" *\charformat </w:instrText>
                          </w:r>
                          <w:r>
                            <w:fldChar w:fldCharType="separate"/>
                          </w:r>
                          <w:r w:rsidR="00944838">
                            <w:t>2006/07</w:t>
                          </w:r>
                          <w:r>
                            <w:fldChar w:fldCharType="end"/>
                          </w:r>
                          <w:r w:rsidR="00944838">
                            <w:t>:</w:t>
                          </w:r>
                          <w:r>
                            <w:fldChar w:fldCharType="begin"/>
                          </w:r>
                          <w:r w:rsidR="00944838">
                            <w:instrText xml:space="preserve"> DOCPROPERTY "Motionsnummer" *\charformat </w:instrText>
                          </w:r>
                          <w:r>
                            <w:fldChar w:fldCharType="separate"/>
                          </w:r>
                          <w:r w:rsidR="00944838">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4838" w:rsidRDefault="00A94C15">
                    <w:pPr>
                      <w:pStyle w:val="KantRubrikS5V"/>
                    </w:pPr>
                    <w:r>
                      <w:fldChar w:fldCharType="begin"/>
                    </w:r>
                    <w:r w:rsidR="00944838">
                      <w:instrText xml:space="preserve"> DOCPROPERTY "YearUser" *\charformat </w:instrText>
                    </w:r>
                    <w:r>
                      <w:fldChar w:fldCharType="separate"/>
                    </w:r>
                    <w:r w:rsidR="00944838">
                      <w:t>2006/07</w:t>
                    </w:r>
                    <w:r>
                      <w:fldChar w:fldCharType="end"/>
                    </w:r>
                    <w:r w:rsidR="00944838">
                      <w:t>:</w:t>
                    </w:r>
                    <w:r>
                      <w:fldChar w:fldCharType="begin"/>
                    </w:r>
                    <w:r w:rsidR="00944838">
                      <w:instrText xml:space="preserve"> DOCPROPERTY "Motionsnummer" *\charformat </w:instrText>
                    </w:r>
                    <w:r>
                      <w:fldChar w:fldCharType="separate"/>
                    </w:r>
                    <w:r w:rsidR="00944838">
                      <w:t>N208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343" w:rsidRPr="00564A90" w:rsidRDefault="00564A90" w:rsidP="00944838">
    <w:pPr>
      <w:pStyle w:val="Sidhuvud"/>
    </w:pPr>
    <w:r w:rsidRPr="00564A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518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38" w:rsidRDefault="00A94C15">
                          <w:pPr>
                            <w:pStyle w:val="KantRubrikS5H"/>
                            <w:ind w:right="0"/>
                          </w:pPr>
                          <w:r>
                            <w:fldChar w:fldCharType="begin"/>
                          </w:r>
                          <w:r w:rsidR="00944838">
                            <w:instrText xml:space="preserve"> DOCPROPERTY "YearUser" *\charformat </w:instrText>
                          </w:r>
                          <w:r>
                            <w:fldChar w:fldCharType="separate"/>
                          </w:r>
                          <w:r w:rsidR="00944838">
                            <w:t>2006/07</w:t>
                          </w:r>
                          <w:r>
                            <w:fldChar w:fldCharType="end"/>
                          </w:r>
                          <w:r w:rsidR="00944838">
                            <w:t>:</w:t>
                          </w:r>
                          <w:r>
                            <w:fldChar w:fldCharType="begin"/>
                          </w:r>
                          <w:r w:rsidR="00944838">
                            <w:instrText xml:space="preserve"> DOCPROPERTY "Motionsnummer" *\charformat </w:instrText>
                          </w:r>
                          <w:r>
                            <w:fldChar w:fldCharType="separate"/>
                          </w:r>
                          <w:r w:rsidR="00944838">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4838" w:rsidRDefault="00A94C15">
                    <w:pPr>
                      <w:pStyle w:val="KantRubrikS5H"/>
                      <w:ind w:right="0"/>
                    </w:pPr>
                    <w:r>
                      <w:fldChar w:fldCharType="begin"/>
                    </w:r>
                    <w:r w:rsidR="00944838">
                      <w:instrText xml:space="preserve"> DOCPROPERTY "YearUser" *\charformat </w:instrText>
                    </w:r>
                    <w:r>
                      <w:fldChar w:fldCharType="separate"/>
                    </w:r>
                    <w:r w:rsidR="00944838">
                      <w:t>2006/07</w:t>
                    </w:r>
                    <w:r>
                      <w:fldChar w:fldCharType="end"/>
                    </w:r>
                    <w:r w:rsidR="00944838">
                      <w:t>:</w:t>
                    </w:r>
                    <w:r>
                      <w:fldChar w:fldCharType="begin"/>
                    </w:r>
                    <w:r w:rsidR="00944838">
                      <w:instrText xml:space="preserve"> DOCPROPERTY "Motionsnummer" *\charformat </w:instrText>
                    </w:r>
                    <w:r>
                      <w:fldChar w:fldCharType="separate"/>
                    </w:r>
                    <w:r w:rsidR="00944838">
                      <w:t>N208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C15" w:rsidRPr="00564A90" w:rsidRDefault="00A94C15">
    <w:pPr>
      <w:pStyle w:val="FSHNormal"/>
      <w:tabs>
        <w:tab w:val="right" w:pos="5840"/>
      </w:tabs>
    </w:pPr>
    <w:r w:rsidRPr="00564A90">
      <w:br/>
    </w:r>
    <w:r w:rsidRPr="00564A90">
      <w:fldChar w:fldCharType="begin" w:fldLock="1"/>
    </w:r>
    <w:r w:rsidRPr="00564A90">
      <w:instrText xml:space="preserve"> DOCPROPERTY</w:instrText>
    </w:r>
    <w:r w:rsidRPr="00564A90">
      <w:rPr>
        <w:sz w:val="18"/>
      </w:rPr>
      <w:instrText xml:space="preserve"> "YearUser" *\charformat </w:instrText>
    </w:r>
    <w:r w:rsidRPr="00564A90">
      <w:fldChar w:fldCharType="separate"/>
    </w:r>
    <w:r w:rsidRPr="00564A90">
      <w:t>2006/07</w:t>
    </w:r>
    <w:r w:rsidRPr="00564A90">
      <w:fldChar w:fldCharType="end"/>
    </w:r>
    <w:r w:rsidRPr="00564A90">
      <w:t xml:space="preserve"> </w:t>
    </w:r>
    <w:r w:rsidRPr="00564A90">
      <w:tab/>
      <w:t xml:space="preserve">mnr: </w:t>
    </w:r>
    <w:r w:rsidRPr="00564A90">
      <w:fldChar w:fldCharType="begin" w:fldLock="1"/>
    </w:r>
    <w:r w:rsidRPr="00564A90">
      <w:instrText xml:space="preserve"> DOCPROPERTY</w:instrText>
    </w:r>
    <w:r w:rsidRPr="00564A90">
      <w:rPr>
        <w:sz w:val="18"/>
      </w:rPr>
      <w:instrText xml:space="preserve"> "Motionsnummer" *\charformat </w:instrText>
    </w:r>
    <w:r w:rsidRPr="00564A90">
      <w:fldChar w:fldCharType="separate"/>
    </w:r>
    <w:r w:rsidRPr="00564A90">
      <w:t>N208</w:t>
    </w:r>
    <w:r w:rsidRPr="00564A90">
      <w:fldChar w:fldCharType="end"/>
    </w:r>
    <w:r w:rsidRPr="00564A90">
      <w:br/>
    </w:r>
    <w:r w:rsidRPr="00564A90">
      <w:fldChar w:fldCharType="begin" w:fldLock="1"/>
    </w:r>
    <w:r w:rsidRPr="00564A90">
      <w:instrText xml:space="preserve"> DOCPROPERTY</w:instrText>
    </w:r>
    <w:r w:rsidRPr="00564A90">
      <w:rPr>
        <w:sz w:val="18"/>
      </w:rPr>
      <w:instrText xml:space="preserve"> "Samling" *\charformat </w:instrText>
    </w:r>
    <w:r w:rsidRPr="00564A90">
      <w:fldChar w:fldCharType="end"/>
    </w:r>
    <w:r w:rsidRPr="00564A90">
      <w:tab/>
      <w:t xml:space="preserve">pnr: </w:t>
    </w:r>
    <w:r w:rsidRPr="00564A90">
      <w:fldChar w:fldCharType="begin" w:fldLock="1"/>
    </w:r>
    <w:r w:rsidRPr="00564A90">
      <w:instrText xml:space="preserve"> DOCPROPERTY</w:instrText>
    </w:r>
    <w:r w:rsidRPr="00564A90">
      <w:rPr>
        <w:sz w:val="18"/>
      </w:rPr>
      <w:instrText xml:space="preserve"> "Partinummer" *\charformat </w:instrText>
    </w:r>
    <w:r w:rsidRPr="00564A90">
      <w:fldChar w:fldCharType="separate"/>
    </w:r>
    <w:r w:rsidRPr="00564A90">
      <w:t>c308</w:t>
    </w:r>
    <w:r w:rsidRPr="00564A90">
      <w:fldChar w:fldCharType="end"/>
    </w:r>
  </w:p>
  <w:p w:rsidR="00A94C15" w:rsidRPr="00564A90" w:rsidRDefault="00A94C15">
    <w:pPr>
      <w:pStyle w:val="FSHRub1"/>
    </w:pPr>
    <w:r w:rsidRPr="00564A90">
      <w:t>Motion till riksdagen</w:t>
    </w:r>
    <w:r w:rsidRPr="00564A90">
      <w:br/>
    </w:r>
    <w:r w:rsidRPr="00564A90">
      <w:fldChar w:fldCharType="begin" w:fldLock="1"/>
    </w:r>
    <w:r w:rsidRPr="00564A90">
      <w:instrText xml:space="preserve"> DOCPROPERTY "YearUser" *\charformat </w:instrText>
    </w:r>
    <w:r w:rsidRPr="00564A90">
      <w:fldChar w:fldCharType="separate"/>
    </w:r>
    <w:r w:rsidRPr="00564A90">
      <w:t>2006/07</w:t>
    </w:r>
    <w:r w:rsidRPr="00564A90">
      <w:fldChar w:fldCharType="end"/>
    </w:r>
    <w:r w:rsidRPr="00564A90">
      <w:t>:</w:t>
    </w:r>
    <w:r w:rsidRPr="00564A90">
      <w:fldChar w:fldCharType="begin" w:fldLock="1"/>
    </w:r>
    <w:r w:rsidRPr="00564A90">
      <w:instrText xml:space="preserve"> DOCPROPERTY "Motionsnummer" *\charformat </w:instrText>
    </w:r>
    <w:r w:rsidRPr="00564A90">
      <w:fldChar w:fldCharType="separate"/>
    </w:r>
    <w:r w:rsidRPr="00564A90">
      <w:t>N208</w:t>
    </w:r>
    <w:r w:rsidRPr="00564A90">
      <w:fldChar w:fldCharType="end"/>
    </w:r>
  </w:p>
  <w:p w:rsidR="00A94C15" w:rsidRPr="00564A90" w:rsidRDefault="00A94C15">
    <w:pPr>
      <w:pStyle w:val="FSHNormalS5"/>
    </w:pPr>
    <w:r w:rsidRPr="00564A90">
      <w:fldChar w:fldCharType="begin" w:fldLock="1"/>
    </w:r>
    <w:r w:rsidRPr="00564A90">
      <w:instrText xml:space="preserve"> DOCPROPERTY "MotionarText" *\charformat </w:instrText>
    </w:r>
    <w:r w:rsidRPr="00564A90">
      <w:fldChar w:fldCharType="separate"/>
    </w:r>
    <w:r w:rsidRPr="00564A90">
      <w:t>av Kenneth Johansson och Anders Åkesson (c)</w:t>
    </w:r>
    <w:r w:rsidRPr="00564A90">
      <w:fldChar w:fldCharType="end"/>
    </w:r>
    <w:r w:rsidRPr="00564A90">
      <w:br/>
    </w:r>
    <w:r w:rsidRPr="00564A90">
      <w:fldChar w:fldCharType="begin" w:fldLock="1"/>
    </w:r>
    <w:r w:rsidRPr="00564A90">
      <w:instrText xml:space="preserve"> DOCPROPERTY "SvarFrasKort" *\charformat </w:instrText>
    </w:r>
    <w:r w:rsidRPr="00564A90">
      <w:fldChar w:fldCharType="end"/>
    </w:r>
  </w:p>
  <w:p w:rsidR="00A94C15" w:rsidRPr="00564A90" w:rsidRDefault="00A94C15">
    <w:pPr>
      <w:pStyle w:val="FSHTitel"/>
    </w:pPr>
    <w:r w:rsidRPr="00564A90">
      <w:fldChar w:fldCharType="begin" w:fldLock="1"/>
    </w:r>
    <w:r w:rsidRPr="00564A90">
      <w:instrText xml:space="preserve"> DOCPROPERTY</w:instrText>
    </w:r>
    <w:r w:rsidRPr="00564A90">
      <w:rPr>
        <w:sz w:val="18"/>
      </w:rPr>
      <w:instrText xml:space="preserve"> "RubrikSvar" *\charformat </w:instrText>
    </w:r>
    <w:r w:rsidRPr="00564A90">
      <w:fldChar w:fldCharType="separate"/>
    </w:r>
    <w:r w:rsidRPr="00564A90">
      <w:t>Service på landsbygden</w:t>
    </w:r>
    <w:r w:rsidRPr="00564A90">
      <w:fldChar w:fldCharType="end"/>
    </w:r>
  </w:p>
  <w:p w:rsidR="00A94C15" w:rsidRPr="00564A90" w:rsidRDefault="00A94C15">
    <w:pPr>
      <w:pStyle w:val="Normal00"/>
    </w:pPr>
  </w:p>
  <w:p w:rsidR="00944838" w:rsidRPr="00564A90" w:rsidRDefault="009448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2928687">
    <w:abstractNumId w:val="13"/>
  </w:num>
  <w:num w:numId="2" w16cid:durableId="1753500431">
    <w:abstractNumId w:val="10"/>
  </w:num>
  <w:num w:numId="3" w16cid:durableId="1082289386">
    <w:abstractNumId w:val="11"/>
  </w:num>
  <w:num w:numId="4" w16cid:durableId="679546316">
    <w:abstractNumId w:val="12"/>
  </w:num>
  <w:num w:numId="5" w16cid:durableId="70471626">
    <w:abstractNumId w:val="8"/>
  </w:num>
  <w:num w:numId="6" w16cid:durableId="1332873925">
    <w:abstractNumId w:val="3"/>
  </w:num>
  <w:num w:numId="7" w16cid:durableId="1280723131">
    <w:abstractNumId w:val="2"/>
  </w:num>
  <w:num w:numId="8" w16cid:durableId="1785730238">
    <w:abstractNumId w:val="1"/>
  </w:num>
  <w:num w:numId="9" w16cid:durableId="1766654236">
    <w:abstractNumId w:val="0"/>
  </w:num>
  <w:num w:numId="10" w16cid:durableId="1107427513">
    <w:abstractNumId w:val="9"/>
  </w:num>
  <w:num w:numId="11" w16cid:durableId="1741829548">
    <w:abstractNumId w:val="7"/>
  </w:num>
  <w:num w:numId="12" w16cid:durableId="1119253149">
    <w:abstractNumId w:val="6"/>
  </w:num>
  <w:num w:numId="13" w16cid:durableId="1270704416">
    <w:abstractNumId w:val="5"/>
  </w:num>
  <w:num w:numId="14" w16cid:durableId="1274441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33509719-CD2F-4B79-8ED9-F88FE7888905}"/>
  </w:docVars>
  <w:rsids>
    <w:rsidRoot w:val="00564A90"/>
    <w:rsid w:val="00002742"/>
    <w:rsid w:val="000220F8"/>
    <w:rsid w:val="00034058"/>
    <w:rsid w:val="00040D14"/>
    <w:rsid w:val="0004381F"/>
    <w:rsid w:val="00064BC3"/>
    <w:rsid w:val="00066474"/>
    <w:rsid w:val="000665E6"/>
    <w:rsid w:val="00066775"/>
    <w:rsid w:val="00072FB9"/>
    <w:rsid w:val="0007598F"/>
    <w:rsid w:val="000B2040"/>
    <w:rsid w:val="000E2D92"/>
    <w:rsid w:val="000E431D"/>
    <w:rsid w:val="000E48DA"/>
    <w:rsid w:val="000E5207"/>
    <w:rsid w:val="000F5ADD"/>
    <w:rsid w:val="00100531"/>
    <w:rsid w:val="0010382E"/>
    <w:rsid w:val="0015172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12FA"/>
    <w:rsid w:val="004E38D9"/>
    <w:rsid w:val="005000F2"/>
    <w:rsid w:val="00531020"/>
    <w:rsid w:val="00545150"/>
    <w:rsid w:val="00545421"/>
    <w:rsid w:val="0055072A"/>
    <w:rsid w:val="005525A5"/>
    <w:rsid w:val="005544CE"/>
    <w:rsid w:val="00564A90"/>
    <w:rsid w:val="005B145B"/>
    <w:rsid w:val="005D3F50"/>
    <w:rsid w:val="00601C6D"/>
    <w:rsid w:val="00603CD4"/>
    <w:rsid w:val="00632B92"/>
    <w:rsid w:val="006346C1"/>
    <w:rsid w:val="00653DD0"/>
    <w:rsid w:val="006915A7"/>
    <w:rsid w:val="006B6262"/>
    <w:rsid w:val="00727C6F"/>
    <w:rsid w:val="00740D6D"/>
    <w:rsid w:val="00743F76"/>
    <w:rsid w:val="00770030"/>
    <w:rsid w:val="00774959"/>
    <w:rsid w:val="007852B2"/>
    <w:rsid w:val="00794149"/>
    <w:rsid w:val="007B67A7"/>
    <w:rsid w:val="007C6092"/>
    <w:rsid w:val="007E119E"/>
    <w:rsid w:val="00801CE5"/>
    <w:rsid w:val="008422BA"/>
    <w:rsid w:val="00846903"/>
    <w:rsid w:val="00871343"/>
    <w:rsid w:val="008F0A96"/>
    <w:rsid w:val="009062A0"/>
    <w:rsid w:val="00944838"/>
    <w:rsid w:val="009451E7"/>
    <w:rsid w:val="00956CD4"/>
    <w:rsid w:val="00956E7F"/>
    <w:rsid w:val="00970D4F"/>
    <w:rsid w:val="00971D70"/>
    <w:rsid w:val="009A4377"/>
    <w:rsid w:val="009A6043"/>
    <w:rsid w:val="009D0673"/>
    <w:rsid w:val="00A053C6"/>
    <w:rsid w:val="00A055B3"/>
    <w:rsid w:val="00A15D71"/>
    <w:rsid w:val="00A21BC5"/>
    <w:rsid w:val="00A736FF"/>
    <w:rsid w:val="00A94C15"/>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48BF"/>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146379-1311-47F4-9431-EA03E4E3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2310</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c308</vt:lpstr>
    </vt:vector>
  </TitlesOfParts>
  <Company>Riksdagen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c308</dc:title>
  <dc:subject>c308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Service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Anders Åkesson (c)</vt:lpwstr>
  </property>
  <property fmtid="{D5CDD505-2E9C-101B-9397-08002B2CF9AE}" pid="26" name="MotionarLista">
    <vt:lpwstr>Johansson, Kenneth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20062007000000000099000003080069</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20062007000000000099000003080069</vt:lpwstr>
  </property>
  <property fmtid="{D5CDD505-2E9C-101B-9397-08002B2CF9AE}" pid="50" name="nummer">
    <vt:lpwstr>208</vt:lpwstr>
  </property>
  <property fmtid="{D5CDD505-2E9C-101B-9397-08002B2CF9AE}" pid="51" name="utskottsbeteckning">
    <vt:lpwstr>N</vt:lpwstr>
  </property>
  <property fmtid="{D5CDD505-2E9C-101B-9397-08002B2CF9AE}" pid="52" name="GlobalUID">
    <vt:lpwstr>{F8BA73F5-E3CD-4696-95E1-460FFFACFCCC}</vt:lpwstr>
  </property>
  <property fmtid="{D5CDD505-2E9C-101B-9397-08002B2CF9AE}" pid="53" name="Överföringar">
    <vt:i4>0</vt:i4>
  </property>
  <property fmtid="{D5CDD505-2E9C-101B-9397-08002B2CF9AE}" pid="54" name="Checksum">
    <vt:lpwstr>*1015148689184*</vt:lpwstr>
  </property>
  <property fmtid="{D5CDD505-2E9C-101B-9397-08002B2CF9AE}" pid="55" name="urixOrigin">
    <vt:lpwstr>070302 10:49:42.118</vt:lpwstr>
  </property>
  <property fmtid="{D5CDD505-2E9C-101B-9397-08002B2CF9AE}" pid="56" name="skuggnummer">
    <vt:lpwstr>168</vt:lpwstr>
  </property>
  <property fmtid="{D5CDD505-2E9C-101B-9397-08002B2CF9AE}" pid="57" name="urixVersion">
    <vt:lpwstr>3.1.4.1</vt:lpwstr>
  </property>
  <property fmtid="{D5CDD505-2E9C-101B-9397-08002B2CF9AE}" pid="58" name="urixGuid">
    <vt:lpwstr>{58A4BC5F-21CA-444E-ABA0-6FF3318E4CD7}</vt:lpwstr>
  </property>
</Properties>
</file>