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7F9C21587C4447780BDA98C4AF52AA7"/>
        </w:placeholder>
        <w15:appearance w15:val="hidden"/>
        <w:text/>
      </w:sdtPr>
      <w:sdtEndPr/>
      <w:sdtContent>
        <w:p w:rsidRPr="009B062B" w:rsidR="00AF30DD" w:rsidP="009B062B" w:rsidRDefault="00AF30DD" w14:paraId="44B37C3A" w14:textId="77777777">
          <w:pPr>
            <w:pStyle w:val="RubrikFrslagTIllRiksdagsbeslut"/>
          </w:pPr>
          <w:r w:rsidRPr="009B062B">
            <w:t>Förslag till riksdagsbeslut</w:t>
          </w:r>
        </w:p>
      </w:sdtContent>
    </w:sdt>
    <w:sdt>
      <w:sdtPr>
        <w:alias w:val="Yrkande 1"/>
        <w:tag w:val="441da84b-d1d1-44f6-ad8d-5537d685f65b"/>
        <w:id w:val="1105691443"/>
        <w:lock w:val="sdtLocked"/>
      </w:sdtPr>
      <w:sdtEndPr/>
      <w:sdtContent>
        <w:p w:rsidR="005930D2" w:rsidRDefault="00546044" w14:paraId="44B37C3B" w14:textId="77777777">
          <w:pPr>
            <w:pStyle w:val="Frslagstext"/>
          </w:pPr>
          <w:r>
            <w:t>Riksdagen ställer sig bakom det som anförs i motionen om förvaltningsplaner för fiske och tillkännager detta för regeringen.</w:t>
          </w:r>
        </w:p>
      </w:sdtContent>
    </w:sdt>
    <w:sdt>
      <w:sdtPr>
        <w:alias w:val="Yrkande 2"/>
        <w:tag w:val="7ceab7ae-fd1d-4fa8-b15d-30a7c5abc055"/>
        <w:id w:val="-1685353534"/>
        <w:lock w:val="sdtLocked"/>
      </w:sdtPr>
      <w:sdtEndPr/>
      <w:sdtContent>
        <w:p w:rsidR="005930D2" w:rsidRDefault="00546044" w14:paraId="44B37C3C" w14:textId="77777777">
          <w:pPr>
            <w:pStyle w:val="Frslagstext"/>
          </w:pPr>
          <w:r>
            <w:t>Riksdagen ställer sig bakom det som anförs i motionen om regelförenkling och minskad administrativ börda på fiskeområdet och tillkännager detta för regeringen.</w:t>
          </w:r>
        </w:p>
      </w:sdtContent>
    </w:sdt>
    <w:sdt>
      <w:sdtPr>
        <w:alias w:val="Yrkande 3"/>
        <w:tag w:val="3f6a423d-160e-4f0f-b08a-de996d3f0f05"/>
        <w:id w:val="-277807382"/>
        <w:lock w:val="sdtLocked"/>
      </w:sdtPr>
      <w:sdtEndPr/>
      <w:sdtContent>
        <w:p w:rsidR="005930D2" w:rsidRDefault="00546044" w14:paraId="44B37C3D" w14:textId="77777777">
          <w:pPr>
            <w:pStyle w:val="Frslagstext"/>
          </w:pPr>
          <w:r>
            <w:t>Riksdagen ställer sig bakom det som anförs i motionen om en översyn av strandskyddet för att förenkla för musselodlingar och tillkännager detta för regeringen.</w:t>
          </w:r>
        </w:p>
      </w:sdtContent>
    </w:sdt>
    <w:p w:rsidRPr="009B062B" w:rsidR="00AF30DD" w:rsidP="009B062B" w:rsidRDefault="000156D9" w14:paraId="44B37C3F" w14:textId="77777777">
      <w:pPr>
        <w:pStyle w:val="Rubrik1"/>
      </w:pPr>
      <w:bookmarkStart w:name="MotionsStart" w:id="0"/>
      <w:bookmarkEnd w:id="0"/>
      <w:r w:rsidRPr="009B062B">
        <w:t>Motivering</w:t>
      </w:r>
    </w:p>
    <w:p w:rsidRPr="00F26C49" w:rsidR="00F91B87" w:rsidP="00F26C49" w:rsidRDefault="00F91B87" w14:paraId="44B37C40" w14:textId="77777777">
      <w:pPr>
        <w:pStyle w:val="Normalutanindragellerluft"/>
      </w:pPr>
      <w:r w:rsidRPr="00F26C49">
        <w:t>Fisket är en viktig näring i Sverige. Det kustnära småskaliga yrkesfisket har stor betydelse för många orter längs Sveriges kuster. Många människor lever av fisket direkt liksom indirekt i exempelvis livsmedelsindustrin. Ofta är lokalt fångad fisk en omistlig råvara för restauranger i kustområden, vilket ger fler viktiga lokala arbetstillfällen.</w:t>
      </w:r>
    </w:p>
    <w:p w:rsidRPr="00F91B87" w:rsidR="00F91B87" w:rsidP="00F91B87" w:rsidRDefault="00F91B87" w14:paraId="44B37C41" w14:textId="77777777">
      <w:r w:rsidRPr="00F91B87">
        <w:t xml:space="preserve">Fisket är internationellt och fisk är en gemensam resurs som inte följer nationsgränserna.  Det är därför rimligt att beslut om fisket tas gemensamt inom EU och </w:t>
      </w:r>
      <w:r w:rsidRPr="00F91B87">
        <w:lastRenderedPageBreak/>
        <w:t>internationellt. Det är också viktigt att gemensamt fattade beslut efterföljs och respekteras.</w:t>
      </w:r>
    </w:p>
    <w:p w:rsidRPr="00F26C49" w:rsidR="00F91B87" w:rsidP="00F26C49" w:rsidRDefault="00F91B87" w14:paraId="44B37C43" w14:textId="77777777">
      <w:r w:rsidRPr="00F26C49">
        <w:t xml:space="preserve">Det gjordes en reformering av EU:s fiskeripolitik för några år sedan. Målet var att trygga försörjningen för yrkesfiskare och att stoppa överfiske och utfiskning. </w:t>
      </w:r>
    </w:p>
    <w:p w:rsidR="00F91B87" w:rsidP="00F91B87" w:rsidRDefault="00F91B87" w14:paraId="44B37C44" w14:textId="6D1E178E">
      <w:r w:rsidRPr="00F91B87">
        <w:t>Om vi ska kunna leva långsiktig</w:t>
      </w:r>
      <w:r w:rsidR="00F26C49">
        <w:t>t</w:t>
      </w:r>
      <w:r w:rsidRPr="00F91B87">
        <w:t xml:space="preserve"> av fiske och annat vattenbruk krävs att det sker hållbart. Förvaltningsplaner som är fleråriga är ett viktigt verktyg för att fiskeresurserna bevaras och att fisket därmed säkras långsiktigt. Det bör säkras att det finns förvaltningsplaner för olika fiskearter och att dessa utvecklas.</w:t>
      </w:r>
      <w:r>
        <w:t xml:space="preserve"> Regler för fisket som beslutas ska efterlevas. Samtidigt är det angeläget att reglerna, utifrån EU-beslut, utformas på ett så enkelt sätt som möjligt samt att det stöder ett långsiktigt miljömässigt, socialt och ekonomiskt hållbart småskaligt kustnära yrkesfiske. Det är rimligt att initiera ett arbete för att minska de administrativa bördorna på fiskets område.</w:t>
      </w:r>
    </w:p>
    <w:p w:rsidR="00093F48" w:rsidP="00F91B87" w:rsidRDefault="00F91B87" w14:paraId="44B37C45" w14:textId="18E69B2A">
      <w:r>
        <w:t>Det finns en oanvänd potential i vattenbruket i Sverige. Exempelvis kan musselodling ge inte bara arbetstillfällen utan även bidra till rena hav då vattnet renas från näringsämnen. O</w:t>
      </w:r>
      <w:r w:rsidR="00F26C49">
        <w:t>dling av musslor förekommer på v</w:t>
      </w:r>
      <w:r>
        <w:t>ästkusten där naturförutsättningarna är gynnsamma i form av temperatur, salthalt, strömmar och tillgång till näringsämnen. Den som vill anlägga en musselodling behöver tillstånd. De regler för strandskydd vi idag har kan innebära en begränsning och till och med ett hinder för att anlägga eller utveckla en odling. Det är inte rimligt. Tvärtom b</w:t>
      </w:r>
      <w:r w:rsidR="00BE6D52">
        <w:t>ö</w:t>
      </w:r>
      <w:r>
        <w:t>r strandskyddet ses över med målet att skapa förutsättningar för ökad musselodling.</w:t>
      </w:r>
    </w:p>
    <w:p w:rsidRPr="00093F48" w:rsidR="00F26C49" w:rsidP="00F91B87" w:rsidRDefault="00F26C49" w14:paraId="61DB65A2" w14:textId="77777777">
      <w:bookmarkStart w:name="_GoBack" w:id="1"/>
      <w:bookmarkEnd w:id="1"/>
    </w:p>
    <w:sdt>
      <w:sdtPr>
        <w:rPr>
          <w:i/>
          <w:noProof/>
        </w:rPr>
        <w:alias w:val="CC_Underskrifter"/>
        <w:tag w:val="CC_Underskrifter"/>
        <w:id w:val="583496634"/>
        <w:lock w:val="sdtContentLocked"/>
        <w:placeholder>
          <w:docPart w:val="A95793EC5D0442859305029A8B39E700"/>
        </w:placeholder>
        <w15:appearance w15:val="hidden"/>
      </w:sdtPr>
      <w:sdtEndPr>
        <w:rPr>
          <w:i w:val="0"/>
          <w:noProof w:val="0"/>
        </w:rPr>
      </w:sdtEndPr>
      <w:sdtContent>
        <w:p w:rsidR="004801AC" w:rsidP="002845F0" w:rsidRDefault="00F26C49" w14:paraId="44B37C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5C519B" w:rsidRDefault="005C519B" w14:paraId="44B37C4A" w14:textId="77777777"/>
    <w:sectPr w:rsidR="005C51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37C4C" w14:textId="77777777" w:rsidR="00F07BAA" w:rsidRDefault="00F07BAA" w:rsidP="000C1CAD">
      <w:pPr>
        <w:spacing w:line="240" w:lineRule="auto"/>
      </w:pPr>
      <w:r>
        <w:separator/>
      </w:r>
    </w:p>
  </w:endnote>
  <w:endnote w:type="continuationSeparator" w:id="0">
    <w:p w14:paraId="44B37C4D" w14:textId="77777777" w:rsidR="00F07BAA" w:rsidRDefault="00F07B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37C5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37C5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6C4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37C4A" w14:textId="77777777" w:rsidR="00F07BAA" w:rsidRDefault="00F07BAA" w:rsidP="000C1CAD">
      <w:pPr>
        <w:spacing w:line="240" w:lineRule="auto"/>
      </w:pPr>
      <w:r>
        <w:separator/>
      </w:r>
    </w:p>
  </w:footnote>
  <w:footnote w:type="continuationSeparator" w:id="0">
    <w:p w14:paraId="44B37C4B" w14:textId="77777777" w:rsidR="00F07BAA" w:rsidRDefault="00F07B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B37C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B37C5E" wp14:anchorId="44B37C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26C49" w14:paraId="44B37C5F" w14:textId="77777777">
                          <w:pPr>
                            <w:jc w:val="right"/>
                          </w:pPr>
                          <w:sdt>
                            <w:sdtPr>
                              <w:alias w:val="CC_Noformat_Partikod"/>
                              <w:tag w:val="CC_Noformat_Partikod"/>
                              <w:id w:val="-53464382"/>
                              <w:placeholder>
                                <w:docPart w:val="03B283316BE34372B56E5E9F0AE5E664"/>
                              </w:placeholder>
                              <w:text/>
                            </w:sdtPr>
                            <w:sdtEndPr/>
                            <w:sdtContent>
                              <w:r w:rsidR="00F91B87">
                                <w:t>M</w:t>
                              </w:r>
                            </w:sdtContent>
                          </w:sdt>
                          <w:sdt>
                            <w:sdtPr>
                              <w:alias w:val="CC_Noformat_Partinummer"/>
                              <w:tag w:val="CC_Noformat_Partinummer"/>
                              <w:id w:val="-1709555926"/>
                              <w:placeholder>
                                <w:docPart w:val="9E9FF65250024C8095F709365CEA609C"/>
                              </w:placeholder>
                              <w:text/>
                            </w:sdtPr>
                            <w:sdtEndPr/>
                            <w:sdtContent>
                              <w:r w:rsidR="00F91B87">
                                <w:t>1985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B37C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26C49" w14:paraId="44B37C5F" w14:textId="77777777">
                    <w:pPr>
                      <w:jc w:val="right"/>
                    </w:pPr>
                    <w:sdt>
                      <w:sdtPr>
                        <w:alias w:val="CC_Noformat_Partikod"/>
                        <w:tag w:val="CC_Noformat_Partikod"/>
                        <w:id w:val="-53464382"/>
                        <w:placeholder>
                          <w:docPart w:val="03B283316BE34372B56E5E9F0AE5E664"/>
                        </w:placeholder>
                        <w:text/>
                      </w:sdtPr>
                      <w:sdtEndPr/>
                      <w:sdtContent>
                        <w:r w:rsidR="00F91B87">
                          <w:t>M</w:t>
                        </w:r>
                      </w:sdtContent>
                    </w:sdt>
                    <w:sdt>
                      <w:sdtPr>
                        <w:alias w:val="CC_Noformat_Partinummer"/>
                        <w:tag w:val="CC_Noformat_Partinummer"/>
                        <w:id w:val="-1709555926"/>
                        <w:placeholder>
                          <w:docPart w:val="9E9FF65250024C8095F709365CEA609C"/>
                        </w:placeholder>
                        <w:text/>
                      </w:sdtPr>
                      <w:sdtEndPr/>
                      <w:sdtContent>
                        <w:r w:rsidR="00F91B87">
                          <w:t>1985</w:t>
                        </w:r>
                      </w:sdtContent>
                    </w:sdt>
                  </w:p>
                </w:txbxContent>
              </v:textbox>
              <w10:wrap anchorx="page"/>
            </v:shape>
          </w:pict>
        </mc:Fallback>
      </mc:AlternateContent>
    </w:r>
  </w:p>
  <w:p w:rsidRPr="00293C4F" w:rsidR="007A5507" w:rsidP="00776B74" w:rsidRDefault="007A5507" w14:paraId="44B37C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26C49" w14:paraId="44B37C50" w14:textId="77777777">
    <w:pPr>
      <w:jc w:val="right"/>
    </w:pPr>
    <w:sdt>
      <w:sdtPr>
        <w:alias w:val="CC_Noformat_Partikod"/>
        <w:tag w:val="CC_Noformat_Partikod"/>
        <w:id w:val="559911109"/>
        <w:text/>
      </w:sdtPr>
      <w:sdtEndPr/>
      <w:sdtContent>
        <w:r w:rsidR="00F91B87">
          <w:t>M</w:t>
        </w:r>
      </w:sdtContent>
    </w:sdt>
    <w:sdt>
      <w:sdtPr>
        <w:alias w:val="CC_Noformat_Partinummer"/>
        <w:tag w:val="CC_Noformat_Partinummer"/>
        <w:id w:val="1197820850"/>
        <w:text/>
      </w:sdtPr>
      <w:sdtEndPr/>
      <w:sdtContent>
        <w:r w:rsidR="00F91B87">
          <w:t>1985</w:t>
        </w:r>
      </w:sdtContent>
    </w:sdt>
  </w:p>
  <w:p w:rsidR="007A5507" w:rsidP="00776B74" w:rsidRDefault="007A5507" w14:paraId="44B37C5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26C49" w14:paraId="44B37C54" w14:textId="77777777">
    <w:pPr>
      <w:jc w:val="right"/>
    </w:pPr>
    <w:sdt>
      <w:sdtPr>
        <w:alias w:val="CC_Noformat_Partikod"/>
        <w:tag w:val="CC_Noformat_Partikod"/>
        <w:id w:val="1471015553"/>
        <w:text/>
      </w:sdtPr>
      <w:sdtEndPr/>
      <w:sdtContent>
        <w:r w:rsidR="00F91B87">
          <w:t>M</w:t>
        </w:r>
      </w:sdtContent>
    </w:sdt>
    <w:sdt>
      <w:sdtPr>
        <w:alias w:val="CC_Noformat_Partinummer"/>
        <w:tag w:val="CC_Noformat_Partinummer"/>
        <w:id w:val="-2014525982"/>
        <w:text/>
      </w:sdtPr>
      <w:sdtEndPr/>
      <w:sdtContent>
        <w:r w:rsidR="00F91B87">
          <w:t>1985</w:t>
        </w:r>
      </w:sdtContent>
    </w:sdt>
  </w:p>
  <w:p w:rsidR="007A5507" w:rsidP="00A314CF" w:rsidRDefault="00F26C49" w14:paraId="046B5CC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F26C49" w14:paraId="44B37C57" w14:textId="77777777">
    <w:pPr>
      <w:pStyle w:val="MotionTIllRiksdagen"/>
    </w:pPr>
    <w:sdt>
      <w:sdtPr>
        <w:alias w:val="CC_Boilerplate_1"/>
        <w:tag w:val="CC_Boilerplate_1"/>
        <w:id w:val="2134750458"/>
        <w:lock w:val="sdtContentLocked"/>
        <w:placeholder>
          <w:docPart w:val="DCBE64DA3066466CA460A0F239E3DA90"/>
        </w:placeholder>
        <w15:appearance w15:val="hidden"/>
        <w:text/>
      </w:sdtPr>
      <w:sdtEndPr/>
      <w:sdtContent>
        <w:r w:rsidRPr="008227B3" w:rsidR="007A5507">
          <w:t>Motion till riksdagen </w:t>
        </w:r>
      </w:sdtContent>
    </w:sdt>
  </w:p>
  <w:p w:rsidRPr="008227B3" w:rsidR="007A5507" w:rsidP="00B37A37" w:rsidRDefault="00F26C49" w14:paraId="44B37C58" w14:textId="77777777">
    <w:pPr>
      <w:pStyle w:val="MotionTIllRiksdagen"/>
    </w:pPr>
    <w:sdt>
      <w:sdtPr>
        <w:rPr>
          <w:rStyle w:val="BeteckningChar"/>
        </w:rPr>
        <w:alias w:val="CC_Noformat_Riksmote"/>
        <w:tag w:val="CC_Noformat_Riksmote"/>
        <w:id w:val="1201050710"/>
        <w:lock w:val="sdtContentLocked"/>
        <w:placeholder>
          <w:docPart w:val="C19856AE86C24DAEA0D04D1ECF25F8E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:864</w:t>
        </w:r>
      </w:sdtContent>
    </w:sdt>
  </w:p>
  <w:p w:rsidR="007A5507" w:rsidP="00E03A3D" w:rsidRDefault="00F26C49" w14:paraId="44B37C59"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7A5507" w:rsidP="00283E0F" w:rsidRDefault="00F91B87" w14:paraId="44B37C5A" w14:textId="77777777">
        <w:pPr>
          <w:pStyle w:val="FSHRub2"/>
        </w:pPr>
        <w:r>
          <w:t>Utvecklat kustnära fiske och vattenbruk</w:t>
        </w:r>
      </w:p>
    </w:sdtContent>
  </w:sdt>
  <w:sdt>
    <w:sdtPr>
      <w:alias w:val="CC_Boilerplate_3"/>
      <w:tag w:val="CC_Boilerplate_3"/>
      <w:id w:val="1606463544"/>
      <w:lock w:val="sdtContentLocked"/>
      <w:placeholder>
        <w:docPart w:val="DCBE64DA3066466CA460A0F239E3DA90"/>
      </w:placeholder>
      <w15:appearance w15:val="hidden"/>
      <w:text w:multiLine="1"/>
    </w:sdtPr>
    <w:sdtEndPr/>
    <w:sdtContent>
      <w:p w:rsidR="007A5507" w:rsidP="00283E0F" w:rsidRDefault="007A5507" w14:paraId="44B37C5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1B8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5F0"/>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6DAC"/>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04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0D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19B"/>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A18"/>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4B8A"/>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D52"/>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7BAA"/>
    <w:rsid w:val="00F119B8"/>
    <w:rsid w:val="00F12637"/>
    <w:rsid w:val="00F20EC4"/>
    <w:rsid w:val="00F22233"/>
    <w:rsid w:val="00F2265D"/>
    <w:rsid w:val="00F22B29"/>
    <w:rsid w:val="00F2329A"/>
    <w:rsid w:val="00F246D6"/>
    <w:rsid w:val="00F26C49"/>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B87"/>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ACF"/>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B37C39"/>
  <w15:chartTrackingRefBased/>
  <w15:docId w15:val="{F43BF1BD-ECE8-4A2D-AECC-098110D0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F9C21587C4447780BDA98C4AF52AA7"/>
        <w:category>
          <w:name w:val="Allmänt"/>
          <w:gallery w:val="placeholder"/>
        </w:category>
        <w:types>
          <w:type w:val="bbPlcHdr"/>
        </w:types>
        <w:behaviors>
          <w:behavior w:val="content"/>
        </w:behaviors>
        <w:guid w:val="{4EC583DD-741A-4E5F-873D-9A2EB3017205}"/>
      </w:docPartPr>
      <w:docPartBody>
        <w:p w:rsidR="006511A4" w:rsidRDefault="00D011AB">
          <w:pPr>
            <w:pStyle w:val="77F9C21587C4447780BDA98C4AF52AA7"/>
          </w:pPr>
          <w:r w:rsidRPr="009A726D">
            <w:rPr>
              <w:rStyle w:val="Platshllartext"/>
            </w:rPr>
            <w:t>Klicka här för att ange text.</w:t>
          </w:r>
        </w:p>
      </w:docPartBody>
    </w:docPart>
    <w:docPart>
      <w:docPartPr>
        <w:name w:val="A95793EC5D0442859305029A8B39E700"/>
        <w:category>
          <w:name w:val="Allmänt"/>
          <w:gallery w:val="placeholder"/>
        </w:category>
        <w:types>
          <w:type w:val="bbPlcHdr"/>
        </w:types>
        <w:behaviors>
          <w:behavior w:val="content"/>
        </w:behaviors>
        <w:guid w:val="{E634CD9B-E881-4999-A0DB-0C4BFFFF7399}"/>
      </w:docPartPr>
      <w:docPartBody>
        <w:p w:rsidR="006511A4" w:rsidRDefault="00D011AB">
          <w:pPr>
            <w:pStyle w:val="A95793EC5D0442859305029A8B39E700"/>
          </w:pPr>
          <w:r w:rsidRPr="002551EA">
            <w:rPr>
              <w:rStyle w:val="Platshllartext"/>
              <w:color w:val="808080" w:themeColor="background1" w:themeShade="80"/>
            </w:rPr>
            <w:t>[Motionärernas namn]</w:t>
          </w:r>
        </w:p>
      </w:docPartBody>
    </w:docPart>
    <w:docPart>
      <w:docPartPr>
        <w:name w:val="03B283316BE34372B56E5E9F0AE5E664"/>
        <w:category>
          <w:name w:val="Allmänt"/>
          <w:gallery w:val="placeholder"/>
        </w:category>
        <w:types>
          <w:type w:val="bbPlcHdr"/>
        </w:types>
        <w:behaviors>
          <w:behavior w:val="content"/>
        </w:behaviors>
        <w:guid w:val="{AF1A1CB2-B714-4F1E-A1F6-DB7959642A0D}"/>
      </w:docPartPr>
      <w:docPartBody>
        <w:p w:rsidR="006511A4" w:rsidRDefault="00D011AB">
          <w:pPr>
            <w:pStyle w:val="03B283316BE34372B56E5E9F0AE5E664"/>
          </w:pPr>
          <w:r>
            <w:rPr>
              <w:rStyle w:val="Platshllartext"/>
            </w:rPr>
            <w:t xml:space="preserve"> </w:t>
          </w:r>
        </w:p>
      </w:docPartBody>
    </w:docPart>
    <w:docPart>
      <w:docPartPr>
        <w:name w:val="9E9FF65250024C8095F709365CEA609C"/>
        <w:category>
          <w:name w:val="Allmänt"/>
          <w:gallery w:val="placeholder"/>
        </w:category>
        <w:types>
          <w:type w:val="bbPlcHdr"/>
        </w:types>
        <w:behaviors>
          <w:behavior w:val="content"/>
        </w:behaviors>
        <w:guid w:val="{EF36528A-5686-40C0-8158-5C1A157F5083}"/>
      </w:docPartPr>
      <w:docPartBody>
        <w:p w:rsidR="006511A4" w:rsidRDefault="00D011AB">
          <w:pPr>
            <w:pStyle w:val="9E9FF65250024C8095F709365CEA609C"/>
          </w:pPr>
          <w:r>
            <w:t xml:space="preserve"> </w:t>
          </w:r>
        </w:p>
      </w:docPartBody>
    </w:docPart>
    <w:docPart>
      <w:docPartPr>
        <w:name w:val="DefaultPlaceholder_1081868574"/>
        <w:category>
          <w:name w:val="Allmänt"/>
          <w:gallery w:val="placeholder"/>
        </w:category>
        <w:types>
          <w:type w:val="bbPlcHdr"/>
        </w:types>
        <w:behaviors>
          <w:behavior w:val="content"/>
        </w:behaviors>
        <w:guid w:val="{5CA07B0A-9313-46E9-A80F-F1E2B2D6FBB3}"/>
      </w:docPartPr>
      <w:docPartBody>
        <w:p w:rsidR="006511A4" w:rsidRDefault="00B008DB">
          <w:r w:rsidRPr="00A66563">
            <w:rPr>
              <w:rStyle w:val="Platshllartext"/>
            </w:rPr>
            <w:t>Klicka här för att ange text.</w:t>
          </w:r>
        </w:p>
      </w:docPartBody>
    </w:docPart>
    <w:docPart>
      <w:docPartPr>
        <w:name w:val="DCBE64DA3066466CA460A0F239E3DA90"/>
        <w:category>
          <w:name w:val="Allmänt"/>
          <w:gallery w:val="placeholder"/>
        </w:category>
        <w:types>
          <w:type w:val="bbPlcHdr"/>
        </w:types>
        <w:behaviors>
          <w:behavior w:val="content"/>
        </w:behaviors>
        <w:guid w:val="{ACE0B837-938E-4AC1-A797-B38914E09299}"/>
      </w:docPartPr>
      <w:docPartBody>
        <w:p w:rsidR="006511A4" w:rsidRDefault="00B008DB">
          <w:r w:rsidRPr="00A66563">
            <w:rPr>
              <w:rStyle w:val="Platshllartext"/>
            </w:rPr>
            <w:t>[ange din text här]</w:t>
          </w:r>
        </w:p>
      </w:docPartBody>
    </w:docPart>
    <w:docPart>
      <w:docPartPr>
        <w:name w:val="C19856AE86C24DAEA0D04D1ECF25F8E5"/>
        <w:category>
          <w:name w:val="Allmänt"/>
          <w:gallery w:val="placeholder"/>
        </w:category>
        <w:types>
          <w:type w:val="bbPlcHdr"/>
        </w:types>
        <w:behaviors>
          <w:behavior w:val="content"/>
        </w:behaviors>
        <w:guid w:val="{32C3D93A-59BA-456B-8A4D-4AF762F18817}"/>
      </w:docPartPr>
      <w:docPartBody>
        <w:p w:rsidR="006511A4" w:rsidRDefault="00B008DB">
          <w:r w:rsidRPr="00A6656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DB"/>
    <w:rsid w:val="006511A4"/>
    <w:rsid w:val="00B008DB"/>
    <w:rsid w:val="00D01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08DB"/>
    <w:rPr>
      <w:color w:val="F4B083" w:themeColor="accent2" w:themeTint="99"/>
    </w:rPr>
  </w:style>
  <w:style w:type="paragraph" w:customStyle="1" w:styleId="77F9C21587C4447780BDA98C4AF52AA7">
    <w:name w:val="77F9C21587C4447780BDA98C4AF52AA7"/>
  </w:style>
  <w:style w:type="paragraph" w:customStyle="1" w:styleId="42AE50AC706F46819AC01A04EBF18628">
    <w:name w:val="42AE50AC706F46819AC01A04EBF18628"/>
  </w:style>
  <w:style w:type="paragraph" w:customStyle="1" w:styleId="8F56CD534EC64CECB123E8F3B58EDB90">
    <w:name w:val="8F56CD534EC64CECB123E8F3B58EDB90"/>
  </w:style>
  <w:style w:type="paragraph" w:customStyle="1" w:styleId="A95793EC5D0442859305029A8B39E700">
    <w:name w:val="A95793EC5D0442859305029A8B39E700"/>
  </w:style>
  <w:style w:type="paragraph" w:customStyle="1" w:styleId="03B283316BE34372B56E5E9F0AE5E664">
    <w:name w:val="03B283316BE34372B56E5E9F0AE5E664"/>
  </w:style>
  <w:style w:type="paragraph" w:customStyle="1" w:styleId="9E9FF65250024C8095F709365CEA609C">
    <w:name w:val="9E9FF65250024C8095F709365CEA6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7405</RubrikLookup>
    <MotionGuid xmlns="00d11361-0b92-4bae-a181-288d6a55b763">8f847980-a74a-4e90-b4b7-b34c86495343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BF154-15FF-4AEF-AF22-8350C44E9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096F5-318F-4744-8D88-B592A5758E36}">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2BB2E64-7EC0-4D79-8B40-364516461584}">
  <ds:schemaRefs>
    <ds:schemaRef ds:uri="http://schemas.riksdagen.se/motion"/>
  </ds:schemaRefs>
</ds:datastoreItem>
</file>

<file path=customXml/itemProps5.xml><?xml version="1.0" encoding="utf-8"?>
<ds:datastoreItem xmlns:ds="http://schemas.openxmlformats.org/officeDocument/2006/customXml" ds:itemID="{CF1ECBA7-1492-4D9C-B30D-9521594C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383</Words>
  <Characters>2230</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201617M1985 Utvecklat kustnära fiske och vattenbruk</dc:title>
  <dc:subject/>
  <dc:creator>Riksdagsförvaltningen</dc:creator>
  <cp:keywords/>
  <dc:description/>
  <cp:lastModifiedBy>Kerstin Carlqvist</cp:lastModifiedBy>
  <cp:revision>7</cp:revision>
  <cp:lastPrinted>2016-06-13T12:10:00Z</cp:lastPrinted>
  <dcterms:created xsi:type="dcterms:W3CDTF">2016-09-27T08:34:00Z</dcterms:created>
  <dcterms:modified xsi:type="dcterms:W3CDTF">2017-05-26T11:12:00Z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*U246EF991F7C4*</vt:lpwstr>
  </property>
  <property fmtid="{D5CDD505-2E9C-101B-9397-08002B2CF9AE}" pid="6" name="avbr">
    <vt:lpwstr>1</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https://filur.riksdagen.se/drop/DropOffLibrary/U246EF991F7C4.docx</vt:lpwstr>
  </property>
  <property fmtid="{D5CDD505-2E9C-101B-9397-08002B2CF9AE}" pid="13" name="RevisionsOn">
    <vt:lpwstr>1</vt:lpwstr>
  </property>
</Properties>
</file>