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B1D7CC687E740BCA5E167FB08C89004"/>
        </w:placeholder>
        <w15:appearance w15:val="hidden"/>
        <w:text/>
      </w:sdtPr>
      <w:sdtEndPr/>
      <w:sdtContent>
        <w:p w:rsidRPr="009B062B" w:rsidR="00AF30DD" w:rsidP="009B062B" w:rsidRDefault="00AF30DD" w14:paraId="6B79D217" w14:textId="77777777">
          <w:pPr>
            <w:pStyle w:val="RubrikFrslagTIllRiksdagsbeslut"/>
          </w:pPr>
          <w:r w:rsidRPr="009B062B">
            <w:t>Förslag till riksdagsbeslut</w:t>
          </w:r>
        </w:p>
      </w:sdtContent>
    </w:sdt>
    <w:sdt>
      <w:sdtPr>
        <w:alias w:val="Yrkande 1"/>
        <w:tag w:val="4248b1ea-b3a7-4bfa-ac12-d6166e1e50a9"/>
        <w:id w:val="919375954"/>
        <w:lock w:val="sdtLocked"/>
      </w:sdtPr>
      <w:sdtEndPr/>
      <w:sdtContent>
        <w:p w:rsidR="00507622" w:rsidRDefault="002C0E22" w14:paraId="3B7DA93A" w14:textId="77777777">
          <w:pPr>
            <w:pStyle w:val="Frslagstext"/>
          </w:pPr>
          <w:r>
            <w:t>Riksdagen ställer sig bakom det som anförs i motionen om behovet av mer information kring innemiljön i skolor och dess påverkan på elevernas prestationer och tillkännager detta för regeringen.</w:t>
          </w:r>
        </w:p>
      </w:sdtContent>
    </w:sdt>
    <w:sdt>
      <w:sdtPr>
        <w:alias w:val="Yrkande 2"/>
        <w:tag w:val="e8d19a13-3e48-4888-a60d-1584ddd959e1"/>
        <w:id w:val="2007619445"/>
        <w:lock w:val="sdtLocked"/>
      </w:sdtPr>
      <w:sdtEndPr/>
      <w:sdtContent>
        <w:p w:rsidR="00507622" w:rsidRDefault="002C0E22" w14:paraId="5ED1ED0F" w14:textId="77777777">
          <w:pPr>
            <w:pStyle w:val="Frslagstext"/>
          </w:pPr>
          <w:r>
            <w:t>Riksdagen ställer sig bakom det som anförs i motionen om behovet av att förbättra informationen om det bidrag som finns för upprustning av dåliga skolmiljöer och tillkännager detta för regeringen.</w:t>
          </w:r>
        </w:p>
      </w:sdtContent>
    </w:sdt>
    <w:sdt>
      <w:sdtPr>
        <w:alias w:val="Yrkande 3"/>
        <w:tag w:val="f8c9c88d-a156-4773-9121-b5f14a08a8a0"/>
        <w:id w:val="1632832523"/>
        <w:lock w:val="sdtLocked"/>
      </w:sdtPr>
      <w:sdtEndPr/>
      <w:sdtContent>
        <w:p w:rsidR="00507622" w:rsidRDefault="002C0E22" w14:paraId="3680543B" w14:textId="77777777">
          <w:pPr>
            <w:pStyle w:val="Frslagstext"/>
          </w:pPr>
          <w:r>
            <w:t>Riksdagen ställer sig bakom det som anförs i motionen om att ge Boverket i uppdrag att se över nivån på det befintliga bidraget för upprustning av innemiljöer i skolor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370A25EFB064316A6662F8CEA008AE2"/>
        </w:placeholder>
        <w15:appearance w15:val="hidden"/>
        <w:text/>
      </w:sdtPr>
      <w:sdtEndPr/>
      <w:sdtContent>
        <w:p w:rsidRPr="009B062B" w:rsidR="006D79C9" w:rsidP="00333E95" w:rsidRDefault="007C793E" w14:paraId="742C37F8" w14:textId="77777777">
          <w:pPr>
            <w:pStyle w:val="Rubrik1"/>
          </w:pPr>
          <w:r>
            <w:t>Bakgrund</w:t>
          </w:r>
        </w:p>
      </w:sdtContent>
    </w:sdt>
    <w:p w:rsidR="007C793E" w:rsidP="007C793E" w:rsidRDefault="007C793E" w14:paraId="5F6C0B72" w14:textId="77777777">
      <w:pPr>
        <w:pStyle w:val="Normalutanindragellerluft"/>
      </w:pPr>
      <w:r>
        <w:t xml:space="preserve">Bra luft ger bättre skolresultat. Dansk forskning visar att med bättre inomhusluft så förbättras skolresultaten markant. Genom att öka friskluftsintaget i skollokalerna fick man betydande förbättringar av elevernas resultat. Det är Danmarks tekniska universitet som står </w:t>
      </w:r>
      <w:r w:rsidR="00345CD3">
        <w:t>bakom dessa forskningsresultat.</w:t>
      </w:r>
    </w:p>
    <w:p w:rsidR="007C793E" w:rsidP="007C793E" w:rsidRDefault="007C793E" w14:paraId="4EFFF30C" w14:textId="77777777">
      <w:r>
        <w:t>När forskarna i studien fördubblade friskluftsintaget i skollokalerna förbättrades resultaten i läsförståelse och matematik med hela 15 procent. Genom att ytterligare fördubbla intaget av frisk luft i lokalerna fick man en ännu större förbättring. Den största förbättringen i prestation uppmättes hos de svagaste eleverna.</w:t>
      </w:r>
    </w:p>
    <w:p w:rsidRPr="00C037A1" w:rsidR="007C793E" w:rsidP="00C037A1" w:rsidRDefault="007C793E" w14:paraId="68C613E9" w14:textId="77777777">
      <w:r w:rsidRPr="00C037A1">
        <w:t>Skollokalerna i Sverige är ofta i mycket dåligt skick. Luftomsättningen är ofta beräknad för ett färre antal elever än de som i verkligheten vistas i lokalerna. Dessutom har ingen hänsyn tagits till det ökade behov av frisk luft som det stora antalet</w:t>
      </w:r>
      <w:r w:rsidRPr="00C037A1" w:rsidR="00345CD3">
        <w:t xml:space="preserve"> elektroniska apparater medför.</w:t>
      </w:r>
    </w:p>
    <w:p w:rsidR="007C793E" w:rsidP="007C793E" w:rsidRDefault="007C793E" w14:paraId="11F6B7DA" w14:textId="77777777">
      <w:r>
        <w:t>Det växande problemet med kemikalier i kläder och inredning ökar också behovet av ventilation liksom att lokalerna ofta har problem med fukt och mögel. Det finns kommuner där man vid skyddsronder noterar brister som skulle stänga en normal arbetsplats men där skolverksamheten ändå får fortsätta.</w:t>
      </w:r>
    </w:p>
    <w:p w:rsidR="007C793E" w:rsidP="007C793E" w:rsidRDefault="007C793E" w14:paraId="40F7D061" w14:textId="63735959">
      <w:r>
        <w:t>Att antalet barn s</w:t>
      </w:r>
      <w:r w:rsidR="00C037A1">
        <w:t>om diagnostiserats för astma ökade</w:t>
      </w:r>
      <w:r>
        <w:t xml:space="preserve"> med 50 procent från 2003 till 2011 kan troligen kopplas till undermåliga skollokaler. Det är hög tid att göra något åt detta.</w:t>
      </w:r>
    </w:p>
    <w:p w:rsidR="007C793E" w:rsidP="007C793E" w:rsidRDefault="007C793E" w14:paraId="7E01FD30" w14:textId="77777777">
      <w:pPr>
        <w:pStyle w:val="Rubrik1"/>
      </w:pPr>
      <w:r>
        <w:t>Förslag till beslut</w:t>
      </w:r>
    </w:p>
    <w:p w:rsidR="007C793E" w:rsidP="007C793E" w:rsidRDefault="007C793E" w14:paraId="2D5B267B" w14:textId="77777777">
      <w:pPr>
        <w:pStyle w:val="Normalutanindragellerluft"/>
      </w:pPr>
      <w:r>
        <w:t>Sedan 2016 finns det möjlighet för kommuner att söka ekonomiskt stöd för att rusta upp skollokaler. Få kommuner har dock sökt stödet och handläggningstiden kring de ansökningar som kommit in har varit lång. Bidraget som kommunerna kan erhålla utgår med 25 procent av kostnaden för upprustningen av skolmiljön. Det vore självklart bra om andelen kunde ökas till 50 procent. Det skulle säkert öka intresset eftersom det är kostsamm</w:t>
      </w:r>
      <w:r w:rsidR="00345CD3">
        <w:t>a upprustningar det handlar om.</w:t>
      </w:r>
    </w:p>
    <w:p w:rsidR="00652B73" w:rsidP="007C793E" w:rsidRDefault="007C793E" w14:paraId="1CE002E5" w14:textId="65D5EDCE">
      <w:r>
        <w:t>Genom en bättre marknadsföring borde man dock kunna öka intresset för bidraget. Att sprida kunskapen om konsekvenserna för både elever och lärare av en bättre innemiljö i skolorna är också ett sätt att öka motivationen. Riksdagen bör därför ge en tydlig signal till regeringen om att mer kunskap om innemiljön i skolorna och mer marknadsföring av det idag befintliga stödet är viktigt att prioritera. Boverket bör även få ett uppdrag att analysera om en ökning av bidragsnivån skulle vara verkningsfull.</w:t>
      </w:r>
    </w:p>
    <w:bookmarkStart w:name="_GoBack" w:id="1"/>
    <w:bookmarkEnd w:id="1"/>
    <w:p w:rsidR="00C037A1" w:rsidP="007C793E" w:rsidRDefault="00C037A1" w14:paraId="5B10D4AC" w14:textId="77777777"/>
    <w:sdt>
      <w:sdtPr>
        <w:alias w:val="CC_Underskrifter"/>
        <w:tag w:val="CC_Underskrifter"/>
        <w:id w:val="583496634"/>
        <w:lock w:val="sdtContentLocked"/>
        <w:placeholder>
          <w:docPart w:val="1BDEB84C267B49CCB4F84FF058DC8382"/>
        </w:placeholder>
        <w15:appearance w15:val="hidden"/>
      </w:sdtPr>
      <w:sdtEndPr>
        <w:rPr>
          <w:i/>
          <w:noProof/>
        </w:rPr>
      </w:sdtEndPr>
      <w:sdtContent>
        <w:p w:rsidR="00CC11BF" w:rsidP="00976864" w:rsidRDefault="00C037A1" w14:paraId="58DBC63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4801AC" w:rsidP="007E0C6D" w:rsidRDefault="004801AC" w14:paraId="65C6D493"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29EF2" w14:textId="77777777" w:rsidR="007C793E" w:rsidRDefault="007C793E" w:rsidP="000C1CAD">
      <w:pPr>
        <w:spacing w:line="240" w:lineRule="auto"/>
      </w:pPr>
      <w:r>
        <w:separator/>
      </w:r>
    </w:p>
  </w:endnote>
  <w:endnote w:type="continuationSeparator" w:id="0">
    <w:p w14:paraId="6922B74C" w14:textId="77777777" w:rsidR="007C793E" w:rsidRDefault="007C79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E5E4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88D94" w14:textId="142CD71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037A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F780C" w14:textId="77777777" w:rsidR="007C793E" w:rsidRDefault="007C793E" w:rsidP="000C1CAD">
      <w:pPr>
        <w:spacing w:line="240" w:lineRule="auto"/>
      </w:pPr>
      <w:r>
        <w:separator/>
      </w:r>
    </w:p>
  </w:footnote>
  <w:footnote w:type="continuationSeparator" w:id="0">
    <w:p w14:paraId="21C3C667" w14:textId="77777777" w:rsidR="007C793E" w:rsidRDefault="007C793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53104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976BED" wp14:anchorId="29027D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037A1" w14:paraId="4F145DE8" w14:textId="77777777">
                          <w:pPr>
                            <w:jc w:val="right"/>
                          </w:pPr>
                          <w:sdt>
                            <w:sdtPr>
                              <w:alias w:val="CC_Noformat_Partikod"/>
                              <w:tag w:val="CC_Noformat_Partikod"/>
                              <w:id w:val="-53464382"/>
                              <w:placeholder>
                                <w:docPart w:val="8FA713F39DA24595B30635944B089F51"/>
                              </w:placeholder>
                              <w:text/>
                            </w:sdtPr>
                            <w:sdtEndPr/>
                            <w:sdtContent>
                              <w:r w:rsidR="007C793E">
                                <w:t>MP</w:t>
                              </w:r>
                            </w:sdtContent>
                          </w:sdt>
                          <w:sdt>
                            <w:sdtPr>
                              <w:alias w:val="CC_Noformat_Partinummer"/>
                              <w:tag w:val="CC_Noformat_Partinummer"/>
                              <w:id w:val="-1709555926"/>
                              <w:placeholder>
                                <w:docPart w:val="477196DEB1714C41A8637881429285A5"/>
                              </w:placeholder>
                              <w:text/>
                            </w:sdtPr>
                            <w:sdtEndPr/>
                            <w:sdtContent>
                              <w:r w:rsidR="007C793E">
                                <w:t>2216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027D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037A1" w14:paraId="4F145DE8" w14:textId="77777777">
                    <w:pPr>
                      <w:jc w:val="right"/>
                    </w:pPr>
                    <w:sdt>
                      <w:sdtPr>
                        <w:alias w:val="CC_Noformat_Partikod"/>
                        <w:tag w:val="CC_Noformat_Partikod"/>
                        <w:id w:val="-53464382"/>
                        <w:placeholder>
                          <w:docPart w:val="8FA713F39DA24595B30635944B089F51"/>
                        </w:placeholder>
                        <w:text/>
                      </w:sdtPr>
                      <w:sdtEndPr/>
                      <w:sdtContent>
                        <w:r w:rsidR="007C793E">
                          <w:t>MP</w:t>
                        </w:r>
                      </w:sdtContent>
                    </w:sdt>
                    <w:sdt>
                      <w:sdtPr>
                        <w:alias w:val="CC_Noformat_Partinummer"/>
                        <w:tag w:val="CC_Noformat_Partinummer"/>
                        <w:id w:val="-1709555926"/>
                        <w:placeholder>
                          <w:docPart w:val="477196DEB1714C41A8637881429285A5"/>
                        </w:placeholder>
                        <w:text/>
                      </w:sdtPr>
                      <w:sdtEndPr/>
                      <w:sdtContent>
                        <w:r w:rsidR="007C793E">
                          <w:t>2216</w:t>
                        </w:r>
                      </w:sdtContent>
                    </w:sdt>
                  </w:p>
                </w:txbxContent>
              </v:textbox>
              <w10:wrap anchorx="page"/>
            </v:shape>
          </w:pict>
        </mc:Fallback>
      </mc:AlternateContent>
    </w:r>
  </w:p>
  <w:p w:rsidRPr="00293C4F" w:rsidR="004F35FE" w:rsidP="00776B74" w:rsidRDefault="004F35FE" w14:paraId="048A56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037A1" w14:paraId="78D4D94E" w14:textId="77777777">
    <w:pPr>
      <w:jc w:val="right"/>
    </w:pPr>
    <w:sdt>
      <w:sdtPr>
        <w:alias w:val="CC_Noformat_Partikod"/>
        <w:tag w:val="CC_Noformat_Partikod"/>
        <w:id w:val="559911109"/>
        <w:placeholder>
          <w:docPart w:val="477196DEB1714C41A8637881429285A5"/>
        </w:placeholder>
        <w:text/>
      </w:sdtPr>
      <w:sdtEndPr/>
      <w:sdtContent>
        <w:r w:rsidR="007C793E">
          <w:t>MP</w:t>
        </w:r>
      </w:sdtContent>
    </w:sdt>
    <w:sdt>
      <w:sdtPr>
        <w:alias w:val="CC_Noformat_Partinummer"/>
        <w:tag w:val="CC_Noformat_Partinummer"/>
        <w:id w:val="1197820850"/>
        <w:placeholder>
          <w:docPart w:val="DefaultPlaceholder_-1854013440"/>
        </w:placeholder>
        <w:text/>
      </w:sdtPr>
      <w:sdtEndPr/>
      <w:sdtContent>
        <w:r w:rsidR="007C793E">
          <w:t>2216</w:t>
        </w:r>
      </w:sdtContent>
    </w:sdt>
  </w:p>
  <w:p w:rsidR="004F35FE" w:rsidP="00776B74" w:rsidRDefault="004F35FE" w14:paraId="18A18DB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037A1" w14:paraId="10A103A3" w14:textId="77777777">
    <w:pPr>
      <w:jc w:val="right"/>
    </w:pPr>
    <w:sdt>
      <w:sdtPr>
        <w:alias w:val="CC_Noformat_Partikod"/>
        <w:tag w:val="CC_Noformat_Partikod"/>
        <w:id w:val="1471015553"/>
        <w:text/>
      </w:sdtPr>
      <w:sdtEndPr/>
      <w:sdtContent>
        <w:r w:rsidR="007C793E">
          <w:t>MP</w:t>
        </w:r>
      </w:sdtContent>
    </w:sdt>
    <w:sdt>
      <w:sdtPr>
        <w:alias w:val="CC_Noformat_Partinummer"/>
        <w:tag w:val="CC_Noformat_Partinummer"/>
        <w:id w:val="-2014525982"/>
        <w:text/>
      </w:sdtPr>
      <w:sdtEndPr/>
      <w:sdtContent>
        <w:r w:rsidR="007C793E">
          <w:t>2216</w:t>
        </w:r>
      </w:sdtContent>
    </w:sdt>
  </w:p>
  <w:p w:rsidR="004F35FE" w:rsidP="00A314CF" w:rsidRDefault="00C037A1" w14:paraId="0C15383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037A1" w14:paraId="251A721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037A1" w14:paraId="0296D91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:1686</w:t>
        </w:r>
      </w:sdtContent>
    </w:sdt>
  </w:p>
  <w:p w:rsidR="004F35FE" w:rsidP="00E03A3D" w:rsidRDefault="00C037A1" w14:paraId="7012CB79"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4F35FE" w:rsidP="00283E0F" w:rsidRDefault="007C793E" w14:paraId="1C14E0CA" w14:textId="77777777">
        <w:pPr>
          <w:pStyle w:val="FSHRub2"/>
        </w:pPr>
        <w:r>
          <w:t>Innemiljö och skolresultat</w:t>
        </w:r>
      </w:p>
    </w:sdtContent>
  </w:sdt>
  <w:sdt>
    <w:sdtPr>
      <w:alias w:val="CC_Boilerplate_3"/>
      <w:tag w:val="CC_Boilerplate_3"/>
      <w:id w:val="1606463544"/>
      <w:lock w:val="sdtContentLocked"/>
      <w15:appearance w15:val="hidden"/>
      <w:text w:multiLine="1"/>
    </w:sdtPr>
    <w:sdtEndPr/>
    <w:sdtContent>
      <w:p w:rsidR="004F35FE" w:rsidP="00283E0F" w:rsidRDefault="004F35FE" w14:paraId="68006B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93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3BAF"/>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0E22"/>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5CD3"/>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60"/>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22"/>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33B"/>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C793E"/>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6864"/>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37A1"/>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19C7"/>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6F6C"/>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D0C8FE"/>
  <w15:chartTrackingRefBased/>
  <w15:docId w15:val="{985A2CCF-6DB5-48B4-B1EC-FBBD52DA3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B1D7CC687E740BCA5E167FB08C89004"/>
        <w:category>
          <w:name w:val="Allmänt"/>
          <w:gallery w:val="placeholder"/>
        </w:category>
        <w:types>
          <w:type w:val="bbPlcHdr"/>
        </w:types>
        <w:behaviors>
          <w:behavior w:val="content"/>
        </w:behaviors>
        <w:guid w:val="{A941F36A-75D4-4FCC-B85A-9322638EE34F}"/>
      </w:docPartPr>
      <w:docPartBody>
        <w:p w:rsidR="005D4722" w:rsidRDefault="00FC2AB0">
          <w:pPr>
            <w:pStyle w:val="2B1D7CC687E740BCA5E167FB08C89004"/>
          </w:pPr>
          <w:r w:rsidRPr="005A0A93">
            <w:rPr>
              <w:rStyle w:val="Platshllartext"/>
            </w:rPr>
            <w:t>Förslag till riksdagsbeslut</w:t>
          </w:r>
        </w:p>
      </w:docPartBody>
    </w:docPart>
    <w:docPart>
      <w:docPartPr>
        <w:name w:val="D370A25EFB064316A6662F8CEA008AE2"/>
        <w:category>
          <w:name w:val="Allmänt"/>
          <w:gallery w:val="placeholder"/>
        </w:category>
        <w:types>
          <w:type w:val="bbPlcHdr"/>
        </w:types>
        <w:behaviors>
          <w:behavior w:val="content"/>
        </w:behaviors>
        <w:guid w:val="{061B49F2-9323-4567-A09F-DA4B5778AD58}"/>
      </w:docPartPr>
      <w:docPartBody>
        <w:p w:rsidR="005D4722" w:rsidRDefault="00FC2AB0">
          <w:pPr>
            <w:pStyle w:val="D370A25EFB064316A6662F8CEA008AE2"/>
          </w:pPr>
          <w:r w:rsidRPr="005A0A93">
            <w:rPr>
              <w:rStyle w:val="Platshllartext"/>
            </w:rPr>
            <w:t>Motivering</w:t>
          </w:r>
        </w:p>
      </w:docPartBody>
    </w:docPart>
    <w:docPart>
      <w:docPartPr>
        <w:name w:val="8FA713F39DA24595B30635944B089F51"/>
        <w:category>
          <w:name w:val="Allmänt"/>
          <w:gallery w:val="placeholder"/>
        </w:category>
        <w:types>
          <w:type w:val="bbPlcHdr"/>
        </w:types>
        <w:behaviors>
          <w:behavior w:val="content"/>
        </w:behaviors>
        <w:guid w:val="{B018BEE3-4DE2-4B90-96B1-819D468DBA79}"/>
      </w:docPartPr>
      <w:docPartBody>
        <w:p w:rsidR="005D4722" w:rsidRDefault="00FC2AB0">
          <w:pPr>
            <w:pStyle w:val="8FA713F39DA24595B30635944B089F51"/>
          </w:pPr>
          <w:r>
            <w:rPr>
              <w:rStyle w:val="Platshllartext"/>
            </w:rPr>
            <w:t xml:space="preserve"> </w:t>
          </w:r>
        </w:p>
      </w:docPartBody>
    </w:docPart>
    <w:docPart>
      <w:docPartPr>
        <w:name w:val="477196DEB1714C41A8637881429285A5"/>
        <w:category>
          <w:name w:val="Allmänt"/>
          <w:gallery w:val="placeholder"/>
        </w:category>
        <w:types>
          <w:type w:val="bbPlcHdr"/>
        </w:types>
        <w:behaviors>
          <w:behavior w:val="content"/>
        </w:behaviors>
        <w:guid w:val="{1AD0F307-5ECF-4100-ADC7-6EF97E3FF058}"/>
      </w:docPartPr>
      <w:docPartBody>
        <w:p w:rsidR="005D4722" w:rsidRDefault="00FC2AB0">
          <w:pPr>
            <w:pStyle w:val="477196DEB1714C41A8637881429285A5"/>
          </w:pPr>
          <w:r>
            <w:t xml:space="preserve"> </w:t>
          </w:r>
        </w:p>
      </w:docPartBody>
    </w:docPart>
    <w:docPart>
      <w:docPartPr>
        <w:name w:val="DefaultPlaceholder_-1854013440"/>
        <w:category>
          <w:name w:val="Allmänt"/>
          <w:gallery w:val="placeholder"/>
        </w:category>
        <w:types>
          <w:type w:val="bbPlcHdr"/>
        </w:types>
        <w:behaviors>
          <w:behavior w:val="content"/>
        </w:behaviors>
        <w:guid w:val="{86955B05-7424-4E4A-99A2-E5D6C09AC179}"/>
      </w:docPartPr>
      <w:docPartBody>
        <w:p w:rsidR="005D4722" w:rsidRDefault="00FC2AB0">
          <w:r w:rsidRPr="00A42134">
            <w:rPr>
              <w:rStyle w:val="Platshllartext"/>
            </w:rPr>
            <w:t>Klicka eller tryck här för att ange text.</w:t>
          </w:r>
        </w:p>
      </w:docPartBody>
    </w:docPart>
    <w:docPart>
      <w:docPartPr>
        <w:name w:val="1BDEB84C267B49CCB4F84FF058DC8382"/>
        <w:category>
          <w:name w:val="Allmänt"/>
          <w:gallery w:val="placeholder"/>
        </w:category>
        <w:types>
          <w:type w:val="bbPlcHdr"/>
        </w:types>
        <w:behaviors>
          <w:behavior w:val="content"/>
        </w:behaviors>
        <w:guid w:val="{641C8947-D98D-4E5F-B462-C531963B76BB}"/>
      </w:docPartPr>
      <w:docPartBody>
        <w:p w:rsidR="00000000" w:rsidRDefault="00D728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AB0"/>
    <w:rsid w:val="005D4722"/>
    <w:rsid w:val="00FC2A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C2AB0"/>
    <w:rPr>
      <w:color w:val="F4B083" w:themeColor="accent2" w:themeTint="99"/>
    </w:rPr>
  </w:style>
  <w:style w:type="paragraph" w:customStyle="1" w:styleId="2B1D7CC687E740BCA5E167FB08C89004">
    <w:name w:val="2B1D7CC687E740BCA5E167FB08C89004"/>
  </w:style>
  <w:style w:type="paragraph" w:customStyle="1" w:styleId="25C27003218948DF94A172CB3261E026">
    <w:name w:val="25C27003218948DF94A172CB3261E026"/>
  </w:style>
  <w:style w:type="paragraph" w:customStyle="1" w:styleId="F607011586F1474E83C59F9C1F957D0F">
    <w:name w:val="F607011586F1474E83C59F9C1F957D0F"/>
  </w:style>
  <w:style w:type="paragraph" w:customStyle="1" w:styleId="D370A25EFB064316A6662F8CEA008AE2">
    <w:name w:val="D370A25EFB064316A6662F8CEA008AE2"/>
  </w:style>
  <w:style w:type="paragraph" w:customStyle="1" w:styleId="6EFB575AB6CD4188BF9605173CAF5836">
    <w:name w:val="6EFB575AB6CD4188BF9605173CAF5836"/>
  </w:style>
  <w:style w:type="paragraph" w:customStyle="1" w:styleId="8FA713F39DA24595B30635944B089F51">
    <w:name w:val="8FA713F39DA24595B30635944B089F51"/>
  </w:style>
  <w:style w:type="paragraph" w:customStyle="1" w:styleId="477196DEB1714C41A8637881429285A5">
    <w:name w:val="477196DEB1714C41A8637881429285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9471FF-8282-4552-993D-27B873F2798E}"/>
</file>

<file path=customXml/itemProps2.xml><?xml version="1.0" encoding="utf-8"?>
<ds:datastoreItem xmlns:ds="http://schemas.openxmlformats.org/officeDocument/2006/customXml" ds:itemID="{295AA40D-0A43-4CDD-9250-B10D27CD4990}"/>
</file>

<file path=customXml/itemProps3.xml><?xml version="1.0" encoding="utf-8"?>
<ds:datastoreItem xmlns:ds="http://schemas.openxmlformats.org/officeDocument/2006/customXml" ds:itemID="{665C8FC1-12BA-4B79-B7D0-6D4C133192E8}"/>
</file>

<file path=docProps/app.xml><?xml version="1.0" encoding="utf-8"?>
<Properties xmlns="http://schemas.openxmlformats.org/officeDocument/2006/extended-properties" xmlns:vt="http://schemas.openxmlformats.org/officeDocument/2006/docPropsVTypes">
  <Template>Normal</Template>
  <TotalTime>9</TotalTime>
  <Pages>2</Pages>
  <Words>463</Words>
  <Characters>2579</Characters>
  <Application>Microsoft Office Word</Application>
  <DocSecurity>0</DocSecurity>
  <Lines>48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