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FB72E1" w:rsidP="007242A3">
            <w:pPr>
              <w:framePr w:w="5035" w:h="1644" w:wrap="notBeside" w:vAnchor="page" w:hAnchor="page" w:x="6573" w:y="721"/>
              <w:rPr>
                <w:sz w:val="20"/>
              </w:rPr>
            </w:pPr>
            <w:r>
              <w:rPr>
                <w:sz w:val="20"/>
              </w:rPr>
              <w:t>Dnr S2016/00452/SF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FB72E1">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FB72E1">
            <w:pPr>
              <w:pStyle w:val="Avsndare"/>
              <w:framePr w:h="2483" w:wrap="notBeside" w:x="1504"/>
              <w:rPr>
                <w:bCs/>
                <w:iCs/>
              </w:rPr>
            </w:pPr>
            <w:r>
              <w:rPr>
                <w:bCs/>
                <w:iCs/>
              </w:rPr>
              <w:t>Socialförsäkringsministern</w:t>
            </w:r>
          </w:p>
          <w:p w:rsidR="009C7483" w:rsidRDefault="009C7483">
            <w:pPr>
              <w:pStyle w:val="Avsndare"/>
              <w:framePr w:h="2483" w:wrap="notBeside" w:x="1504"/>
              <w:rPr>
                <w:bCs/>
                <w:iCs/>
              </w:rPr>
            </w:pPr>
          </w:p>
          <w:p w:rsidR="009C7483" w:rsidRDefault="009C7483" w:rsidP="009C7483">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FB72E1">
      <w:pPr>
        <w:framePr w:w="4400" w:h="2523" w:wrap="notBeside" w:vAnchor="page" w:hAnchor="page" w:x="6453" w:y="2445"/>
        <w:ind w:left="142"/>
      </w:pPr>
      <w:r>
        <w:t>Till riksdagen</w:t>
      </w:r>
    </w:p>
    <w:p w:rsidR="006E4E11" w:rsidRDefault="00FB72E1" w:rsidP="00FB72E1">
      <w:pPr>
        <w:pStyle w:val="RKrubrik"/>
        <w:pBdr>
          <w:bottom w:val="single" w:sz="4" w:space="1" w:color="auto"/>
        </w:pBdr>
        <w:spacing w:before="0" w:after="0"/>
      </w:pPr>
      <w:r>
        <w:t>Svar på fråga 2015/16:659 av Lars-Arne Staxäng (M) Prövningen av arbets</w:t>
      </w:r>
      <w:r w:rsidR="008878DE">
        <w:softHyphen/>
      </w:r>
      <w:r>
        <w:t xml:space="preserve">förmågan vid slopandet av den bortre tidsgränsen </w:t>
      </w:r>
    </w:p>
    <w:p w:rsidR="006E4E11" w:rsidRDefault="006E4E11">
      <w:pPr>
        <w:pStyle w:val="RKnormal"/>
      </w:pPr>
    </w:p>
    <w:p w:rsidR="006E4E11" w:rsidRDefault="00FB72E1">
      <w:pPr>
        <w:pStyle w:val="RKnormal"/>
      </w:pPr>
      <w:r>
        <w:t xml:space="preserve">Lars-Arne Staxäng har frågat mig </w:t>
      </w:r>
      <w:r w:rsidR="00E2732E">
        <w:t>vilka åtgärder jag avser att vidta för att den stora grupp som inte saknar arbetsförmåga men som i och med slo</w:t>
      </w:r>
      <w:r w:rsidR="008878DE">
        <w:softHyphen/>
      </w:r>
      <w:r w:rsidR="00E2732E">
        <w:t>pandet av bortre tidsgränsen nu inte kommer att kallas till Arbetsför</w:t>
      </w:r>
      <w:r w:rsidR="008878DE">
        <w:softHyphen/>
      </w:r>
      <w:r w:rsidR="00E2732E">
        <w:t>medlingen.</w:t>
      </w:r>
    </w:p>
    <w:p w:rsidR="00E2732E" w:rsidRDefault="00E2732E">
      <w:pPr>
        <w:pStyle w:val="RKnormal"/>
      </w:pPr>
    </w:p>
    <w:p w:rsidR="003B48B2" w:rsidRDefault="003B48B2">
      <w:pPr>
        <w:pStyle w:val="RKnormal"/>
      </w:pPr>
      <w:r>
        <w:t>Lars-Arne Staxäng pekar på brister som Försäkringskassan själv upp</w:t>
      </w:r>
      <w:r w:rsidR="008878DE">
        <w:softHyphen/>
      </w:r>
      <w:r>
        <w:t>märksammat genom en kvalitetsuppföljning. Förutom det som fråge</w:t>
      </w:r>
      <w:r w:rsidR="008878DE">
        <w:softHyphen/>
      </w:r>
      <w:r>
        <w:t>ställaren nämn</w:t>
      </w:r>
      <w:r w:rsidR="008C1AA3">
        <w:t>er</w:t>
      </w:r>
      <w:r>
        <w:t xml:space="preserve"> visa</w:t>
      </w:r>
      <w:r w:rsidR="008C1AA3">
        <w:t>r</w:t>
      </w:r>
      <w:r>
        <w:t xml:space="preserve"> rapporten att </w:t>
      </w:r>
      <w:r w:rsidR="008C1AA3">
        <w:t>för</w:t>
      </w:r>
      <w:r>
        <w:t xml:space="preserve"> cirka en tredjedel av dem som har bli</w:t>
      </w:r>
      <w:r w:rsidR="000A5656">
        <w:t>v</w:t>
      </w:r>
      <w:r>
        <w:t xml:space="preserve">it </w:t>
      </w:r>
      <w:r w:rsidR="009C7483">
        <w:t>utförsäkrade hade</w:t>
      </w:r>
      <w:r>
        <w:t xml:space="preserve"> inte behovet av rehabilitering klarlagts före utförsäkringen.</w:t>
      </w:r>
      <w:r w:rsidR="0072231A">
        <w:t xml:space="preserve"> </w:t>
      </w:r>
      <w:r w:rsidR="008C1AA3">
        <w:t xml:space="preserve">Samtidigt visar Arbetsförmedlingens uppföljningar att många av dem som utförsäkrats har varit </w:t>
      </w:r>
      <w:r w:rsidR="0072231A">
        <w:t xml:space="preserve">för sjuka för att delta </w:t>
      </w:r>
      <w:r w:rsidR="008C1AA3">
        <w:t>i Arbets</w:t>
      </w:r>
      <w:r w:rsidR="008878DE">
        <w:softHyphen/>
      </w:r>
      <w:r w:rsidR="008C1AA3">
        <w:t xml:space="preserve">förmedlingens insatser </w:t>
      </w:r>
      <w:r w:rsidR="0072231A">
        <w:t xml:space="preserve">på något </w:t>
      </w:r>
      <w:r w:rsidR="008878DE">
        <w:t>meningsfullt</w:t>
      </w:r>
      <w:r w:rsidR="0072231A">
        <w:t xml:space="preserve"> sätt. </w:t>
      </w:r>
    </w:p>
    <w:p w:rsidR="003B48B2" w:rsidRDefault="003B48B2">
      <w:pPr>
        <w:pStyle w:val="RKnormal"/>
      </w:pPr>
    </w:p>
    <w:p w:rsidR="0072231A" w:rsidRDefault="0072231A">
      <w:pPr>
        <w:pStyle w:val="RKnormal"/>
      </w:pPr>
      <w:r>
        <w:t xml:space="preserve">Jag delar självfallet uppfattningen att den som är i sjukförsäkringen och har en arbetsförmåga så fort som möjligt ska få stöd tillbaka till arbete. </w:t>
      </w:r>
    </w:p>
    <w:p w:rsidR="003B48B2" w:rsidRDefault="003B48B2">
      <w:pPr>
        <w:pStyle w:val="RKnormal"/>
      </w:pPr>
      <w:r>
        <w:t>Regeringen har i budgeten för 2016 tillskjutit betydande resurser till Försäkringskassan för att stärka han</w:t>
      </w:r>
      <w:r w:rsidR="00755146">
        <w:t>dläggningen vid myndigheten. För</w:t>
      </w:r>
      <w:r w:rsidR="008878DE">
        <w:softHyphen/>
      </w:r>
      <w:r w:rsidR="00755146">
        <w:t xml:space="preserve">säkringskassan har även </w:t>
      </w:r>
      <w:r w:rsidR="00DC23D3">
        <w:t xml:space="preserve">den 12 november 2015 getts </w:t>
      </w:r>
      <w:r w:rsidR="000A5656">
        <w:t xml:space="preserve">ett </w:t>
      </w:r>
      <w:r w:rsidR="00DC23D3">
        <w:t xml:space="preserve">uppdrag </w:t>
      </w:r>
      <w:r w:rsidR="000A5656">
        <w:t>med denna innebörd. Syftet är att öka kvalitén i Försäkringskassans bedöm</w:t>
      </w:r>
      <w:r w:rsidR="008878DE">
        <w:softHyphen/>
      </w:r>
      <w:r w:rsidR="000A5656">
        <w:t xml:space="preserve">ningar </w:t>
      </w:r>
      <w:r w:rsidR="00DC23D3">
        <w:t>a</w:t>
      </w:r>
      <w:r w:rsidR="000A5656">
        <w:t>v</w:t>
      </w:r>
      <w:r w:rsidR="00DC23D3">
        <w:t xml:space="preserve"> sjukskrivnas arbetsförmåga och </w:t>
      </w:r>
      <w:r w:rsidR="000A5656">
        <w:t>deras behov och möjligheter till rehabilitering och omställning.</w:t>
      </w:r>
    </w:p>
    <w:p w:rsidR="00DC23D3" w:rsidRDefault="00DC23D3">
      <w:pPr>
        <w:pStyle w:val="RKnormal"/>
      </w:pPr>
    </w:p>
    <w:p w:rsidR="00DC23D3" w:rsidRDefault="00DC23D3">
      <w:pPr>
        <w:pStyle w:val="RKnormal"/>
      </w:pPr>
      <w:r>
        <w:t>För min del anser jag det inte vara en rimlig utgångspunkt att det ska behövas en bortre tidsgräns efter två och ett halvt års sjukskrivning för att uppmärksamma de personer som har en arbetsförmåga och som är i behov av stöd för att komma tillbaka till arbete</w:t>
      </w:r>
      <w:r w:rsidR="008C1AA3">
        <w:t>.</w:t>
      </w:r>
      <w:r>
        <w:t xml:space="preserve"> Det måste vara möjligt att göra det betydligt tidigare. Det är detta som är le</w:t>
      </w:r>
      <w:r w:rsidR="00C6042A">
        <w:t>dstjärnan i regering</w:t>
      </w:r>
      <w:r w:rsidR="008878DE">
        <w:softHyphen/>
      </w:r>
      <w:r w:rsidR="00C6042A">
        <w:t>ens politik.</w:t>
      </w:r>
    </w:p>
    <w:p w:rsidR="003B48B2" w:rsidRDefault="003B48B2">
      <w:pPr>
        <w:pStyle w:val="RKnormal"/>
      </w:pPr>
    </w:p>
    <w:p w:rsidR="008878DE" w:rsidRDefault="008878DE">
      <w:pPr>
        <w:overflowPunct/>
        <w:autoSpaceDE/>
        <w:autoSpaceDN/>
        <w:adjustRightInd/>
        <w:spacing w:line="240" w:lineRule="auto"/>
        <w:textAlignment w:val="auto"/>
      </w:pPr>
      <w:r>
        <w:br w:type="page"/>
      </w:r>
    </w:p>
    <w:p w:rsidR="00FB72E1" w:rsidRDefault="00FB72E1">
      <w:pPr>
        <w:pStyle w:val="RKnormal"/>
      </w:pPr>
      <w:r>
        <w:t>Stockholm den 27 januari 2016</w:t>
      </w:r>
    </w:p>
    <w:p w:rsidR="008878DE" w:rsidRDefault="008878DE">
      <w:pPr>
        <w:pStyle w:val="RKnormal"/>
      </w:pPr>
    </w:p>
    <w:p w:rsidR="008878DE" w:rsidRDefault="008878DE">
      <w:pPr>
        <w:pStyle w:val="RKnormal"/>
      </w:pPr>
    </w:p>
    <w:p w:rsidR="00FB72E1" w:rsidRDefault="00FB72E1">
      <w:pPr>
        <w:pStyle w:val="RKnormal"/>
      </w:pPr>
      <w:r>
        <w:t>Annika Strandhäll</w:t>
      </w:r>
    </w:p>
    <w:sectPr w:rsidR="00FB72E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B50" w:rsidRDefault="00C45B50">
      <w:r>
        <w:separator/>
      </w:r>
    </w:p>
  </w:endnote>
  <w:endnote w:type="continuationSeparator" w:id="0">
    <w:p w:rsidR="00C45B50" w:rsidRDefault="00C4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B50" w:rsidRDefault="00C45B50">
      <w:r>
        <w:separator/>
      </w:r>
    </w:p>
  </w:footnote>
  <w:footnote w:type="continuationSeparator" w:id="0">
    <w:p w:rsidR="00C45B50" w:rsidRDefault="00C45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004B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17AB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2E1" w:rsidRDefault="008874C8">
    <w:pPr>
      <w:framePr w:w="2948" w:h="1321" w:hRule="exact" w:wrap="notBeside" w:vAnchor="page" w:hAnchor="page" w:x="1362" w:y="653"/>
    </w:pPr>
    <w:r>
      <w:rPr>
        <w:noProof/>
        <w:lang w:eastAsia="sv-SE"/>
      </w:rPr>
      <w:drawing>
        <wp:inline distT="0" distB="0" distL="0" distR="0" wp14:anchorId="545F6F78" wp14:editId="6C4432B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2E1"/>
    <w:rsid w:val="000A5656"/>
    <w:rsid w:val="00150384"/>
    <w:rsid w:val="00160901"/>
    <w:rsid w:val="001805B7"/>
    <w:rsid w:val="00184C11"/>
    <w:rsid w:val="001D6194"/>
    <w:rsid w:val="002004BE"/>
    <w:rsid w:val="002C1D37"/>
    <w:rsid w:val="00367B1C"/>
    <w:rsid w:val="003B48B2"/>
    <w:rsid w:val="00444D42"/>
    <w:rsid w:val="004A328D"/>
    <w:rsid w:val="0058762B"/>
    <w:rsid w:val="006E4E11"/>
    <w:rsid w:val="0072231A"/>
    <w:rsid w:val="007242A3"/>
    <w:rsid w:val="00755146"/>
    <w:rsid w:val="007A6855"/>
    <w:rsid w:val="00817ABB"/>
    <w:rsid w:val="008874C8"/>
    <w:rsid w:val="008878DE"/>
    <w:rsid w:val="008B3678"/>
    <w:rsid w:val="008C1AA3"/>
    <w:rsid w:val="0092027A"/>
    <w:rsid w:val="00927432"/>
    <w:rsid w:val="00955E31"/>
    <w:rsid w:val="00992E72"/>
    <w:rsid w:val="009A7CFF"/>
    <w:rsid w:val="009C7483"/>
    <w:rsid w:val="00A974AB"/>
    <w:rsid w:val="00AF26D1"/>
    <w:rsid w:val="00C45B50"/>
    <w:rsid w:val="00C6042A"/>
    <w:rsid w:val="00D133D7"/>
    <w:rsid w:val="00DC23D3"/>
    <w:rsid w:val="00E2732E"/>
    <w:rsid w:val="00E80146"/>
    <w:rsid w:val="00E904D0"/>
    <w:rsid w:val="00EC25F9"/>
    <w:rsid w:val="00ED583F"/>
    <w:rsid w:val="00FB72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1E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2732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2732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2732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2732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d7f7bc96-3687-4faf-8cc0-f8d446636326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xpedierad_x0020_till_x0020_Riksdagen xmlns="8ff8e71b-2a87-4306-b764-dfbb4f2d0bf6" xsi:nil="true"/>
    <k46d94c0acf84ab9a79866a9d8b1905f xmlns="a68c6c55-4fbb-48c7-bd04-03a904b43046">
      <Terms xmlns="http://schemas.microsoft.com/office/infopath/2007/PartnerControls"/>
    </k46d94c0acf84ab9a79866a9d8b1905f>
    <Nyckelord xmlns="a68c6c55-4fbb-48c7-bd04-03a904b43046" xsi:nil="true"/>
    <Sekretess xmlns="a68c6c55-4fbb-48c7-bd04-03a904b43046">false</Sekretess>
    <Diarienummer xmlns="a68c6c55-4fbb-48c7-bd04-03a904b43046" xsi:nil="true"/>
    <c9cd366cc722410295b9eacffbd73909 xmlns="a68c6c55-4fbb-48c7-bd04-03a904b43046">
      <Terms xmlns="http://schemas.microsoft.com/office/infopath/2007/PartnerControls"/>
    </c9cd366cc722410295b9eacffbd73909>
    <Delad xmlns="8ff8e71b-2a87-4306-b764-dfbb4f2d0bf6">true</Delad>
    <TaxCatchAll xmlns="a68c6c55-4fbb-48c7-bd04-03a904b43046"/>
    <_dlc_DocId xmlns="a68c6c55-4fbb-48c7-bd04-03a904b43046">WFDKC5QSZ7U3-530-45</_dlc_DocId>
    <_dlc_DocIdUrl xmlns="a68c6c55-4fbb-48c7-bd04-03a904b43046">
      <Url>http://rkdhs-s/SF_fragor/_layouts/DocIdRedir.aspx?ID=WFDKC5QSZ7U3-530-45</Url>
      <Description>WFDKC5QSZ7U3-530-45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ABBDF-815A-4F4A-BAE0-8F653A2ECB68}"/>
</file>

<file path=customXml/itemProps2.xml><?xml version="1.0" encoding="utf-8"?>
<ds:datastoreItem xmlns:ds="http://schemas.openxmlformats.org/officeDocument/2006/customXml" ds:itemID="{EE0AF3C8-6C08-4570-A08C-CB3E590A3717}"/>
</file>

<file path=customXml/itemProps3.xml><?xml version="1.0" encoding="utf-8"?>
<ds:datastoreItem xmlns:ds="http://schemas.openxmlformats.org/officeDocument/2006/customXml" ds:itemID="{FE6D8890-B9EE-479C-925C-F7385C496770}"/>
</file>

<file path=customXml/itemProps4.xml><?xml version="1.0" encoding="utf-8"?>
<ds:datastoreItem xmlns:ds="http://schemas.openxmlformats.org/officeDocument/2006/customXml" ds:itemID="{EE0AF3C8-6C08-4570-A08C-CB3E590A3717}">
  <ds:schemaRefs>
    <ds:schemaRef ds:uri="http://schemas.microsoft.com/office/2006/metadata/properties"/>
    <ds:schemaRef ds:uri="http://schemas.microsoft.com/office/infopath/2007/PartnerControls"/>
    <ds:schemaRef ds:uri="8ff8e71b-2a87-4306-b764-dfbb4f2d0bf6"/>
    <ds:schemaRef ds:uri="a68c6c55-4fbb-48c7-bd04-03a904b43046"/>
  </ds:schemaRefs>
</ds:datastoreItem>
</file>

<file path=customXml/itemProps5.xml><?xml version="1.0" encoding="utf-8"?>
<ds:datastoreItem xmlns:ds="http://schemas.openxmlformats.org/officeDocument/2006/customXml" ds:itemID="{2CF27D15-F773-4AE4-9784-7EBD1ECF8E3E}">
  <ds:schemaRefs>
    <ds:schemaRef ds:uri="http://schemas.microsoft.com/sharepoint/v3/contenttype/forms/url"/>
  </ds:schemaRefs>
</ds:datastoreItem>
</file>

<file path=customXml/itemProps6.xml><?xml version="1.0" encoding="utf-8"?>
<ds:datastoreItem xmlns:ds="http://schemas.openxmlformats.org/officeDocument/2006/customXml" ds:itemID="{FE6D8890-B9EE-479C-925C-F7385C4967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1596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Leif Westerlind</dc:creator>
  <cp:lastModifiedBy>Peter Wollberg</cp:lastModifiedBy>
  <cp:revision>6</cp:revision>
  <cp:lastPrinted>2016-01-25T14:43:00Z</cp:lastPrinted>
  <dcterms:created xsi:type="dcterms:W3CDTF">2016-01-22T11:11:00Z</dcterms:created>
  <dcterms:modified xsi:type="dcterms:W3CDTF">2016-01-25T14:46:00Z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ccd8ef37-5694-4aff-8129-f1c797054585</vt:lpwstr>
  </property>
</Properties>
</file>