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D70F3" w:rsidRPr="00CA137E" w:rsidRDefault="006D70F3">
      <w:pPr>
        <w:pStyle w:val="Frslagsrubrik"/>
        <w:shd w:val="clear" w:color="000000" w:fill="auto"/>
      </w:pPr>
      <w:r w:rsidRPr="00CA137E">
        <w:t>Förslag till riksdagsbeslut</w:t>
      </w:r>
    </w:p>
    <w:p w:rsidR="006D70F3" w:rsidRPr="00CA137E" w:rsidRDefault="006D70F3">
      <w:pPr>
        <w:pStyle w:val="Hemstlatt"/>
        <w:shd w:val="clear" w:color="000000" w:fill="auto"/>
        <w:ind w:left="0"/>
      </w:pPr>
      <w:r w:rsidRPr="00CA137E">
        <w:t>Riksdagen tillkännager för regeringen som sin mening vad som anförs i motionen om en successiv avveckling av dagens EBO.</w:t>
      </w:r>
    </w:p>
    <w:p w:rsidR="006D70F3" w:rsidRPr="00CA137E" w:rsidRDefault="006D70F3">
      <w:pPr>
        <w:pStyle w:val="Rubrik1"/>
        <w:shd w:val="clear" w:color="000000" w:fill="auto"/>
      </w:pPr>
      <w:r w:rsidRPr="00CA137E">
        <w:t>Motivering</w:t>
      </w:r>
    </w:p>
    <w:p w:rsidR="006D70F3" w:rsidRPr="00CA137E" w:rsidRDefault="006D70F3">
      <w:pPr>
        <w:shd w:val="clear" w:color="000000" w:fill="auto"/>
      </w:pPr>
      <w:r w:rsidRPr="00CA137E">
        <w:t>Idag kan flyktingar som kommer till Sverige välja EBO eller ABO. Väljer man EBO kan man bosätta sig var man vill i landet, förutsatt att man kan uppge en adress. Väljer man ABO får man med hjälp av Migrationsverket ett boende någonstans i Sverige, först i anläggningsboende och så småningom ett eget boende.</w:t>
      </w:r>
    </w:p>
    <w:p w:rsidR="006D70F3" w:rsidRPr="00CA137E" w:rsidRDefault="006D70F3">
      <w:pPr>
        <w:pStyle w:val="Normaltindrag"/>
        <w:shd w:val="clear" w:color="000000" w:fill="auto"/>
      </w:pPr>
      <w:r w:rsidRPr="00CA137E">
        <w:t>EBO kom till för att man lättare direkt skulle kunna bosätta sig där det finns jobb och bostäder. Istället har det visat sig att man som flykting väljer att bosätta sig hos anhöriga som tidigare kommit till Sverige som flykting eller anhöriginvandrare. Det medför att elva av Sveriges bostadsområden idag står för merparten av svensk flykting- och anhöriginvandring och dessa bostadsområden har stigmatiserats av denna utveckling.</w:t>
      </w:r>
    </w:p>
    <w:p w:rsidR="006D70F3" w:rsidRPr="00CA137E" w:rsidRDefault="006D70F3">
      <w:pPr>
        <w:shd w:val="clear" w:color="000000" w:fill="auto"/>
      </w:pPr>
      <w:r w:rsidRPr="00CA137E">
        <w:t>Det är naturligtvis inte bra, särskilt inte för den enskilda människan som riskerar trångboddhet, långvarigt bidragsberoende och framför allt svårighet att lära sig svenska då många andra i samma bostadsområde talar samma språk.</w:t>
      </w:r>
    </w:p>
    <w:p w:rsidR="006D70F3" w:rsidRPr="00CA137E" w:rsidRDefault="006D70F3">
      <w:pPr>
        <w:pStyle w:val="Normaltindrag"/>
        <w:shd w:val="clear" w:color="000000" w:fill="auto"/>
      </w:pPr>
      <w:r w:rsidRPr="00CA137E">
        <w:t>Regeringen har räknat ut att det tar cirka sju år för en nyanländ man att komma i egen försörjning och cirka nio år för en nyanländ kvinna i Sverige. Det betyder massiv segregation och fattigdom i några av Sveriges bostadsområden. Segregation och fattigdom som är nästan omöjliga att bryta.</w:t>
      </w:r>
    </w:p>
    <w:p w:rsidR="006D70F3" w:rsidRPr="00CA137E" w:rsidRDefault="006D70F3">
      <w:pPr>
        <w:pStyle w:val="Normaltindrag"/>
        <w:shd w:val="clear" w:color="000000" w:fill="auto"/>
      </w:pPr>
      <w:r w:rsidRPr="00CA137E">
        <w:t>Det växer idag upp många barn i Sverige som inte lär sig svenska trots att man bott hela sitt liv här. Det försvårar vidareutbildning, jobb, försörjning och de livsval de flesta andra svenska barn kan göra.</w:t>
      </w:r>
    </w:p>
    <w:p w:rsidR="006D70F3" w:rsidRPr="00CA137E" w:rsidRDefault="006D70F3">
      <w:pPr>
        <w:pStyle w:val="Normaltindrag"/>
        <w:shd w:val="clear" w:color="000000" w:fill="auto"/>
      </w:pPr>
      <w:r w:rsidRPr="00CA137E">
        <w:lastRenderedPageBreak/>
        <w:t>Det är något Socialdemokraterna borde motverka. Flyktingpolitiken är nationell och kommunerna själva kan inte på något sätt påverka antalet flyktingar som väljer EBO trots att det är i kommunerna utanförskapet märks mest i form av utslagning, fattigdom och en mängd andra konsekvenser.</w:t>
      </w:r>
    </w:p>
    <w:p w:rsidR="006D70F3" w:rsidRPr="00CA137E" w:rsidRDefault="006D70F3">
      <w:pPr>
        <w:pStyle w:val="Normaltindrag"/>
        <w:shd w:val="clear" w:color="000000" w:fill="auto"/>
      </w:pPr>
      <w:r w:rsidRPr="00CA137E">
        <w:t>Vi anser att regeringen bör se över situationen och verka för att EBO (eget boende för invandrare) avskaffas och, i avvaktan på ett nytt system, verka för att kommuner som under senaste åren har tagit en stor del av ansvaret i flyktingpolitiken får ekonomiskt stöd från staten.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A137E">
        <w:trPr>
          <w:cantSplit/>
        </w:trPr>
        <w:tc>
          <w:tcPr>
            <w:tcW w:w="3046" w:type="dxa"/>
          </w:tcPr>
          <w:p w:rsidR="006D70F3" w:rsidRPr="00CA137E" w:rsidRDefault="006D70F3">
            <w:pPr>
              <w:pStyle w:val="UnderskriftDatum"/>
              <w:shd w:val="clear" w:color="000000" w:fill="auto"/>
              <w:spacing w:before="240"/>
            </w:pPr>
            <w:r w:rsidRPr="00CA137E">
              <w:t>Stockholm den 2 oktober 2013</w:t>
            </w:r>
          </w:p>
        </w:tc>
        <w:tc>
          <w:tcPr>
            <w:tcW w:w="3047" w:type="dxa"/>
          </w:tcPr>
          <w:p w:rsidR="006D70F3" w:rsidRPr="00CA137E" w:rsidRDefault="006D70F3">
            <w:pPr>
              <w:pStyle w:val="Underskrifter"/>
              <w:shd w:val="clear" w:color="000000" w:fill="auto"/>
              <w:spacing w:before="240"/>
            </w:pPr>
          </w:p>
        </w:tc>
      </w:tr>
      <w:tr w:rsidR="00000000" w:rsidRPr="00CA137E">
        <w:trPr>
          <w:cantSplit/>
        </w:trPr>
        <w:tc>
          <w:tcPr>
            <w:tcW w:w="3046" w:type="dxa"/>
          </w:tcPr>
          <w:p w:rsidR="006D70F3" w:rsidRPr="00CA137E" w:rsidRDefault="006D70F3">
            <w:pPr>
              <w:pStyle w:val="Underskrifter"/>
              <w:shd w:val="clear" w:color="000000" w:fill="auto"/>
            </w:pPr>
            <w:r w:rsidRPr="00CA137E">
              <w:t>Yilmaz Kerimo (S)</w:t>
            </w:r>
          </w:p>
        </w:tc>
        <w:tc>
          <w:tcPr>
            <w:tcW w:w="3046" w:type="dxa"/>
          </w:tcPr>
          <w:p w:rsidR="006D70F3" w:rsidRPr="00CA137E" w:rsidRDefault="006D70F3">
            <w:pPr>
              <w:pStyle w:val="Underskrifter"/>
              <w:shd w:val="clear" w:color="000000" w:fill="auto"/>
            </w:pPr>
            <w:r w:rsidRPr="00CA137E">
              <w:t>Ingela Nylund Watz (S)</w:t>
            </w:r>
          </w:p>
        </w:tc>
      </w:tr>
    </w:tbl>
    <w:p w:rsidR="006D70F3" w:rsidRPr="00CA137E" w:rsidRDefault="006D70F3">
      <w:pPr>
        <w:pStyle w:val="Normaltindrag"/>
        <w:shd w:val="clear" w:color="000000" w:fill="auto"/>
      </w:pPr>
    </w:p>
    <w:sectPr w:rsidR="006D70F3" w:rsidRPr="00CA137E">
      <w:headerReference w:type="even" r:id="rId7"/>
      <w:headerReference w:type="default" r:id="rId8"/>
      <w:footerReference w:type="even" r:id="rId9"/>
      <w:footerReference w:type="default" r:id="rId10"/>
      <w:headerReference w:type="first" r:id="rId11"/>
      <w:footerReference w:type="first" r:id="rId12"/>
      <w:pgSz w:w="11907" w:h="16840"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D70F3" w:rsidRPr="00CA137E" w:rsidRDefault="006D70F3">
      <w:r w:rsidRPr="00CA137E">
        <w:separator/>
      </w:r>
    </w:p>
  </w:endnote>
  <w:endnote w:type="continuationSeparator" w:id="0">
    <w:p w:rsidR="006D70F3" w:rsidRPr="00CA137E" w:rsidRDefault="006D70F3">
      <w:r w:rsidRPr="00CA13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70F3" w:rsidRPr="00CA137E" w:rsidRDefault="006D70F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70F3" w:rsidRPr="00CA137E" w:rsidRDefault="006D70F3">
    <w:pPr>
      <w:pStyle w:val="NormalA4fot"/>
    </w:pPr>
    <w:r w:rsidRPr="00CA137E">
      <w:fldChar w:fldCharType="begin" w:fldLock="1"/>
    </w:r>
    <w:r w:rsidRPr="00CA137E">
      <w:instrText xml:space="preserve"> FILENAME *\charformat </w:instrText>
    </w:r>
    <w:r w:rsidRPr="00CA137E">
      <w:fldChar w:fldCharType="separate"/>
    </w:r>
    <w:r w:rsidRPr="00CA137E">
      <w:t>Dokument1</w:t>
    </w:r>
    <w:r w:rsidRPr="00CA137E">
      <w:fldChar w:fldCharType="end"/>
    </w:r>
    <w:r w:rsidRPr="00CA137E">
      <w:t>/</w:t>
    </w:r>
    <w:r w:rsidRPr="00CA137E">
      <w:fldChar w:fldCharType="begin" w:fldLock="1"/>
    </w:r>
    <w:r w:rsidRPr="00CA137E">
      <w:instrText xml:space="preserve"> DOCPROPERTY "Sekr" *\charformat </w:instrText>
    </w:r>
    <w:r w:rsidRPr="00CA137E">
      <w:fldChar w:fldCharType="separate"/>
    </w:r>
    <w:r w:rsidRPr="00CA137E">
      <w:t>JR</w:t>
    </w:r>
    <w:r w:rsidRPr="00CA137E">
      <w:fldChar w:fldCharType="end"/>
    </w:r>
    <w:r w:rsidRPr="00CA137E">
      <w:t xml:space="preserve"> </w:t>
    </w:r>
    <w:r w:rsidRPr="00CA137E">
      <w:fldChar w:fldCharType="begin" w:fldLock="1"/>
    </w:r>
    <w:r w:rsidRPr="00CA137E">
      <w:instrText xml:space="preserve"> PRINTDATE \@ "yyyy-MM-dd" *\charformat </w:instrText>
    </w:r>
    <w:r w:rsidRPr="00CA137E">
      <w:fldChar w:fldCharType="separate"/>
    </w:r>
    <w:r w:rsidRPr="00CA137E">
      <w:t>2013-09-19</w:t>
    </w:r>
    <w:r w:rsidRPr="00CA137E">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70F3" w:rsidRPr="00CA137E" w:rsidRDefault="006D70F3">
    <w:pPr>
      <w:pStyle w:val="NormalA4fot"/>
    </w:pPr>
    <w:r w:rsidRPr="00CA137E">
      <w:fldChar w:fldCharType="begin" w:fldLock="1"/>
    </w:r>
    <w:r w:rsidRPr="00CA137E">
      <w:instrText xml:space="preserve"> FILENAME *\charformat </w:instrText>
    </w:r>
    <w:r w:rsidRPr="00CA137E">
      <w:fldChar w:fldCharType="separate"/>
    </w:r>
    <w:r w:rsidRPr="00CA137E">
      <w:t>Dokument1</w:t>
    </w:r>
    <w:r w:rsidRPr="00CA137E">
      <w:fldChar w:fldCharType="end"/>
    </w:r>
    <w:r w:rsidRPr="00CA137E">
      <w:t>/</w:t>
    </w:r>
    <w:r w:rsidRPr="00CA137E">
      <w:fldChar w:fldCharType="begin" w:fldLock="1"/>
    </w:r>
    <w:r w:rsidRPr="00CA137E">
      <w:instrText xml:space="preserve"> DOCPROPERTY "Sekr" *\charformat </w:instrText>
    </w:r>
    <w:r w:rsidRPr="00CA137E">
      <w:fldChar w:fldCharType="separate"/>
    </w:r>
    <w:r w:rsidRPr="00CA137E">
      <w:t>JR</w:t>
    </w:r>
    <w:r w:rsidRPr="00CA137E">
      <w:fldChar w:fldCharType="end"/>
    </w:r>
    <w:r w:rsidRPr="00CA137E">
      <w:t xml:space="preserve"> </w:t>
    </w:r>
    <w:r w:rsidRPr="00CA137E">
      <w:fldChar w:fldCharType="begin" w:fldLock="1"/>
    </w:r>
    <w:r w:rsidRPr="00CA137E">
      <w:instrText xml:space="preserve"> PRINTDATE \@ "yyyy-MM-dd" *\charformat </w:instrText>
    </w:r>
    <w:r w:rsidRPr="00CA137E">
      <w:fldChar w:fldCharType="separate"/>
    </w:r>
    <w:r w:rsidRPr="00CA137E">
      <w:t>2013-09-19</w:t>
    </w:r>
    <w:r w:rsidRPr="00CA137E">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D70F3" w:rsidRPr="00CA137E" w:rsidRDefault="006D70F3">
      <w:r w:rsidRPr="00CA137E">
        <w:separator/>
      </w:r>
    </w:p>
  </w:footnote>
  <w:footnote w:type="continuationSeparator" w:id="0">
    <w:p w:rsidR="006D70F3" w:rsidRPr="00CA137E" w:rsidRDefault="006D70F3">
      <w:r w:rsidRPr="00CA137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70F3" w:rsidRPr="00CA137E" w:rsidRDefault="006D70F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70F3" w:rsidRPr="00CA137E" w:rsidRDefault="006D70F3">
    <w:pPr>
      <w:pStyle w:val="NormalA4sidnr"/>
    </w:pPr>
    <w:r w:rsidRPr="00CA137E">
      <w:fldChar w:fldCharType="begin" w:fldLock="1"/>
    </w:r>
    <w:r w:rsidRPr="00CA137E">
      <w:instrText xml:space="preserve"> PAGE *\charformat</w:instrText>
    </w:r>
    <w:r w:rsidRPr="00CA137E">
      <w:fldChar w:fldCharType="separate"/>
    </w:r>
    <w:r w:rsidRPr="00CA137E">
      <w:t>2</w:t>
    </w:r>
    <w:r w:rsidRPr="00CA137E">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70F3" w:rsidRPr="00CA137E" w:rsidRDefault="006D70F3">
    <w:pPr>
      <w:pStyle w:val="FSHlogo"/>
    </w:pPr>
  </w:p>
  <w:p w:rsidR="006D70F3" w:rsidRPr="00CA137E" w:rsidRDefault="006D70F3">
    <w:pPr>
      <w:pStyle w:val="FSHNormal"/>
    </w:pPr>
    <w:r w:rsidRPr="00CA137E">
      <w:fldChar w:fldCharType="begin" w:fldLock="1"/>
    </w:r>
    <w:r w:rsidRPr="00CA137E">
      <w:instrText xml:space="preserve"> DOCPROPERTY "MotTyp" *\charformat </w:instrText>
    </w:r>
    <w:r w:rsidRPr="00CA137E">
      <w:fldChar w:fldCharType="separate"/>
    </w:r>
    <w:r w:rsidRPr="00CA137E">
      <w:t>Enskild motion</w:t>
    </w:r>
    <w:r w:rsidRPr="00CA137E">
      <w:fldChar w:fldCharType="end"/>
    </w:r>
    <w:r w:rsidRPr="00CA137E">
      <w:t xml:space="preserve"> </w:t>
    </w:r>
    <w:r w:rsidRPr="00CA137E">
      <w:fldChar w:fldCharType="begin" w:fldLock="1"/>
    </w:r>
    <w:r w:rsidRPr="00CA137E">
      <w:instrText xml:space="preserve"> DOCPROPERTY "ArbRubr" *\charformat </w:instrText>
    </w:r>
    <w:r w:rsidRPr="00CA137E">
      <w:fldChar w:fldCharType="end"/>
    </w:r>
  </w:p>
  <w:p w:rsidR="006D70F3" w:rsidRPr="00CA137E" w:rsidRDefault="006D70F3">
    <w:pPr>
      <w:pStyle w:val="FSHRub2"/>
    </w:pPr>
    <w:r w:rsidRPr="00CA137E">
      <w:t xml:space="preserve">Motion till riksdagen </w:t>
    </w:r>
    <w:r w:rsidRPr="00CA137E">
      <w:tab/>
    </w:r>
    <w:r w:rsidRPr="00CA137E">
      <w:fldChar w:fldCharType="begin" w:fldLock="1"/>
    </w:r>
    <w:r w:rsidRPr="00CA137E">
      <w:instrText xml:space="preserve"> DOCPROPERTY "YearUser" *\charformat </w:instrText>
    </w:r>
    <w:r w:rsidRPr="00CA137E">
      <w:fldChar w:fldCharType="separate"/>
    </w:r>
    <w:r w:rsidRPr="00CA137E">
      <w:t>2013/14</w:t>
    </w:r>
    <w:r w:rsidRPr="00CA137E">
      <w:fldChar w:fldCharType="end"/>
    </w:r>
    <w:r w:rsidRPr="00CA137E">
      <w:t>:</w:t>
    </w:r>
    <w:r w:rsidRPr="00CA137E">
      <w:fldChar w:fldCharType="begin" w:fldLock="1"/>
    </w:r>
    <w:r w:rsidRPr="00CA137E">
      <w:instrText xml:space="preserve"> DOCPROPERTY "Motionsnummer" *\charformat </w:instrText>
    </w:r>
    <w:r w:rsidRPr="00CA137E">
      <w:fldChar w:fldCharType="separate"/>
    </w:r>
    <w:r w:rsidRPr="00CA137E">
      <w:t>Sf304</w:t>
    </w:r>
    <w:r w:rsidRPr="00CA137E">
      <w:fldChar w:fldCharType="end"/>
    </w:r>
    <w:r w:rsidRPr="00CA137E">
      <w:tab/>
    </w:r>
    <w:r w:rsidRPr="00CA137E">
      <w:fldChar w:fldCharType="begin" w:fldLock="1"/>
    </w:r>
    <w:r w:rsidRPr="00CA137E">
      <w:instrText xml:space="preserve"> DOCPROPERTY "Sekr" *\charformat </w:instrText>
    </w:r>
    <w:r w:rsidRPr="00CA137E">
      <w:fldChar w:fldCharType="separate"/>
    </w:r>
    <w:r w:rsidRPr="00CA137E">
      <w:t>JR</w:t>
    </w:r>
    <w:r w:rsidRPr="00CA137E">
      <w:fldChar w:fldCharType="end"/>
    </w:r>
  </w:p>
  <w:p w:rsidR="006D70F3" w:rsidRPr="00CA137E" w:rsidRDefault="006D70F3">
    <w:pPr>
      <w:pStyle w:val="FSHRub2"/>
    </w:pPr>
    <w:r w:rsidRPr="00CA137E">
      <w:fldChar w:fldCharType="begin" w:fldLock="1"/>
    </w:r>
    <w:r w:rsidRPr="00CA137E">
      <w:instrText xml:space="preserve"> DOCPROPERTY "MotionarText" *\charformat </w:instrText>
    </w:r>
    <w:r w:rsidRPr="00CA137E">
      <w:fldChar w:fldCharType="separate"/>
    </w:r>
    <w:r w:rsidRPr="00CA137E">
      <w:t>av Yilmaz Kerimo och Ingela Nylund Watz (S)</w:t>
    </w:r>
    <w:r w:rsidRPr="00CA137E">
      <w:fldChar w:fldCharType="end"/>
    </w:r>
  </w:p>
  <w:p w:rsidR="006D70F3" w:rsidRPr="00CA137E" w:rsidRDefault="006D70F3">
    <w:pPr>
      <w:pStyle w:val="FSHRub2"/>
    </w:pPr>
    <w:r w:rsidRPr="00CA137E">
      <w:fldChar w:fldCharType="begin" w:fldLock="1"/>
    </w:r>
    <w:r w:rsidRPr="00CA137E">
      <w:instrText xml:space="preserve"> DOCPROPERTY "Subject" *\charformat </w:instrText>
    </w:r>
    <w:r w:rsidRPr="00CA137E">
      <w:fldChar w:fldCharType="separate"/>
    </w:r>
    <w:r w:rsidRPr="00CA137E">
      <w:t>Avskaffa EBO</w:t>
    </w:r>
    <w:r w:rsidRPr="00CA137E">
      <w:fldChar w:fldCharType="end"/>
    </w:r>
  </w:p>
  <w:p w:rsidR="006D70F3" w:rsidRPr="00CA137E" w:rsidRDefault="006D70F3">
    <w:pPr>
      <w:pStyle w:val="FSHNormL"/>
    </w:pPr>
  </w:p>
  <w:p w:rsidR="006D70F3" w:rsidRPr="00CA137E" w:rsidRDefault="006D70F3">
    <w:pPr>
      <w:pStyle w:val="FSHNormal"/>
    </w:pPr>
  </w:p>
  <w:p w:rsidR="006D70F3" w:rsidRPr="00CA137E" w:rsidRDefault="006D70F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2062705034">
    <w:abstractNumId w:val="13"/>
  </w:num>
  <w:num w:numId="2" w16cid:durableId="938103339">
    <w:abstractNumId w:val="11"/>
  </w:num>
  <w:num w:numId="3" w16cid:durableId="2114934141">
    <w:abstractNumId w:val="14"/>
  </w:num>
  <w:num w:numId="4" w16cid:durableId="1424691543">
    <w:abstractNumId w:val="8"/>
  </w:num>
  <w:num w:numId="5" w16cid:durableId="1840579898">
    <w:abstractNumId w:val="3"/>
  </w:num>
  <w:num w:numId="6" w16cid:durableId="660351909">
    <w:abstractNumId w:val="2"/>
  </w:num>
  <w:num w:numId="7" w16cid:durableId="127821243">
    <w:abstractNumId w:val="1"/>
  </w:num>
  <w:num w:numId="8" w16cid:durableId="2108961207">
    <w:abstractNumId w:val="0"/>
  </w:num>
  <w:num w:numId="9" w16cid:durableId="1689335851">
    <w:abstractNumId w:val="9"/>
  </w:num>
  <w:num w:numId="10" w16cid:durableId="290601787">
    <w:abstractNumId w:val="7"/>
  </w:num>
  <w:num w:numId="11" w16cid:durableId="372315664">
    <w:abstractNumId w:val="6"/>
  </w:num>
  <w:num w:numId="12" w16cid:durableId="356663937">
    <w:abstractNumId w:val="5"/>
  </w:num>
  <w:num w:numId="13" w16cid:durableId="389157763">
    <w:abstractNumId w:val="4"/>
  </w:num>
  <w:num w:numId="14" w16cid:durableId="898515120">
    <w:abstractNumId w:val="16"/>
  </w:num>
  <w:num w:numId="15" w16cid:durableId="1402361248">
    <w:abstractNumId w:val="12"/>
  </w:num>
  <w:num w:numId="16" w16cid:durableId="73088460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19"/>
    <w:docVar w:name="PersonGUIDs" w:val="{3AB24654-216E-479B-BC80-D6E21C087332},{0783B3C1-8F86-4DA1-A19E-068F907E9CB5}"/>
  </w:docVars>
  <w:rsids>
    <w:rsidRoot w:val="0033598B"/>
    <w:rsid w:val="0033598B"/>
    <w:rsid w:val="006D70F3"/>
    <w:rsid w:val="00CA137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E407A06-B9AA-4872-9E7B-7E83D1F6C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qFormat/>
    <w:pPr>
      <w:outlineLvl w:val="1"/>
    </w:pPr>
    <w:rPr>
      <w:sz w:val="27"/>
    </w:rPr>
  </w:style>
  <w:style w:type="paragraph" w:styleId="Rubrik3">
    <w:name w:val="heading 3"/>
    <w:aliases w:val="Mellanrubrik"/>
    <w:basedOn w:val="Rubrik2"/>
    <w:next w:val="Normal"/>
    <w:qFormat/>
    <w:pPr>
      <w:outlineLvl w:val="2"/>
    </w:pPr>
    <w:rPr>
      <w:sz w:val="21"/>
    </w:rPr>
  </w:style>
  <w:style w:type="paragraph" w:styleId="Rubrik4">
    <w:name w:val="heading 4"/>
    <w:aliases w:val="KursivRubrik"/>
    <w:basedOn w:val="Rubrik3"/>
    <w:next w:val="Normal"/>
    <w:qFormat/>
    <w:pPr>
      <w:spacing w:before="120" w:after="80"/>
      <w:outlineLvl w:val="3"/>
    </w:pPr>
  </w:style>
  <w:style w:type="paragraph" w:styleId="Rubrik5">
    <w:name w:val="heading 5"/>
    <w:aliases w:val="PackadFetRubrik,PackadKursivRubrik"/>
    <w:basedOn w:val="Rubrik4"/>
    <w:next w:val="Normal"/>
    <w:qFormat/>
    <w:pPr>
      <w:outlineLvl w:val="4"/>
    </w:pPr>
  </w:style>
  <w:style w:type="paragraph" w:styleId="Rubrik6">
    <w:name w:val="heading 6"/>
    <w:basedOn w:val="Rubrik5"/>
    <w:next w:val="Normal"/>
    <w:qFormat/>
    <w:pPr>
      <w:outlineLvl w:val="5"/>
    </w:pPr>
  </w:style>
  <w:style w:type="paragraph" w:styleId="Rubrik7">
    <w:name w:val="heading 7"/>
    <w:basedOn w:val="Rubrik6"/>
    <w:next w:val="Normal"/>
    <w:qFormat/>
    <w:pPr>
      <w:spacing w:before="0" w:after="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rPr>
      <w:bCs/>
    </w:rPr>
  </w:style>
  <w:style w:type="paragraph" w:customStyle="1" w:styleId="Hemstlatt">
    <w:name w:val="Hemstl_att"/>
    <w:aliases w:val="Förslagspunkt,Yrkande,Förslagstext"/>
    <w:basedOn w:val="Normal"/>
    <w:next w:val="Normal"/>
    <w:pPr>
      <w:keepLines/>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pPr>
    <w:rPr>
      <w:i/>
    </w:rPr>
  </w:style>
  <w:style w:type="paragraph" w:customStyle="1" w:styleId="Lagtext">
    <w:name w:val="Lagtext"/>
    <w:basedOn w:val="Lagtextrubrik"/>
    <w:next w:val="Normal"/>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361</Words>
  <Characters>1903</Characters>
  <Application>Microsoft Office Word</Application>
  <DocSecurity>4</DocSecurity>
  <Lines>36</Lines>
  <Paragraphs>15</Paragraphs>
  <ScaleCrop>false</ScaleCrop>
  <HeadingPairs>
    <vt:vector size="2" baseType="variant">
      <vt:variant>
        <vt:lpstr>Rubrik</vt:lpstr>
      </vt:variant>
      <vt:variant>
        <vt:i4>1</vt:i4>
      </vt:variant>
    </vt:vector>
  </HeadingPairs>
  <TitlesOfParts>
    <vt:vector size="1" baseType="lpstr">
      <vt:lpstr>S25059</vt:lpstr>
    </vt:vector>
  </TitlesOfParts>
  <Company>Riksdagen</Company>
  <LinksUpToDate>false</LinksUpToDate>
  <CharactersWithSpaces>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S25059</dc:title>
  <dc:subject>S25059</dc:subject>
  <dc:creator>Riksdagen</dc:creator>
  <cp:keywords>Riksdagen</cp:keywords>
  <dc:description>AD-ändringar</dc:description>
  <cp:lastModifiedBy>Lars Brink</cp:lastModifiedBy>
  <cp:revision>2</cp:revision>
  <cp:lastPrinted>2013-09-19T12:06:00Z</cp:lastPrinted>
  <dcterms:created xsi:type="dcterms:W3CDTF">2025-12-17T23:40:00Z</dcterms:created>
  <dcterms:modified xsi:type="dcterms:W3CDTF">2025-12-17T23:40:00Z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mot2000_606_2013-09-19</vt:lpwstr>
  </property>
  <property fmtid="{D5CDD505-2E9C-101B-9397-08002B2CF9AE}" pid="3" name="version">
    <vt:lpwstr>mot2000_606_2013-09-19</vt:lpwstr>
  </property>
  <property fmtid="{D5CDD505-2E9C-101B-9397-08002B2CF9AE}" pid="4" name="dokumenttyp">
    <vt:lpwstr>motion</vt:lpwstr>
  </property>
  <property fmtid="{D5CDD505-2E9C-101B-9397-08002B2CF9AE}" pid="5" name="Sekr">
    <vt:lpwstr>JR</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Avskaffa EBO</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Avskaffa EBO</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S25059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Yilmaz Kerimo och Ingela Nylund Watz (S)</vt:lpwstr>
  </property>
  <property fmtid="{D5CDD505-2E9C-101B-9397-08002B2CF9AE}" pid="26" name="MotionarLista">
    <vt:lpwstr>Kerimo, Yilmaz (S)\Nylund Watz, Ingela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Yilmaz Kerimo (S), Ingela Nylund Watz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Sf304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2 oktober 2013</vt:lpwstr>
  </property>
  <property fmtid="{D5CDD505-2E9C-101B-9397-08002B2CF9AE}" pid="44" name="NotesUID">
    <vt:lpwstr/>
  </property>
  <property fmtid="{D5CDD505-2E9C-101B-9397-08002B2CF9AE}" pid="45" name="ReservUID">
    <vt:lpwstr>as0102aa</vt:lpwstr>
  </property>
  <property fmtid="{D5CDD505-2E9C-101B-9397-08002B2CF9AE}" pid="46" name="MotionID">
    <vt:lpwstr>20132014000000000083000250590069</vt:lpwstr>
  </property>
  <property fmtid="{D5CDD505-2E9C-101B-9397-08002B2CF9AE}" pid="47" name="datum">
    <vt:lpwstr>131002</vt:lpwstr>
  </property>
  <property fmtid="{D5CDD505-2E9C-101B-9397-08002B2CF9AE}" pid="48" name="avsändar-e-post">
    <vt:lpwstr/>
  </property>
  <property fmtid="{D5CDD505-2E9C-101B-9397-08002B2CF9AE}" pid="49" name="id">
    <vt:lpwstr>20132014000000000083000250590069</vt:lpwstr>
  </property>
  <property fmtid="{D5CDD505-2E9C-101B-9397-08002B2CF9AE}" pid="50" name="nummer">
    <vt:lpwstr>304</vt:lpwstr>
  </property>
  <property fmtid="{D5CDD505-2E9C-101B-9397-08002B2CF9AE}" pid="51" name="utskottsbeteckning">
    <vt:lpwstr>Sf</vt:lpwstr>
  </property>
  <property fmtid="{D5CDD505-2E9C-101B-9397-08002B2CF9AE}" pid="52" name="GlobalUID">
    <vt:lpwstr>{23ACDA76-009A-4CC0-87EF-E626B348507D}</vt:lpwstr>
  </property>
  <property fmtid="{D5CDD505-2E9C-101B-9397-08002B2CF9AE}" pid="53" name="Överföringar">
    <vt:i4>0</vt:i4>
  </property>
  <property fmtid="{D5CDD505-2E9C-101B-9397-08002B2CF9AE}" pid="54" name="Checksum">
    <vt:lpwstr>*1010044564900*</vt:lpwstr>
  </property>
  <property fmtid="{D5CDD505-2E9C-101B-9397-08002B2CF9AE}" pid="55" name="skuggnummer">
    <vt:lpwstr>2085</vt:lpwstr>
  </property>
  <property fmtid="{D5CDD505-2E9C-101B-9397-08002B2CF9AE}" pid="56" name="urixVersion">
    <vt:lpwstr>4.6.0.0</vt:lpwstr>
  </property>
  <property fmtid="{D5CDD505-2E9C-101B-9397-08002B2CF9AE}" pid="57" name="urixOrigin">
    <vt:lpwstr>131007 06:49:09.885</vt:lpwstr>
  </property>
  <property fmtid="{D5CDD505-2E9C-101B-9397-08002B2CF9AE}" pid="58" name="urixGuid">
    <vt:lpwstr>{7136D5C8-AB9F-43D8-9AAC-E03D88679D25}</vt:lpwstr>
  </property>
</Properties>
</file>