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43F39D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648AC38C22341039DF34A976050DAD2"/>
        </w:placeholder>
        <w15:appearance w15:val="hidden"/>
        <w:text/>
      </w:sdtPr>
      <w:sdtEndPr/>
      <w:sdtContent>
        <w:p w:rsidR="00AF30DD" w:rsidP="00CC4C93" w:rsidRDefault="00AF30DD" w14:paraId="643F39D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afdecc1-c42f-4d38-afb0-8b7fd70e6674"/>
        <w:id w:val="812681724"/>
        <w:lock w:val="sdtLocked"/>
      </w:sdtPr>
      <w:sdtEndPr/>
      <w:sdtContent>
        <w:p w:rsidR="00986439" w:rsidRDefault="00E94563" w14:paraId="643F39DE" w14:textId="77777777">
          <w:pPr>
            <w:pStyle w:val="Frslagstext"/>
          </w:pPr>
          <w:r>
            <w:t>Riksdagen tillkännager för regeringen som sin mening vad som anförs i motionen om att svenska myndigheters tillämpning av olika EU-bestämmelser bör genomlysas.</w:t>
          </w:r>
        </w:p>
      </w:sdtContent>
    </w:sdt>
    <w:p w:rsidR="00AF30DD" w:rsidP="00AF30DD" w:rsidRDefault="000156D9" w14:paraId="643F39DF" w14:textId="77777777">
      <w:pPr>
        <w:pStyle w:val="Rubrik1"/>
      </w:pPr>
      <w:bookmarkStart w:name="MotionsStart" w:id="0"/>
      <w:bookmarkEnd w:id="0"/>
      <w:r>
        <w:t>Motivering</w:t>
      </w:r>
    </w:p>
    <w:p w:rsidR="00751D19" w:rsidP="00751D19" w:rsidRDefault="00751D19" w14:paraId="643F39E0" w14:textId="77777777">
      <w:pPr>
        <w:pStyle w:val="Normalutanindragellerluft"/>
      </w:pPr>
      <w:r>
        <w:t xml:space="preserve">Sverige är ett av de mest lojala länderna i EU. Vi är duktiga på att följa olika EU-direktiv och föreskrifter, både genom att ta in dem i vår lagstiftning och genom att tillämpa reglerna hos våra myndigheter. </w:t>
      </w:r>
    </w:p>
    <w:p w:rsidR="00751D19" w:rsidP="00751D19" w:rsidRDefault="00751D19" w14:paraId="643F39E1" w14:textId="77777777">
      <w:pPr>
        <w:pStyle w:val="Normalutanindragellerluft"/>
      </w:pPr>
    </w:p>
    <w:p w:rsidR="00751D19" w:rsidP="00751D19" w:rsidRDefault="00751D19" w14:paraId="643F39E2" w14:textId="77777777">
      <w:pPr>
        <w:pStyle w:val="Normalutanindragellerluft"/>
      </w:pPr>
      <w:r>
        <w:t>Tyvärr upplever många att vi är väl nitiska. Emellanåt finns misstanke att svenska politiker och myndigheter tar lite extra höjd i sina beslut för att ha viss marginal till EU:s bestämmelser. Detta kan medföra att reglerna tillämpas hårdare mot svenska företag och hushåll än i andra EU-länder. I en förlängning skadar det den svenska konkurrensen för våra företag och skapar ett onödigt krångel för svenska folket.</w:t>
      </w:r>
    </w:p>
    <w:p w:rsidR="00751D19" w:rsidP="00751D19" w:rsidRDefault="00751D19" w14:paraId="643F39E3" w14:textId="77777777">
      <w:pPr>
        <w:pStyle w:val="Normalutanindragellerluft"/>
      </w:pPr>
    </w:p>
    <w:p w:rsidR="00AF30DD" w:rsidP="00751D19" w:rsidRDefault="00310341" w14:paraId="643F39E4" w14:textId="0287651A">
      <w:pPr>
        <w:pStyle w:val="Normalutanindragellerluft"/>
      </w:pPr>
      <w:r>
        <w:t>Sverige har nu varit medlem</w:t>
      </w:r>
      <w:bookmarkStart w:name="_GoBack" w:id="1"/>
      <w:bookmarkEnd w:id="1"/>
      <w:r w:rsidR="00751D19">
        <w:t xml:space="preserve"> i EU under många år och många EU-regler har införlivats i vår lagstiftning och i myndigheternas regelverk. Det är dags att tillsätta en oberoende kommission som granskar hur EU:s regler tillämpas i Sverige, i allt från lagstiftning och föreskrifter till praktisk tillämpning vid myndigheternas kontakt med medborgare och företag.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A4BA007FD84FD9A3C333FE2A1AC03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F1C74" w:rsidRDefault="0077794D" w14:paraId="643F39E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00268" w:rsidRDefault="00300268" w14:paraId="643F39E9" w14:textId="77777777"/>
    <w:sectPr w:rsidR="0030026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F39EB" w14:textId="77777777" w:rsidR="00751D19" w:rsidRDefault="00751D19" w:rsidP="000C1CAD">
      <w:pPr>
        <w:spacing w:line="240" w:lineRule="auto"/>
      </w:pPr>
      <w:r>
        <w:separator/>
      </w:r>
    </w:p>
  </w:endnote>
  <w:endnote w:type="continuationSeparator" w:id="0">
    <w:p w14:paraId="643F39EC" w14:textId="77777777" w:rsidR="00751D19" w:rsidRDefault="00751D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F39F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86EE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F39F7" w14:textId="77777777" w:rsidR="00286EE3" w:rsidRDefault="00286EE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F39E9" w14:textId="77777777" w:rsidR="00751D19" w:rsidRDefault="00751D19" w:rsidP="000C1CAD">
      <w:pPr>
        <w:spacing w:line="240" w:lineRule="auto"/>
      </w:pPr>
      <w:r>
        <w:separator/>
      </w:r>
    </w:p>
  </w:footnote>
  <w:footnote w:type="continuationSeparator" w:id="0">
    <w:p w14:paraId="643F39EA" w14:textId="77777777" w:rsidR="00751D19" w:rsidRDefault="00751D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43F39F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10341" w14:paraId="643F39F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693</w:t>
        </w:r>
      </w:sdtContent>
    </w:sdt>
  </w:p>
  <w:p w:rsidR="00467151" w:rsidP="00283E0F" w:rsidRDefault="00310341" w14:paraId="643F39F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51D19" w14:paraId="643F39F5" w14:textId="77777777">
        <w:pPr>
          <w:pStyle w:val="FSHRub2"/>
        </w:pPr>
        <w:r>
          <w:t>Tillämpningen av EU-bestämmelser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43F39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751D1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86EE3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3341"/>
    <w:rsid w:val="002E5B01"/>
    <w:rsid w:val="00300268"/>
    <w:rsid w:val="00303C09"/>
    <w:rsid w:val="00310241"/>
    <w:rsid w:val="00310341"/>
    <w:rsid w:val="00313374"/>
    <w:rsid w:val="00314099"/>
    <w:rsid w:val="0031417D"/>
    <w:rsid w:val="00314748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5030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20A0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19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794D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1E0D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439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4563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1C7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3F39DC"/>
  <w15:chartTrackingRefBased/>
  <w15:docId w15:val="{D266307E-586D-4D05-B813-DD90CDA9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48AC38C22341039DF34A976050D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0ABE0-9614-43EF-9ACB-2C313845FE7F}"/>
      </w:docPartPr>
      <w:docPartBody>
        <w:p w:rsidR="008562E0" w:rsidRDefault="008562E0">
          <w:pPr>
            <w:pStyle w:val="6648AC38C22341039DF34A976050DAD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A4BA007FD84FD9A3C333FE2A1AC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16BEB-6B55-47AB-8AE2-E81CC0B846A6}"/>
      </w:docPartPr>
      <w:docPartBody>
        <w:p w:rsidR="008562E0" w:rsidRDefault="008562E0">
          <w:pPr>
            <w:pStyle w:val="50A4BA007FD84FD9A3C333FE2A1AC03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E0"/>
    <w:rsid w:val="008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648AC38C22341039DF34A976050DAD2">
    <w:name w:val="6648AC38C22341039DF34A976050DAD2"/>
  </w:style>
  <w:style w:type="paragraph" w:customStyle="1" w:styleId="C1EA9CA56A5B429AAC5D14C48B2F13E9">
    <w:name w:val="C1EA9CA56A5B429AAC5D14C48B2F13E9"/>
  </w:style>
  <w:style w:type="paragraph" w:customStyle="1" w:styleId="50A4BA007FD84FD9A3C333FE2A1AC033">
    <w:name w:val="50A4BA007FD84FD9A3C333FE2A1AC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706</RubrikLookup>
    <MotionGuid xmlns="00d11361-0b92-4bae-a181-288d6a55b763">efcf10fc-9c3b-411b-b931-4b41388e91b4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410D4-611B-4C32-8234-9690896D43DC}"/>
</file>

<file path=customXml/itemProps2.xml><?xml version="1.0" encoding="utf-8"?>
<ds:datastoreItem xmlns:ds="http://schemas.openxmlformats.org/officeDocument/2006/customXml" ds:itemID="{21BFDAC3-18C3-43E7-BC30-A32DD0CE696A}"/>
</file>

<file path=customXml/itemProps3.xml><?xml version="1.0" encoding="utf-8"?>
<ds:datastoreItem xmlns:ds="http://schemas.openxmlformats.org/officeDocument/2006/customXml" ds:itemID="{47FC6734-A49F-46D2-9922-814A0A19CAD2}"/>
</file>

<file path=customXml/itemProps4.xml><?xml version="1.0" encoding="utf-8"?>
<ds:datastoreItem xmlns:ds="http://schemas.openxmlformats.org/officeDocument/2006/customXml" ds:itemID="{E89DA5A5-9EFC-4237-9308-97A958BDA176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189</Words>
  <Characters>1024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201415M1061 Tillämpningen av EU bestämmelser</dc:title>
  <dc:subject/>
  <dc:creator>It-avdelningen</dc:creator>
  <cp:keywords/>
  <dc:description/>
  <cp:lastModifiedBy>Susanne Andersson</cp:lastModifiedBy>
  <cp:revision>9</cp:revision>
  <cp:lastPrinted>2014-11-04T12:06:00Z</cp:lastPrinted>
  <dcterms:created xsi:type="dcterms:W3CDTF">2014-10-09T13:17:00Z</dcterms:created>
  <dcterms:modified xsi:type="dcterms:W3CDTF">2015-09-01T11:00:00Z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*T25D954E65949*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http://filur.riksdagen.se/drop/DropOffLibrary/T25D954E65949.docx</vt:lpwstr>
  </property>
</Properties>
</file>