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37F" w:rsidRPr="00FC3794" w:rsidRDefault="00FF737F" w:rsidP="00364BBB">
      <w:pPr>
        <w:pStyle w:val="Hemstlrubrik"/>
      </w:pPr>
      <w:r w:rsidRPr="00FC3794">
        <w:t>Förslag till riksdagsbeslut</w:t>
      </w:r>
    </w:p>
    <w:p w:rsidR="00FF737F" w:rsidRPr="00FC3794" w:rsidRDefault="00FF737F" w:rsidP="00FF737F">
      <w:pPr>
        <w:pStyle w:val="Hemstlatt"/>
      </w:pPr>
      <w:r w:rsidRPr="00FC3794">
        <w:t>Riksdagen begär att regeringen återkommer med förslag till hur Europ</w:t>
      </w:r>
      <w:r w:rsidRPr="00FC3794">
        <w:t>a</w:t>
      </w:r>
      <w:r w:rsidRPr="00FC3794">
        <w:t>parlamentets bröstcancerresolution kan genomföras i Sverige.</w:t>
      </w:r>
    </w:p>
    <w:p w:rsidR="00FF737F" w:rsidRPr="00FC3794" w:rsidRDefault="007C6092" w:rsidP="00FF737F">
      <w:pPr>
        <w:pStyle w:val="Rubrik1"/>
        <w:rPr>
          <w:szCs w:val="24"/>
        </w:rPr>
      </w:pPr>
      <w:r w:rsidRPr="00FC3794">
        <w:rPr>
          <w:szCs w:val="24"/>
        </w:rPr>
        <w:t>Motivering</w:t>
      </w:r>
    </w:p>
    <w:p w:rsidR="002563F1" w:rsidRPr="00FC3794" w:rsidRDefault="002563F1" w:rsidP="004A00BF">
      <w:r w:rsidRPr="00FC3794">
        <w:t>I juni månad 2003 antogs en bröstcancerresolution av Europaparlamentet (2002/2279</w:t>
      </w:r>
      <w:r w:rsidR="00364BBB" w:rsidRPr="00FC3794">
        <w:t xml:space="preserve"> </w:t>
      </w:r>
      <w:r w:rsidRPr="00FC3794">
        <w:t xml:space="preserve">(INI). Även om Sverige jämförelsevis har en god och tillgänglig bröstcancervård finns mer att göra. Var </w:t>
      </w:r>
      <w:r w:rsidR="00364BBB" w:rsidRPr="00FC3794">
        <w:t xml:space="preserve">sjätte </w:t>
      </w:r>
      <w:r w:rsidRPr="00FC3794">
        <w:t>timma dör en kvinna i Sverige av bröstcancer, det motsvarar 1</w:t>
      </w:r>
      <w:r w:rsidR="00364BBB" w:rsidRPr="00FC3794">
        <w:t> </w:t>
      </w:r>
      <w:r w:rsidRPr="00FC3794">
        <w:t>500 kvinnor om året. Bröstcancer är den va</w:t>
      </w:r>
      <w:r w:rsidRPr="00FC3794">
        <w:t>n</w:t>
      </w:r>
      <w:r w:rsidRPr="00FC3794">
        <w:t>li</w:t>
      </w:r>
      <w:r w:rsidR="00364BBB" w:rsidRPr="00FC3794">
        <w:t>gaste dödsorsaken i åldrarna 35–</w:t>
      </w:r>
      <w:r w:rsidRPr="00FC3794">
        <w:t>55 år inom EU och den vanligaste cance</w:t>
      </w:r>
      <w:r w:rsidRPr="00FC3794">
        <w:t>r</w:t>
      </w:r>
      <w:r w:rsidRPr="00FC3794">
        <w:t>formen hos kvinnor.</w:t>
      </w:r>
    </w:p>
    <w:p w:rsidR="00490294" w:rsidRPr="00FC3794" w:rsidRDefault="002563F1" w:rsidP="004A00BF">
      <w:pPr>
        <w:pStyle w:val="Normaltindrag"/>
      </w:pPr>
      <w:r w:rsidRPr="00FC3794">
        <w:t>I bröstcancerresolutionen återfinns en rad krav som snaras</w:t>
      </w:r>
      <w:r w:rsidR="00490294" w:rsidRPr="00FC3794">
        <w:t>t behöver genomföras i Sverige.</w:t>
      </w:r>
    </w:p>
    <w:p w:rsidR="009E0517" w:rsidRPr="00FC3794" w:rsidRDefault="00490294" w:rsidP="004A00BF">
      <w:pPr>
        <w:pStyle w:val="Rubrik1"/>
      </w:pPr>
      <w:r w:rsidRPr="00FC3794">
        <w:t>Bygg ut mammografin</w:t>
      </w:r>
    </w:p>
    <w:p w:rsidR="002563F1" w:rsidRPr="00FC3794" w:rsidRDefault="002563F1" w:rsidP="004A00BF">
      <w:pPr>
        <w:rPr>
          <w:b/>
        </w:rPr>
      </w:pPr>
      <w:r w:rsidRPr="00FC3794">
        <w:t xml:space="preserve">Som kvalitetsstandard anger resolutionen att resultatet av varje </w:t>
      </w:r>
      <w:r w:rsidR="004A7752" w:rsidRPr="00FC3794">
        <w:t>m</w:t>
      </w:r>
      <w:r w:rsidRPr="00FC3794">
        <w:t>ammograf</w:t>
      </w:r>
      <w:r w:rsidRPr="00FC3794">
        <w:t>i</w:t>
      </w:r>
      <w:r w:rsidRPr="00FC3794">
        <w:t>undersökning skall bedömas av två radiologer som är oberoende av varandra</w:t>
      </w:r>
      <w:r w:rsidR="00364BBB" w:rsidRPr="00FC3794">
        <w:t xml:space="preserve"> och som var och en gör minst 5 </w:t>
      </w:r>
      <w:r w:rsidRPr="00FC3794">
        <w:t>000 läkarutlåtanden om mammografiunde</w:t>
      </w:r>
      <w:r w:rsidRPr="00FC3794">
        <w:t>r</w:t>
      </w:r>
      <w:r w:rsidRPr="00FC3794">
        <w:t>sökningar per år. Socialstyrelsen rekommenderar hälsoundersökning med mammo</w:t>
      </w:r>
      <w:r w:rsidR="00364BBB" w:rsidRPr="00FC3794">
        <w:t>grafi för kvinnor i åldrarna 40–</w:t>
      </w:r>
      <w:r w:rsidRPr="00FC3794">
        <w:t>74 år. För att minska strålningen vid mammografi bör man vid upphandling av ny utrustning satsa på digital mammografi.</w:t>
      </w:r>
      <w:r w:rsidR="00B5110A" w:rsidRPr="00FC3794">
        <w:t xml:space="preserve"> Uppföljningar under 20 år visar att hälsoundersökning med mammografi är en effektiv metod för tidig upptäckt av bröstcancer. Studier visar på samma goda effekter av mammografi även för åldrarna under 50 år.</w:t>
      </w:r>
    </w:p>
    <w:p w:rsidR="00B5110A" w:rsidRPr="00FC3794" w:rsidRDefault="004A7752" w:rsidP="004A00BF">
      <w:pPr>
        <w:pStyle w:val="Normaltindrag"/>
      </w:pPr>
      <w:r w:rsidRPr="00FC3794">
        <w:t>Rätten att komma till bröstm</w:t>
      </w:r>
      <w:r w:rsidR="00364BBB" w:rsidRPr="00FC3794">
        <w:t>ottagning utan remiss är viktig</w:t>
      </w:r>
      <w:r w:rsidR="00490294" w:rsidRPr="00FC3794">
        <w:t xml:space="preserve"> </w:t>
      </w:r>
      <w:r w:rsidRPr="00FC3794">
        <w:t>särskilt för unga kvinnor som ännu inte omfattas av hälsoundersökningar med mamm</w:t>
      </w:r>
      <w:r w:rsidRPr="00FC3794">
        <w:t>o</w:t>
      </w:r>
      <w:r w:rsidRPr="00FC3794">
        <w:lastRenderedPageBreak/>
        <w:t>grafi. Deras symptom tas inte alltid på allvar inom primärvården eller hos gynekologer, vilket leder till fördröjd diagnos och behandling.</w:t>
      </w:r>
    </w:p>
    <w:p w:rsidR="00490294" w:rsidRPr="00FC3794" w:rsidRDefault="00490294" w:rsidP="004A00BF">
      <w:pPr>
        <w:pStyle w:val="Rubrik1"/>
      </w:pPr>
      <w:r w:rsidRPr="00FC3794">
        <w:t>Ge varje kvinna rätt till behandling</w:t>
      </w:r>
      <w:r w:rsidR="00364BBB" w:rsidRPr="00FC3794">
        <w:t xml:space="preserve"> med interdisciplinärt läkarlag enligt resolutionens kavlitetskrav</w:t>
      </w:r>
    </w:p>
    <w:p w:rsidR="002563F1" w:rsidRPr="00FC3794" w:rsidRDefault="002563F1" w:rsidP="004A00BF">
      <w:r w:rsidRPr="00FC3794">
        <w:t>Som kvalitetsstandard anger resolutionen att varje enskild bröstmottagning årligen skall operera</w:t>
      </w:r>
      <w:r w:rsidR="00364BBB" w:rsidRPr="00FC3794">
        <w:t xml:space="preserve"> minst 150 förstagångsdiagnostis</w:t>
      </w:r>
      <w:r w:rsidRPr="00FC3794">
        <w:t>erade bröstcancerfall. Behandlingen skall utföras av ett interdisciplinärt läkarlag där det ingår brös</w:t>
      </w:r>
      <w:r w:rsidRPr="00FC3794">
        <w:t>t</w:t>
      </w:r>
      <w:r w:rsidRPr="00FC3794">
        <w:t>kirurg, radiolog, onkolog, patolog och sjuksköterskor med bröstsjukdomar som specialitet.</w:t>
      </w:r>
    </w:p>
    <w:p w:rsidR="00FF737F" w:rsidRPr="00FC3794" w:rsidRDefault="00FF737F" w:rsidP="004A00BF">
      <w:pPr>
        <w:pStyle w:val="Normaltindrag"/>
      </w:pPr>
      <w:r w:rsidRPr="00FC3794">
        <w:t>Det finns stora informationsbrister och förseningar i efterkontrollen vid bröstcancer. Om man som patient inte vet när man ska</w:t>
      </w:r>
      <w:r w:rsidR="00364BBB" w:rsidRPr="00FC3794">
        <w:t>ll</w:t>
      </w:r>
      <w:r w:rsidRPr="00FC3794">
        <w:t xml:space="preserve"> komma på kontroll eller mammografi kan man inte heller bevaka eller skynda på vid förseningar. En konsekvens av detta kan bli att eventuellt återfall inte upptäckts i tid.</w:t>
      </w:r>
    </w:p>
    <w:p w:rsidR="00490294" w:rsidRPr="00FC3794" w:rsidRDefault="00490294" w:rsidP="004A00BF">
      <w:pPr>
        <w:pStyle w:val="Rubrik1"/>
      </w:pPr>
      <w:r w:rsidRPr="00FC3794">
        <w:t xml:space="preserve">Ge varje kvinna rätt </w:t>
      </w:r>
      <w:r w:rsidR="002563F1" w:rsidRPr="00FC3794">
        <w:t>rehabilitering</w:t>
      </w:r>
    </w:p>
    <w:p w:rsidR="009E0517" w:rsidRPr="00FC3794" w:rsidRDefault="00364BBB" w:rsidP="004A00BF">
      <w:r w:rsidRPr="00FC3794">
        <w:t>Det är a</w:t>
      </w:r>
      <w:r w:rsidR="002563F1" w:rsidRPr="00FC3794">
        <w:t>lla kvinnors rätt att i medicinskt motiverade fall erbjudas operation med bibehållet bröst samt att bröstet så lång</w:t>
      </w:r>
      <w:r w:rsidRPr="00FC3794">
        <w:t>t</w:t>
      </w:r>
      <w:r w:rsidR="002563F1" w:rsidRPr="00FC3794">
        <w:t xml:space="preserve"> som möjligt rekonstrueras med hjälp av den egna vävnaden liksom till rehabilitering enligt resolutionens krav.</w:t>
      </w:r>
    </w:p>
    <w:p w:rsidR="002563F1" w:rsidRPr="00FC3794" w:rsidRDefault="00490294" w:rsidP="004A00BF">
      <w:pPr>
        <w:pStyle w:val="Rubrik1"/>
      </w:pPr>
      <w:r w:rsidRPr="00FC3794">
        <w:t>Öka det statliga</w:t>
      </w:r>
      <w:r w:rsidR="002563F1" w:rsidRPr="00FC3794">
        <w:t xml:space="preserve"> ansvarstagande</w:t>
      </w:r>
      <w:r w:rsidR="00364BBB" w:rsidRPr="00FC3794">
        <w:t>t</w:t>
      </w:r>
      <w:r w:rsidR="002563F1" w:rsidRPr="00FC3794">
        <w:t xml:space="preserve"> för cancerforskning och upprätt</w:t>
      </w:r>
      <w:r w:rsidR="00364BBB" w:rsidRPr="00FC3794">
        <w:t>a en nationell cancerplan</w:t>
      </w:r>
    </w:p>
    <w:p w:rsidR="002563F1" w:rsidRPr="00FC3794" w:rsidRDefault="002563F1" w:rsidP="004A00BF">
      <w:r w:rsidRPr="00FC3794">
        <w:t>Resolutionen uppmanar medlemsländerna att förbättra samordningen av den nationella och den europeiska cancerforskningen. Idag finansieras svensk cancerforskning till ca 90</w:t>
      </w:r>
      <w:r w:rsidR="00364BBB" w:rsidRPr="00FC3794">
        <w:t> </w:t>
      </w:r>
      <w:r w:rsidRPr="00FC3794">
        <w:t>% av insamlade medel. Ett sådant finansieringssätt försvårar samordning med andra länders forskning. År 2004 drabbas var tre</w:t>
      </w:r>
      <w:r w:rsidRPr="00FC3794">
        <w:t>d</w:t>
      </w:r>
      <w:r w:rsidRPr="00FC3794">
        <w:t>je svensk av cancer under sin livstid. Den siffran beräknas öka till varannan svensk år 2020. En nationell cancerplan blir en nödvändighet för att hantera hälsoproblem av dessa dimensioner. Bröstcancerresolutionen uppmanar alla medlemsländer att följa WHO</w:t>
      </w:r>
      <w:r w:rsidR="00364BBB" w:rsidRPr="00FC3794">
        <w:t>:</w:t>
      </w:r>
      <w:r w:rsidRPr="00FC3794">
        <w:t>s rekommendationer att upprätta nationella cancerplaner.</w:t>
      </w:r>
    </w:p>
    <w:p w:rsidR="002563F1" w:rsidRPr="00FC3794" w:rsidRDefault="002563F1" w:rsidP="004A00BF">
      <w:pPr>
        <w:pStyle w:val="Normaltindrag"/>
      </w:pPr>
      <w:r w:rsidRPr="00FC3794">
        <w:t xml:space="preserve">Regeringen bör snarast återkomma till </w:t>
      </w:r>
      <w:r w:rsidR="00364BBB" w:rsidRPr="00FC3794">
        <w:t xml:space="preserve">riksdagen </w:t>
      </w:r>
      <w:r w:rsidRPr="00FC3794">
        <w:t>med förslag till hur brös</w:t>
      </w:r>
      <w:r w:rsidRPr="00FC3794">
        <w:t>t</w:t>
      </w:r>
      <w:r w:rsidRPr="00FC3794">
        <w:t>cancerresolutionens förslag skall genomföras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4BBB" w:rsidRPr="00FC3794">
        <w:tblPrEx>
          <w:tblCellMar>
            <w:top w:w="0" w:type="dxa"/>
            <w:bottom w:w="0" w:type="dxa"/>
          </w:tblCellMar>
        </w:tblPrEx>
        <w:trPr>
          <w:cantSplit/>
        </w:trPr>
        <w:tc>
          <w:tcPr>
            <w:tcW w:w="3046" w:type="dxa"/>
          </w:tcPr>
          <w:p w:rsidR="00364BBB" w:rsidRPr="00FC3794" w:rsidRDefault="00364BBB" w:rsidP="00364BBB">
            <w:pPr>
              <w:pStyle w:val="UnderskriftDatum"/>
              <w:spacing w:before="0"/>
            </w:pPr>
            <w:r w:rsidRPr="00FC3794">
              <w:t>Stockholm den 4 oktober 2005</w:t>
            </w:r>
          </w:p>
        </w:tc>
        <w:tc>
          <w:tcPr>
            <w:tcW w:w="3047" w:type="dxa"/>
          </w:tcPr>
          <w:p w:rsidR="00364BBB" w:rsidRPr="00FC3794" w:rsidRDefault="00364BBB" w:rsidP="00364BBB">
            <w:pPr>
              <w:pStyle w:val="Underskrifter"/>
            </w:pPr>
          </w:p>
        </w:tc>
      </w:tr>
      <w:tr w:rsidR="00364BBB" w:rsidRPr="00FC3794">
        <w:tblPrEx>
          <w:tblCellMar>
            <w:top w:w="0" w:type="dxa"/>
            <w:bottom w:w="0" w:type="dxa"/>
          </w:tblCellMar>
        </w:tblPrEx>
        <w:trPr>
          <w:cantSplit/>
        </w:trPr>
        <w:tc>
          <w:tcPr>
            <w:tcW w:w="3046" w:type="dxa"/>
          </w:tcPr>
          <w:p w:rsidR="00364BBB" w:rsidRPr="00FC3794" w:rsidRDefault="00364BBB" w:rsidP="00364BBB">
            <w:pPr>
              <w:pStyle w:val="Underskrifter"/>
            </w:pPr>
            <w:r w:rsidRPr="00FC3794">
              <w:t>Sven Gunnar Persson (kd)</w:t>
            </w:r>
          </w:p>
        </w:tc>
        <w:tc>
          <w:tcPr>
            <w:tcW w:w="3047" w:type="dxa"/>
          </w:tcPr>
          <w:p w:rsidR="00364BBB" w:rsidRPr="00FC3794" w:rsidRDefault="00364BBB" w:rsidP="00364BBB">
            <w:pPr>
              <w:pStyle w:val="Underskrifter"/>
            </w:pPr>
          </w:p>
        </w:tc>
      </w:tr>
    </w:tbl>
    <w:p w:rsidR="002563F1" w:rsidRPr="00FC3794" w:rsidRDefault="002563F1" w:rsidP="00364BBB">
      <w:pPr>
        <w:pStyle w:val="Normaltindrag"/>
      </w:pPr>
    </w:p>
    <w:sectPr w:rsidR="002563F1" w:rsidRPr="00FC3794" w:rsidSect="00364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B93" w:rsidRPr="00FC3794" w:rsidRDefault="009D7B93">
      <w:r w:rsidRPr="00FC3794">
        <w:separator/>
      </w:r>
    </w:p>
  </w:endnote>
  <w:endnote w:type="continuationSeparator" w:id="0">
    <w:p w:rsidR="009D7B93" w:rsidRPr="00FC3794" w:rsidRDefault="009D7B93">
      <w:r w:rsidRPr="00FC3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C4B" w:rsidRPr="00FC3794" w:rsidRDefault="00FC3794" w:rsidP="00364BBB">
    <w:pPr>
      <w:pStyle w:val="Sidfot"/>
    </w:pPr>
    <w:r w:rsidRPr="00FC3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145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BB" w:rsidRDefault="00364BBB">
                          <w:pPr>
                            <w:pStyle w:val="NormalS5sidnrV"/>
                          </w:pPr>
                          <w:r>
                            <w:fldChar w:fldCharType="begin"/>
                          </w:r>
                          <w:r>
                            <w:instrText xml:space="preserve"> PAGE *\charformat</w:instrText>
                          </w:r>
                          <w:r>
                            <w:fldChar w:fldCharType="separate"/>
                          </w:r>
                          <w:r w:rsidR="003644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BBB" w:rsidRDefault="00364BBB">
                    <w:pPr>
                      <w:pStyle w:val="NormalS5sidnrV"/>
                    </w:pPr>
                    <w:r>
                      <w:fldChar w:fldCharType="begin"/>
                    </w:r>
                    <w:r>
                      <w:instrText xml:space="preserve"> PAGE *\charformat</w:instrText>
                    </w:r>
                    <w:r>
                      <w:fldChar w:fldCharType="separate"/>
                    </w:r>
                    <w:r w:rsidR="003644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C4B" w:rsidRPr="00FC3794" w:rsidRDefault="00FC3794" w:rsidP="00364BBB">
    <w:pPr>
      <w:pStyle w:val="Sidfot"/>
    </w:pPr>
    <w:r w:rsidRPr="00FC3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029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BB" w:rsidRDefault="00364BBB">
                          <w:pPr>
                            <w:pStyle w:val="NormalS5sidnrH"/>
                            <w:ind w:right="0"/>
                          </w:pPr>
                          <w:r>
                            <w:fldChar w:fldCharType="begin"/>
                          </w:r>
                          <w:r>
                            <w:instrText xml:space="preserve"> PAGE *\charformat</w:instrText>
                          </w:r>
                          <w:r>
                            <w:fldChar w:fldCharType="separate"/>
                          </w:r>
                          <w:r w:rsidR="0036445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BBB" w:rsidRDefault="00364BBB">
                    <w:pPr>
                      <w:pStyle w:val="NormalS5sidnrH"/>
                      <w:ind w:right="0"/>
                    </w:pPr>
                    <w:r>
                      <w:fldChar w:fldCharType="begin"/>
                    </w:r>
                    <w:r>
                      <w:instrText xml:space="preserve"> PAGE *\charformat</w:instrText>
                    </w:r>
                    <w:r>
                      <w:fldChar w:fldCharType="separate"/>
                    </w:r>
                    <w:r w:rsidR="0036445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C4B" w:rsidRPr="00FC3794" w:rsidRDefault="00FC3794" w:rsidP="00364BBB">
    <w:pPr>
      <w:pStyle w:val="Sidfot"/>
    </w:pPr>
    <w:r w:rsidRPr="00FC3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211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BB" w:rsidRDefault="00364BBB">
                          <w:pPr>
                            <w:pStyle w:val="NormalS5sidnrH"/>
                            <w:ind w:right="0"/>
                          </w:pPr>
                          <w:r>
                            <w:fldChar w:fldCharType="begin"/>
                          </w:r>
                          <w:r>
                            <w:instrText xml:space="preserve"> PAGE *\charformat</w:instrText>
                          </w:r>
                          <w:r>
                            <w:fldChar w:fldCharType="separate"/>
                          </w:r>
                          <w:r w:rsidR="00364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BBB" w:rsidRDefault="00364BBB">
                    <w:pPr>
                      <w:pStyle w:val="NormalS5sidnrH"/>
                      <w:ind w:right="0"/>
                    </w:pPr>
                    <w:r>
                      <w:fldChar w:fldCharType="begin"/>
                    </w:r>
                    <w:r>
                      <w:instrText xml:space="preserve"> PAGE *\charformat</w:instrText>
                    </w:r>
                    <w:r>
                      <w:fldChar w:fldCharType="separate"/>
                    </w:r>
                    <w:r w:rsidR="003644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B93" w:rsidRPr="00FC3794" w:rsidRDefault="009D7B93">
      <w:r w:rsidRPr="00FC3794">
        <w:separator/>
      </w:r>
    </w:p>
  </w:footnote>
  <w:footnote w:type="continuationSeparator" w:id="0">
    <w:p w:rsidR="009D7B93" w:rsidRPr="00FC3794" w:rsidRDefault="009D7B93">
      <w:r w:rsidRPr="00FC3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C4B" w:rsidRPr="00FC3794" w:rsidRDefault="00FC3794" w:rsidP="00364BBB">
    <w:pPr>
      <w:pStyle w:val="Sidhuvud"/>
    </w:pPr>
    <w:r w:rsidRPr="00FC3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178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BB" w:rsidRDefault="00364BBB">
                          <w:pPr>
                            <w:pStyle w:val="KantRubrikS5V"/>
                          </w:pPr>
                          <w:r>
                            <w:fldChar w:fldCharType="begin"/>
                          </w:r>
                          <w:r>
                            <w:instrText xml:space="preserve"> DOCPROPERTY "YearUser" *\charformat </w:instrText>
                          </w:r>
                          <w:r>
                            <w:fldChar w:fldCharType="separate"/>
                          </w:r>
                          <w:r w:rsidR="00364458">
                            <w:t>2005/06</w:t>
                          </w:r>
                          <w:r>
                            <w:fldChar w:fldCharType="end"/>
                          </w:r>
                          <w:r>
                            <w:t>:</w:t>
                          </w:r>
                          <w:r>
                            <w:fldChar w:fldCharType="begin"/>
                          </w:r>
                          <w:r>
                            <w:instrText xml:space="preserve"> DOCPROPERTY "Motionsnummer" *\charformat </w:instrText>
                          </w:r>
                          <w:r>
                            <w:fldChar w:fldCharType="separate"/>
                          </w:r>
                          <w:r w:rsidR="00364458">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BBB" w:rsidRDefault="00364BBB">
                    <w:pPr>
                      <w:pStyle w:val="KantRubrikS5V"/>
                    </w:pPr>
                    <w:r>
                      <w:fldChar w:fldCharType="begin"/>
                    </w:r>
                    <w:r>
                      <w:instrText xml:space="preserve"> DOCPROPERTY "YearUser" *\charformat </w:instrText>
                    </w:r>
                    <w:r>
                      <w:fldChar w:fldCharType="separate"/>
                    </w:r>
                    <w:r w:rsidR="00364458">
                      <w:t>2005/06</w:t>
                    </w:r>
                    <w:r>
                      <w:fldChar w:fldCharType="end"/>
                    </w:r>
                    <w:r>
                      <w:t>:</w:t>
                    </w:r>
                    <w:r>
                      <w:fldChar w:fldCharType="begin"/>
                    </w:r>
                    <w:r>
                      <w:instrText xml:space="preserve"> DOCPROPERTY "Motionsnummer" *\charformat </w:instrText>
                    </w:r>
                    <w:r>
                      <w:fldChar w:fldCharType="separate"/>
                    </w:r>
                    <w:r w:rsidR="00364458">
                      <w:t>So578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C4B" w:rsidRPr="00FC3794" w:rsidRDefault="00FC3794" w:rsidP="00364BBB">
    <w:pPr>
      <w:pStyle w:val="Sidhuvud"/>
    </w:pPr>
    <w:r w:rsidRPr="00FC3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118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BB" w:rsidRDefault="00364BBB">
                          <w:pPr>
                            <w:pStyle w:val="KantRubrikS5H"/>
                            <w:ind w:right="0"/>
                          </w:pPr>
                          <w:r>
                            <w:fldChar w:fldCharType="begin"/>
                          </w:r>
                          <w:r>
                            <w:instrText xml:space="preserve"> DOCPROPERTY "YearUser" *\charformat </w:instrText>
                          </w:r>
                          <w:r>
                            <w:fldChar w:fldCharType="separate"/>
                          </w:r>
                          <w:r w:rsidR="00364458">
                            <w:t>2005/06</w:t>
                          </w:r>
                          <w:r>
                            <w:fldChar w:fldCharType="end"/>
                          </w:r>
                          <w:r>
                            <w:t>:</w:t>
                          </w:r>
                          <w:r>
                            <w:fldChar w:fldCharType="begin"/>
                          </w:r>
                          <w:r>
                            <w:instrText xml:space="preserve"> DOCPROPERTY "Motionsnummer" *\charformat </w:instrText>
                          </w:r>
                          <w:r>
                            <w:fldChar w:fldCharType="separate"/>
                          </w:r>
                          <w:r w:rsidR="00364458">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BBB" w:rsidRDefault="00364BBB">
                    <w:pPr>
                      <w:pStyle w:val="KantRubrikS5H"/>
                      <w:ind w:right="0"/>
                    </w:pPr>
                    <w:r>
                      <w:fldChar w:fldCharType="begin"/>
                    </w:r>
                    <w:r>
                      <w:instrText xml:space="preserve"> DOCPROPERTY "YearUser" *\charformat </w:instrText>
                    </w:r>
                    <w:r>
                      <w:fldChar w:fldCharType="separate"/>
                    </w:r>
                    <w:r w:rsidR="00364458">
                      <w:t>2005/06</w:t>
                    </w:r>
                    <w:r>
                      <w:fldChar w:fldCharType="end"/>
                    </w:r>
                    <w:r>
                      <w:t>:</w:t>
                    </w:r>
                    <w:r>
                      <w:fldChar w:fldCharType="begin"/>
                    </w:r>
                    <w:r>
                      <w:instrText xml:space="preserve"> DOCPROPERTY "Motionsnummer" *\charformat </w:instrText>
                    </w:r>
                    <w:r>
                      <w:fldChar w:fldCharType="separate"/>
                    </w:r>
                    <w:r w:rsidR="00364458">
                      <w:t>So578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BB" w:rsidRPr="00FC3794" w:rsidRDefault="00364BBB">
    <w:pPr>
      <w:pStyle w:val="FSHNormal"/>
      <w:tabs>
        <w:tab w:val="right" w:pos="5840"/>
      </w:tabs>
    </w:pPr>
    <w:r w:rsidRPr="00FC3794">
      <w:br/>
    </w:r>
    <w:r w:rsidRPr="00FC3794">
      <w:fldChar w:fldCharType="begin" w:fldLock="1"/>
    </w:r>
    <w:r w:rsidRPr="00FC3794">
      <w:instrText xml:space="preserve"> DOCPROPERTY</w:instrText>
    </w:r>
    <w:r w:rsidRPr="00FC3794">
      <w:rPr>
        <w:sz w:val="18"/>
      </w:rPr>
      <w:instrText xml:space="preserve"> "YearUser" *\charformat </w:instrText>
    </w:r>
    <w:r w:rsidRPr="00FC3794">
      <w:fldChar w:fldCharType="separate"/>
    </w:r>
    <w:r w:rsidR="00364458" w:rsidRPr="00FC3794">
      <w:t>2005/06</w:t>
    </w:r>
    <w:r w:rsidRPr="00FC3794">
      <w:fldChar w:fldCharType="end"/>
    </w:r>
    <w:r w:rsidRPr="00FC3794">
      <w:t xml:space="preserve"> </w:t>
    </w:r>
    <w:r w:rsidRPr="00FC3794">
      <w:tab/>
      <w:t xml:space="preserve">mnr: </w:t>
    </w:r>
    <w:r w:rsidRPr="00FC3794">
      <w:fldChar w:fldCharType="begin" w:fldLock="1"/>
    </w:r>
    <w:r w:rsidRPr="00FC3794">
      <w:instrText xml:space="preserve"> DOCPROPERTY</w:instrText>
    </w:r>
    <w:r w:rsidRPr="00FC3794">
      <w:rPr>
        <w:sz w:val="18"/>
      </w:rPr>
      <w:instrText xml:space="preserve"> "Motionsnummer" *\charformat </w:instrText>
    </w:r>
    <w:r w:rsidRPr="00FC3794">
      <w:fldChar w:fldCharType="separate"/>
    </w:r>
    <w:r w:rsidR="00364458" w:rsidRPr="00FC3794">
      <w:t>So578</w:t>
    </w:r>
    <w:r w:rsidRPr="00FC3794">
      <w:fldChar w:fldCharType="end"/>
    </w:r>
    <w:r w:rsidRPr="00FC3794">
      <w:br/>
    </w:r>
    <w:r w:rsidRPr="00FC3794">
      <w:fldChar w:fldCharType="begin" w:fldLock="1"/>
    </w:r>
    <w:r w:rsidRPr="00FC3794">
      <w:instrText xml:space="preserve"> DOCPROPERTY</w:instrText>
    </w:r>
    <w:r w:rsidRPr="00FC3794">
      <w:rPr>
        <w:sz w:val="18"/>
      </w:rPr>
      <w:instrText xml:space="preserve"> "Samling" *\charformat </w:instrText>
    </w:r>
    <w:r w:rsidRPr="00FC3794">
      <w:fldChar w:fldCharType="end"/>
    </w:r>
    <w:r w:rsidRPr="00FC3794">
      <w:tab/>
      <w:t xml:space="preserve">pnr: </w:t>
    </w:r>
    <w:r w:rsidRPr="00FC3794">
      <w:fldChar w:fldCharType="begin" w:fldLock="1"/>
    </w:r>
    <w:r w:rsidRPr="00FC3794">
      <w:instrText xml:space="preserve"> DOCPROPERTY</w:instrText>
    </w:r>
    <w:r w:rsidRPr="00FC3794">
      <w:rPr>
        <w:sz w:val="18"/>
      </w:rPr>
      <w:instrText xml:space="preserve"> "Partinummer" *\charformat </w:instrText>
    </w:r>
    <w:r w:rsidRPr="00FC3794">
      <w:fldChar w:fldCharType="separate"/>
    </w:r>
    <w:r w:rsidR="00364458" w:rsidRPr="00FC3794">
      <w:t>kd956</w:t>
    </w:r>
    <w:r w:rsidRPr="00FC3794">
      <w:fldChar w:fldCharType="end"/>
    </w:r>
  </w:p>
  <w:p w:rsidR="00364BBB" w:rsidRPr="00FC3794" w:rsidRDefault="00364BBB">
    <w:pPr>
      <w:pStyle w:val="FSHRub1"/>
    </w:pPr>
    <w:r w:rsidRPr="00FC3794">
      <w:t>Motion till riksdagen</w:t>
    </w:r>
    <w:r w:rsidRPr="00FC3794">
      <w:br/>
    </w:r>
    <w:r w:rsidRPr="00FC3794">
      <w:fldChar w:fldCharType="begin" w:fldLock="1"/>
    </w:r>
    <w:r w:rsidRPr="00FC3794">
      <w:instrText xml:space="preserve"> DOCPROPERTY "YearUser" *\charformat </w:instrText>
    </w:r>
    <w:r w:rsidRPr="00FC3794">
      <w:fldChar w:fldCharType="separate"/>
    </w:r>
    <w:r w:rsidR="00364458" w:rsidRPr="00FC3794">
      <w:t>2005/06</w:t>
    </w:r>
    <w:r w:rsidRPr="00FC3794">
      <w:fldChar w:fldCharType="end"/>
    </w:r>
    <w:r w:rsidRPr="00FC3794">
      <w:t>:</w:t>
    </w:r>
    <w:r w:rsidRPr="00FC3794">
      <w:fldChar w:fldCharType="begin" w:fldLock="1"/>
    </w:r>
    <w:r w:rsidRPr="00FC3794">
      <w:instrText xml:space="preserve"> DOCPROPERTY "Motionsnummer" *\charformat </w:instrText>
    </w:r>
    <w:r w:rsidRPr="00FC3794">
      <w:fldChar w:fldCharType="separate"/>
    </w:r>
    <w:r w:rsidR="00364458" w:rsidRPr="00FC3794">
      <w:t>So578</w:t>
    </w:r>
    <w:r w:rsidRPr="00FC3794">
      <w:fldChar w:fldCharType="end"/>
    </w:r>
  </w:p>
  <w:p w:rsidR="00364BBB" w:rsidRPr="00FC3794" w:rsidRDefault="00364BBB">
    <w:pPr>
      <w:pStyle w:val="FSHNormalS5"/>
    </w:pPr>
    <w:r w:rsidRPr="00FC3794">
      <w:fldChar w:fldCharType="begin" w:fldLock="1"/>
    </w:r>
    <w:r w:rsidRPr="00FC3794">
      <w:instrText xml:space="preserve"> DOCPROPERTY "MotionarText" *\charformat </w:instrText>
    </w:r>
    <w:r w:rsidRPr="00FC3794">
      <w:fldChar w:fldCharType="separate"/>
    </w:r>
    <w:r w:rsidR="00364458" w:rsidRPr="00FC3794">
      <w:t>av Sven Gunnar Persson (kd)</w:t>
    </w:r>
    <w:r w:rsidRPr="00FC3794">
      <w:fldChar w:fldCharType="end"/>
    </w:r>
    <w:r w:rsidRPr="00FC3794">
      <w:br/>
    </w:r>
    <w:r w:rsidRPr="00FC3794">
      <w:fldChar w:fldCharType="begin" w:fldLock="1"/>
    </w:r>
    <w:r w:rsidRPr="00FC3794">
      <w:instrText xml:space="preserve"> DOCPROPERTY "SvarFrasKort" *\charformat </w:instrText>
    </w:r>
    <w:r w:rsidRPr="00FC3794">
      <w:fldChar w:fldCharType="end"/>
    </w:r>
  </w:p>
  <w:p w:rsidR="00364BBB" w:rsidRPr="00FC3794" w:rsidRDefault="00364BBB">
    <w:pPr>
      <w:pStyle w:val="FSHTitel"/>
    </w:pPr>
    <w:r w:rsidRPr="00FC3794">
      <w:fldChar w:fldCharType="begin" w:fldLock="1"/>
    </w:r>
    <w:r w:rsidRPr="00FC3794">
      <w:instrText xml:space="preserve"> DOCPROPERTY</w:instrText>
    </w:r>
    <w:r w:rsidRPr="00FC3794">
      <w:rPr>
        <w:sz w:val="18"/>
      </w:rPr>
      <w:instrText xml:space="preserve"> "RubrikSvar" *\charformat </w:instrText>
    </w:r>
    <w:r w:rsidRPr="00FC3794">
      <w:fldChar w:fldCharType="separate"/>
    </w:r>
    <w:r w:rsidR="00364458" w:rsidRPr="00FC3794">
      <w:t>Bröstcancerresolutionen i Sverige</w:t>
    </w:r>
    <w:r w:rsidRPr="00FC3794">
      <w:fldChar w:fldCharType="end"/>
    </w:r>
  </w:p>
  <w:p w:rsidR="00364BBB" w:rsidRPr="00FC3794" w:rsidRDefault="00364BBB" w:rsidP="00364B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7122502"/>
    <w:lvl w:ilvl="0" w:tplc="3C70F6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0674904">
    <w:abstractNumId w:val="13"/>
  </w:num>
  <w:num w:numId="2" w16cid:durableId="843471796">
    <w:abstractNumId w:val="10"/>
  </w:num>
  <w:num w:numId="3" w16cid:durableId="1337031302">
    <w:abstractNumId w:val="11"/>
  </w:num>
  <w:num w:numId="4" w16cid:durableId="717902082">
    <w:abstractNumId w:val="12"/>
  </w:num>
  <w:num w:numId="5" w16cid:durableId="292249102">
    <w:abstractNumId w:val="8"/>
  </w:num>
  <w:num w:numId="6" w16cid:durableId="2024241838">
    <w:abstractNumId w:val="3"/>
  </w:num>
  <w:num w:numId="7" w16cid:durableId="705712990">
    <w:abstractNumId w:val="2"/>
  </w:num>
  <w:num w:numId="8" w16cid:durableId="294143086">
    <w:abstractNumId w:val="1"/>
  </w:num>
  <w:num w:numId="9" w16cid:durableId="1638801117">
    <w:abstractNumId w:val="0"/>
  </w:num>
  <w:num w:numId="10" w16cid:durableId="986124738">
    <w:abstractNumId w:val="9"/>
  </w:num>
  <w:num w:numId="11" w16cid:durableId="2028630096">
    <w:abstractNumId w:val="7"/>
  </w:num>
  <w:num w:numId="12" w16cid:durableId="1839998358">
    <w:abstractNumId w:val="6"/>
  </w:num>
  <w:num w:numId="13" w16cid:durableId="580338247">
    <w:abstractNumId w:val="5"/>
  </w:num>
  <w:num w:numId="14" w16cid:durableId="1899707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36A68"/>
    <w:rsid w:val="00064BC3"/>
    <w:rsid w:val="00066775"/>
    <w:rsid w:val="00072FB9"/>
    <w:rsid w:val="00100531"/>
    <w:rsid w:val="001234CE"/>
    <w:rsid w:val="00201DFB"/>
    <w:rsid w:val="00204A63"/>
    <w:rsid w:val="00212FF1"/>
    <w:rsid w:val="00230193"/>
    <w:rsid w:val="0025068A"/>
    <w:rsid w:val="002563F1"/>
    <w:rsid w:val="002818D3"/>
    <w:rsid w:val="002D11A8"/>
    <w:rsid w:val="00336A68"/>
    <w:rsid w:val="00364458"/>
    <w:rsid w:val="00364BBB"/>
    <w:rsid w:val="00445271"/>
    <w:rsid w:val="0048028C"/>
    <w:rsid w:val="00490294"/>
    <w:rsid w:val="004A00BF"/>
    <w:rsid w:val="004A0504"/>
    <w:rsid w:val="004A7752"/>
    <w:rsid w:val="004E38D9"/>
    <w:rsid w:val="00585CF5"/>
    <w:rsid w:val="00703E44"/>
    <w:rsid w:val="00740D6D"/>
    <w:rsid w:val="0079207E"/>
    <w:rsid w:val="00794149"/>
    <w:rsid w:val="007B67A7"/>
    <w:rsid w:val="007C6092"/>
    <w:rsid w:val="009D7B93"/>
    <w:rsid w:val="009E0517"/>
    <w:rsid w:val="00A053C6"/>
    <w:rsid w:val="00A6474F"/>
    <w:rsid w:val="00B13BF0"/>
    <w:rsid w:val="00B5110A"/>
    <w:rsid w:val="00C1285C"/>
    <w:rsid w:val="00C27B7D"/>
    <w:rsid w:val="00C31299"/>
    <w:rsid w:val="00D1174F"/>
    <w:rsid w:val="00D56C4B"/>
    <w:rsid w:val="00DC6C70"/>
    <w:rsid w:val="00E22893"/>
    <w:rsid w:val="00E360DE"/>
    <w:rsid w:val="00E75D28"/>
    <w:rsid w:val="00E84F25"/>
    <w:rsid w:val="00FC3794"/>
    <w:rsid w:val="00FF73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FE7B35-D60C-45F4-9127-929E69A7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4BBB"/>
    <w:pPr>
      <w:spacing w:after="250"/>
    </w:pPr>
  </w:style>
  <w:style w:type="paragraph" w:customStyle="1" w:styleId="Hemstlatt">
    <w:name w:val="Hemstl_att"/>
    <w:aliases w:val="HemstPunkt,HemstPunktFlera,HemställansPunkt,Förslagstext"/>
    <w:basedOn w:val="Normal"/>
    <w:next w:val="Normal"/>
    <w:rsid w:val="004A00B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2563F1"/>
    <w:pPr>
      <w:spacing w:before="100" w:beforeAutospacing="1" w:after="100" w:afterAutospacing="1" w:line="240" w:lineRule="auto"/>
    </w:pPr>
    <w:rPr>
      <w:szCs w:val="24"/>
    </w:rPr>
  </w:style>
  <w:style w:type="paragraph" w:styleId="Ballongtext">
    <w:name w:val="Balloon Text"/>
    <w:basedOn w:val="Normal"/>
    <w:semiHidden/>
    <w:rsid w:val="00A64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477</Words>
  <Characters>3012</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So578</vt:lpstr>
    </vt:vector>
  </TitlesOfParts>
  <Company>Riksdagen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So578</dc:title>
  <dc:subject>So578</dc:subject>
  <dc:creator>Riksdagen</dc:creator>
  <cp:keywords>Riksdagen</cp:keywords>
  <dc:description/>
  <cp:lastModifiedBy>Lars Brink</cp:lastModifiedBy>
  <cp:revision>2</cp:revision>
  <cp:lastPrinted>2006-01-13T15:45:00Z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Bröstcancerresolutionen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Bröstcancerresolutionen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20052006000001070100000009560069</vt:lpwstr>
  </property>
  <property fmtid="{D5CDD505-2E9C-101B-9397-08002B2CF9AE}" pid="47" name="datum">
    <vt:lpwstr>051004</vt:lpwstr>
  </property>
  <property fmtid="{D5CDD505-2E9C-101B-9397-08002B2CF9AE}" pid="48" name="avsändar-e-post">
    <vt:lpwstr>martin.stahlgren@riksdagen.se</vt:lpwstr>
  </property>
  <property fmtid="{D5CDD505-2E9C-101B-9397-08002B2CF9AE}" pid="49" name="id">
    <vt:lpwstr>20052006000001070100000009560069</vt:lpwstr>
  </property>
  <property fmtid="{D5CDD505-2E9C-101B-9397-08002B2CF9AE}" pid="50" name="nummer">
    <vt:lpwstr>578</vt:lpwstr>
  </property>
  <property fmtid="{D5CDD505-2E9C-101B-9397-08002B2CF9AE}" pid="51" name="utskottsbeteckning">
    <vt:lpwstr>So</vt:lpwstr>
  </property>
</Properties>
</file>