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E215D" w:rsidP="00DA0661">
      <w:pPr>
        <w:pStyle w:val="Title"/>
      </w:pPr>
      <w:bookmarkStart w:id="0" w:name="Start"/>
      <w:bookmarkEnd w:id="0"/>
      <w:r>
        <w:t xml:space="preserve">Svar på fråga 2021/22:593 av Arman </w:t>
      </w:r>
      <w:r>
        <w:t>Teimouri</w:t>
      </w:r>
      <w:r>
        <w:t xml:space="preserve"> (L)</w:t>
      </w:r>
      <w:r>
        <w:br/>
        <w:t>Elförsörjning av samhällskritiska funktioner vid manuell frånkoppling</w:t>
      </w:r>
    </w:p>
    <w:p w:rsidR="007E215D" w:rsidP="002749F7">
      <w:pPr>
        <w:pStyle w:val="BodyText"/>
      </w:pPr>
      <w:r>
        <w:t xml:space="preserve">Arman </w:t>
      </w:r>
      <w:r>
        <w:t>Teimouri</w:t>
      </w:r>
      <w:r>
        <w:t xml:space="preserve"> har frågat mig om det är min </w:t>
      </w:r>
      <w:r w:rsidR="00444C7C">
        <w:t xml:space="preserve">och regeringens </w:t>
      </w:r>
      <w:r>
        <w:t>bedömning att samhällskritiska funktioner kommer att fungera om manuell frånkoppling av elförbrukning blir nödvändig, och om jag avser att vid</w:t>
      </w:r>
      <w:r w:rsidR="00A65CB7">
        <w:t>t</w:t>
      </w:r>
      <w:r>
        <w:t>a några åtgärder utifrån min bedömning.</w:t>
      </w:r>
    </w:p>
    <w:p w:rsidR="007E215D" w:rsidP="002749F7">
      <w:pPr>
        <w:pStyle w:val="BodyText"/>
      </w:pPr>
      <w:r>
        <w:t xml:space="preserve">Manuell förbrukningsfrånkoppling är en lagstadgad åtgärd </w:t>
      </w:r>
      <w:r w:rsidR="004C5B38">
        <w:t>som innebär a</w:t>
      </w:r>
      <w:r>
        <w:t xml:space="preserve">tt under kontrollerade former </w:t>
      </w:r>
      <w:r w:rsidR="004C5B38">
        <w:t xml:space="preserve">tillfälligt </w:t>
      </w:r>
      <w:r>
        <w:t>frånkoppla en viss</w:t>
      </w:r>
      <w:r w:rsidR="004C5B38">
        <w:t xml:space="preserve"> andel av elförbrukningen för att skydda systemet från de skador som skulle kunna uppstå vid e</w:t>
      </w:r>
      <w:r w:rsidR="00A65CB7">
        <w:t>tt okontrollerat förlopp efter en</w:t>
      </w:r>
      <w:r w:rsidR="004C5B38">
        <w:t xml:space="preserve"> överbelastning. I den utsträckning systemansvaret medger ska detta göras på ett sätt som prioriterar samhällsviktiga </w:t>
      </w:r>
      <w:r w:rsidR="004C5B38">
        <w:t>elanvändare</w:t>
      </w:r>
      <w:r w:rsidR="004C5B38">
        <w:t>.</w:t>
      </w:r>
      <w:r w:rsidRPr="004C5B38" w:rsidR="004C5B38">
        <w:t xml:space="preserve"> </w:t>
      </w:r>
      <w:r w:rsidR="004C5B38">
        <w:t>Hittills har vi i Sverige inte behövt tillämpa denna åtgärd, men det är likväl en viktig skyddsmekanism som behöver vara förberedd och aktuell.</w:t>
      </w:r>
    </w:p>
    <w:p w:rsidR="004C5B38" w:rsidP="002749F7">
      <w:pPr>
        <w:pStyle w:val="BodyText"/>
      </w:pPr>
      <w:r>
        <w:t xml:space="preserve">Prioriteringen av samhällsviktiga </w:t>
      </w:r>
      <w:r>
        <w:t>elanvändare</w:t>
      </w:r>
      <w:r>
        <w:t xml:space="preserve"> sker genom den </w:t>
      </w:r>
      <w:r w:rsidR="0016410A">
        <w:t>planeringsprocess som kallas</w:t>
      </w:r>
      <w:r>
        <w:t xml:space="preserve"> </w:t>
      </w:r>
      <w:r>
        <w:t>Styrel</w:t>
      </w:r>
      <w:r>
        <w:t xml:space="preserve">. </w:t>
      </w:r>
      <w:r w:rsidR="000F0073">
        <w:t xml:space="preserve">Nätföretagens planer för förbrukningsfrånkoppling använder denna planering som underlag. </w:t>
      </w:r>
      <w:r>
        <w:t xml:space="preserve">Eftersom verksamheter etableras, flyttar och läggs ner behöver </w:t>
      </w:r>
      <w:r w:rsidR="000F0073">
        <w:t>underlaget</w:t>
      </w:r>
      <w:r>
        <w:t xml:space="preserve"> upp</w:t>
      </w:r>
      <w:r w:rsidR="000F0073">
        <w:t xml:space="preserve">dateras </w:t>
      </w:r>
      <w:r w:rsidR="0074438D">
        <w:t>emellanåt</w:t>
      </w:r>
      <w:r w:rsidR="00A65CB7">
        <w:t>. D</w:t>
      </w:r>
      <w:r w:rsidR="000F0073">
        <w:t>ärför ska Statens energimyndighet vart fjärde år ta initiativ till framtagandet av ett sådant underlag.</w:t>
      </w:r>
      <w:r w:rsidR="00413648">
        <w:t xml:space="preserve"> </w:t>
      </w:r>
      <w:r w:rsidR="00E13C3E">
        <w:t>Underlaget kan även uppdateras årligen</w:t>
      </w:r>
      <w:r w:rsidR="00413648">
        <w:t xml:space="preserve">. Det resulterande underlaget </w:t>
      </w:r>
      <w:r w:rsidR="00A65CB7">
        <w:t>ger därigenom en</w:t>
      </w:r>
      <w:r w:rsidR="00413648">
        <w:t xml:space="preserve"> god representation av de samhällsviktiga </w:t>
      </w:r>
      <w:r w:rsidR="00413648">
        <w:t>elanvändarna</w:t>
      </w:r>
      <w:r w:rsidR="00413648">
        <w:t>.</w:t>
      </w:r>
    </w:p>
    <w:p w:rsidR="000F0073" w:rsidP="002749F7">
      <w:pPr>
        <w:pStyle w:val="BodyText"/>
      </w:pPr>
      <w:r>
        <w:t>Vid en eventuell frånkoppling ska denna prioritering användas i den mån systemansvaret medger, vilket innebär att driftsäkerhet har högst prioritet.</w:t>
      </w:r>
      <w:r w:rsidR="0016410A">
        <w:t xml:space="preserve"> </w:t>
      </w:r>
      <w:r w:rsidR="0016410A">
        <w:t xml:space="preserve">Prioriterade </w:t>
      </w:r>
      <w:r w:rsidR="0016410A">
        <w:t>elanvändare</w:t>
      </w:r>
      <w:r w:rsidR="0016410A">
        <w:t xml:space="preserve"> kan alltså komma att frånkopplas vid en eventuell tillämpning av manuell förbrukningsfrånkoppling. Även andra händelser kan leda till elavbrott hos enskilda kunder. Därför behöver samhällsviktiga </w:t>
      </w:r>
      <w:r w:rsidR="0016410A">
        <w:t>elanvändare</w:t>
      </w:r>
      <w:r w:rsidR="0016410A">
        <w:t xml:space="preserve"> ha en planering för elavbrott.</w:t>
      </w:r>
    </w:p>
    <w:p w:rsidR="00A65CB7" w:rsidP="00A65CB7">
      <w:pPr>
        <w:pStyle w:val="BodyText"/>
      </w:pPr>
      <w:r>
        <w:t xml:space="preserve">Statens energimyndighet </w:t>
      </w:r>
      <w:r w:rsidR="0074438D">
        <w:t>initierade</w:t>
      </w:r>
      <w:r>
        <w:t xml:space="preserve"> den senaste planeringsomgången</w:t>
      </w:r>
      <w:r>
        <w:t xml:space="preserve"> 2019, men på grund av </w:t>
      </w:r>
      <w:r w:rsidR="00DE0DFE">
        <w:t>corona</w:t>
      </w:r>
      <w:r>
        <w:t>pandemin</w:t>
      </w:r>
      <w:r>
        <w:t xml:space="preserve"> har arbetet förskjutits först ett år och sedan ytterligare ett år. I januari 2022 ska </w:t>
      </w:r>
      <w:r>
        <w:t xml:space="preserve">arbetet </w:t>
      </w:r>
      <w:r w:rsidR="00CD79B3">
        <w:t>återupptas</w:t>
      </w:r>
      <w:r>
        <w:t xml:space="preserve"> och det är angeläget att </w:t>
      </w:r>
      <w:r>
        <w:t>Styrelsprocessen</w:t>
      </w:r>
      <w:r>
        <w:t xml:space="preserve"> nu fortsätter.</w:t>
      </w:r>
    </w:p>
    <w:p w:rsidR="007E215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0B9F44C34A24594A89F37A789AF1480"/>
          </w:placeholder>
          <w:dataBinding w:xpath="/ns0:DocumentInfo[1]/ns0:BaseInfo[1]/ns0:HeaderDate[1]" w:storeItemID="{A8C8FD39-0614-4815-AB34-685CC0C655E3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D4766">
            <w:t>22</w:t>
          </w:r>
          <w:r>
            <w:t xml:space="preserve"> december 2021</w:t>
          </w:r>
        </w:sdtContent>
      </w:sdt>
    </w:p>
    <w:p w:rsidR="007E215D" w:rsidP="004E7A8F">
      <w:pPr>
        <w:pStyle w:val="Brdtextutanavstnd"/>
      </w:pPr>
    </w:p>
    <w:p w:rsidR="007E215D" w:rsidP="004E7A8F">
      <w:pPr>
        <w:pStyle w:val="Brdtextutanavstnd"/>
      </w:pPr>
    </w:p>
    <w:p w:rsidR="007E215D" w:rsidP="004E7A8F">
      <w:pPr>
        <w:pStyle w:val="Brdtextutanavstnd"/>
      </w:pPr>
    </w:p>
    <w:p w:rsidR="007E215D" w:rsidP="00422A41">
      <w:pPr>
        <w:pStyle w:val="BodyText"/>
      </w:pPr>
      <w:r>
        <w:t>Khashayar</w:t>
      </w:r>
      <w:r>
        <w:t xml:space="preserve"> Farmanbar</w:t>
      </w:r>
    </w:p>
    <w:p w:rsidR="007E215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E215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E215D" w:rsidRPr="007D73AB" w:rsidP="00340DE0">
          <w:pPr>
            <w:pStyle w:val="Header"/>
          </w:pPr>
        </w:p>
      </w:tc>
      <w:tc>
        <w:tcPr>
          <w:tcW w:w="1134" w:type="dxa"/>
        </w:tcPr>
        <w:p w:rsidR="007E215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E215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E215D" w:rsidRPr="00710A6C" w:rsidP="00EE3C0F">
          <w:pPr>
            <w:pStyle w:val="Header"/>
            <w:rPr>
              <w:b/>
            </w:rPr>
          </w:pPr>
        </w:p>
        <w:p w:rsidR="007E215D" w:rsidP="00EE3C0F">
          <w:pPr>
            <w:pStyle w:val="Header"/>
          </w:pPr>
        </w:p>
        <w:p w:rsidR="007E215D" w:rsidP="00EE3C0F">
          <w:pPr>
            <w:pStyle w:val="Header"/>
          </w:pPr>
        </w:p>
        <w:p w:rsidR="007E215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9F431E790724643B3D4CD8E43E226E6"/>
            </w:placeholder>
            <w:dataBinding w:xpath="/ns0:DocumentInfo[1]/ns0:BaseInfo[1]/ns0:Dnr[1]" w:storeItemID="{A8C8FD39-0614-4815-AB34-685CC0C655E3}" w:prefixMappings="xmlns:ns0='http://lp/documentinfo/RK' "/>
            <w:text/>
          </w:sdtPr>
          <w:sdtContent>
            <w:p w:rsidR="007E215D" w:rsidP="00EE3C0F">
              <w:pPr>
                <w:pStyle w:val="Header"/>
              </w:pPr>
              <w:r>
                <w:t>I2021/</w:t>
              </w:r>
              <w:r>
                <w:t>03227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B830FAB6354062AB28A4BA41D7E956"/>
            </w:placeholder>
            <w:showingPlcHdr/>
            <w:dataBinding w:xpath="/ns0:DocumentInfo[1]/ns0:BaseInfo[1]/ns0:DocNumber[1]" w:storeItemID="{A8C8FD39-0614-4815-AB34-685CC0C655E3}" w:prefixMappings="xmlns:ns0='http://lp/documentinfo/RK' "/>
            <w:text/>
          </w:sdtPr>
          <w:sdtContent>
            <w:p w:rsidR="007E215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E215D" w:rsidP="00EE3C0F">
          <w:pPr>
            <w:pStyle w:val="Header"/>
          </w:pPr>
        </w:p>
      </w:tc>
      <w:tc>
        <w:tcPr>
          <w:tcW w:w="1134" w:type="dxa"/>
        </w:tcPr>
        <w:p w:rsidR="007E215D" w:rsidP="0094502D">
          <w:pPr>
            <w:pStyle w:val="Header"/>
          </w:pPr>
        </w:p>
        <w:p w:rsidR="007E215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AA6BE4F9B6439CBEA04CAD39479BC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E215D" w:rsidRPr="007E215D" w:rsidP="00340DE0">
              <w:pPr>
                <w:pStyle w:val="Header"/>
                <w:rPr>
                  <w:b/>
                </w:rPr>
              </w:pPr>
              <w:r w:rsidRPr="007E215D">
                <w:rPr>
                  <w:b/>
                </w:rPr>
                <w:t>Infrastrukturdepartementet</w:t>
              </w:r>
            </w:p>
            <w:p w:rsidR="007E215D" w:rsidRPr="00340DE0" w:rsidP="00340DE0">
              <w:pPr>
                <w:pStyle w:val="Header"/>
              </w:pPr>
              <w:r w:rsidRPr="007E215D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9356FC9AD8B46D69009AF766C4564F7"/>
          </w:placeholder>
          <w:dataBinding w:xpath="/ns0:DocumentInfo[1]/ns0:BaseInfo[1]/ns0:Recipient[1]" w:storeItemID="{A8C8FD39-0614-4815-AB34-685CC0C655E3}" w:prefixMappings="xmlns:ns0='http://lp/documentinfo/RK' "/>
          <w:text w:multiLine="1"/>
        </w:sdtPr>
        <w:sdtContent>
          <w:tc>
            <w:tcPr>
              <w:tcW w:w="3170" w:type="dxa"/>
            </w:tcPr>
            <w:p w:rsidR="007E215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E215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9F431E790724643B3D4CD8E43E22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E9F87-18B0-40CD-A2D3-BBADD9E638DB}"/>
      </w:docPartPr>
      <w:docPartBody>
        <w:p w:rsidR="000049A7" w:rsidP="00497EC0">
          <w:pPr>
            <w:pStyle w:val="59F431E790724643B3D4CD8E43E226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B830FAB6354062AB28A4BA41D7E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AAF9C-7060-4708-9D41-E45AB20D442E}"/>
      </w:docPartPr>
      <w:docPartBody>
        <w:p w:rsidR="000049A7" w:rsidP="00497EC0">
          <w:pPr>
            <w:pStyle w:val="4FB830FAB6354062AB28A4BA41D7E95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AA6BE4F9B6439CBEA04CAD39479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36B24-2ED1-47AB-B015-232E132DBAE2}"/>
      </w:docPartPr>
      <w:docPartBody>
        <w:p w:rsidR="000049A7" w:rsidP="00497EC0">
          <w:pPr>
            <w:pStyle w:val="22AA6BE4F9B6439CBEA04CAD39479B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356FC9AD8B46D69009AF766C456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7F5540-955B-4805-A119-E617833CC1FF}"/>
      </w:docPartPr>
      <w:docPartBody>
        <w:p w:rsidR="000049A7" w:rsidP="00497EC0">
          <w:pPr>
            <w:pStyle w:val="F9356FC9AD8B46D69009AF766C456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B9F44C34A24594A89F37A789AF1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3549E-CA83-4C7F-ABDD-A84413BC6536}"/>
      </w:docPartPr>
      <w:docPartBody>
        <w:p w:rsidR="000049A7" w:rsidP="00497EC0">
          <w:pPr>
            <w:pStyle w:val="E0B9F44C34A24594A89F37A789AF148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257405D20B497CAB4721530BD0317C">
    <w:name w:val="43257405D20B497CAB4721530BD0317C"/>
    <w:rsid w:val="00497EC0"/>
  </w:style>
  <w:style w:type="character" w:styleId="PlaceholderText">
    <w:name w:val="Placeholder Text"/>
    <w:basedOn w:val="DefaultParagraphFont"/>
    <w:uiPriority w:val="99"/>
    <w:semiHidden/>
    <w:rsid w:val="00497EC0"/>
    <w:rPr>
      <w:noProof w:val="0"/>
      <w:color w:val="808080"/>
    </w:rPr>
  </w:style>
  <w:style w:type="paragraph" w:customStyle="1" w:styleId="DB0303C5B5EF44DDBEFDDE44256ED2CD">
    <w:name w:val="DB0303C5B5EF44DDBEFDDE44256ED2CD"/>
    <w:rsid w:val="00497EC0"/>
  </w:style>
  <w:style w:type="paragraph" w:customStyle="1" w:styleId="248C55447D0D4171807F6FCAAE9B5F5F">
    <w:name w:val="248C55447D0D4171807F6FCAAE9B5F5F"/>
    <w:rsid w:val="00497EC0"/>
  </w:style>
  <w:style w:type="paragraph" w:customStyle="1" w:styleId="724A58CFCC1D4DA5902D67C3EC024E43">
    <w:name w:val="724A58CFCC1D4DA5902D67C3EC024E43"/>
    <w:rsid w:val="00497EC0"/>
  </w:style>
  <w:style w:type="paragraph" w:customStyle="1" w:styleId="59F431E790724643B3D4CD8E43E226E6">
    <w:name w:val="59F431E790724643B3D4CD8E43E226E6"/>
    <w:rsid w:val="00497EC0"/>
  </w:style>
  <w:style w:type="paragraph" w:customStyle="1" w:styleId="4FB830FAB6354062AB28A4BA41D7E956">
    <w:name w:val="4FB830FAB6354062AB28A4BA41D7E956"/>
    <w:rsid w:val="00497EC0"/>
  </w:style>
  <w:style w:type="paragraph" w:customStyle="1" w:styleId="E028946F1FA3483880491A65BFD61F6D">
    <w:name w:val="E028946F1FA3483880491A65BFD61F6D"/>
    <w:rsid w:val="00497EC0"/>
  </w:style>
  <w:style w:type="paragraph" w:customStyle="1" w:styleId="F1C941948D9C489F81CB18FD34CA7429">
    <w:name w:val="F1C941948D9C489F81CB18FD34CA7429"/>
    <w:rsid w:val="00497EC0"/>
  </w:style>
  <w:style w:type="paragraph" w:customStyle="1" w:styleId="BE9227EE0B4347AE92310454EF22B743">
    <w:name w:val="BE9227EE0B4347AE92310454EF22B743"/>
    <w:rsid w:val="00497EC0"/>
  </w:style>
  <w:style w:type="paragraph" w:customStyle="1" w:styleId="22AA6BE4F9B6439CBEA04CAD39479BCE">
    <w:name w:val="22AA6BE4F9B6439CBEA04CAD39479BCE"/>
    <w:rsid w:val="00497EC0"/>
  </w:style>
  <w:style w:type="paragraph" w:customStyle="1" w:styleId="F9356FC9AD8B46D69009AF766C4564F7">
    <w:name w:val="F9356FC9AD8B46D69009AF766C4564F7"/>
    <w:rsid w:val="00497EC0"/>
  </w:style>
  <w:style w:type="paragraph" w:customStyle="1" w:styleId="4FB830FAB6354062AB28A4BA41D7E9561">
    <w:name w:val="4FB830FAB6354062AB28A4BA41D7E9561"/>
    <w:rsid w:val="00497EC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AA6BE4F9B6439CBEA04CAD39479BCE1">
    <w:name w:val="22AA6BE4F9B6439CBEA04CAD39479BCE1"/>
    <w:rsid w:val="00497EC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AE14AB109C4D058956034AD35960C9">
    <w:name w:val="ACAE14AB109C4D058956034AD35960C9"/>
    <w:rsid w:val="00497EC0"/>
  </w:style>
  <w:style w:type="paragraph" w:customStyle="1" w:styleId="C351F0CA22B34A7593FDB19EBF651C0C">
    <w:name w:val="C351F0CA22B34A7593FDB19EBF651C0C"/>
    <w:rsid w:val="00497EC0"/>
  </w:style>
  <w:style w:type="paragraph" w:customStyle="1" w:styleId="6D1D6099392745948D46E6F8A2B72132">
    <w:name w:val="6D1D6099392745948D46E6F8A2B72132"/>
    <w:rsid w:val="00497EC0"/>
  </w:style>
  <w:style w:type="paragraph" w:customStyle="1" w:styleId="54DD2B5A8F91423EAD44C7065A0B8DD2">
    <w:name w:val="54DD2B5A8F91423EAD44C7065A0B8DD2"/>
    <w:rsid w:val="00497EC0"/>
  </w:style>
  <w:style w:type="paragraph" w:customStyle="1" w:styleId="2D930571A73D44F1B8CE1B34F855E288">
    <w:name w:val="2D930571A73D44F1B8CE1B34F855E288"/>
    <w:rsid w:val="00497EC0"/>
  </w:style>
  <w:style w:type="paragraph" w:customStyle="1" w:styleId="E0B9F44C34A24594A89F37A789AF1480">
    <w:name w:val="E0B9F44C34A24594A89F37A789AF1480"/>
    <w:rsid w:val="00497EC0"/>
  </w:style>
  <w:style w:type="paragraph" w:customStyle="1" w:styleId="D5031A2DFD5B47A7BB766AA89ACC06BC">
    <w:name w:val="D5031A2DFD5B47A7BB766AA89ACC06BC"/>
    <w:rsid w:val="00497E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2021-12-22T00:00:00</HeaderDate>
    <Office/>
    <Dnr>I2021/03227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bab0fb56-8655-496e-9568-67621e70df87</RD_Svarsid>
  </documentManagement>
</p:properties>
</file>

<file path=customXml/itemProps1.xml><?xml version="1.0" encoding="utf-8"?>
<ds:datastoreItem xmlns:ds="http://schemas.openxmlformats.org/officeDocument/2006/customXml" ds:itemID="{550E30F6-80CD-4066-A427-ACC27143B8D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DD88095-9C10-4411-AE1D-5EA1B5510D81}"/>
</file>

<file path=customXml/itemProps4.xml><?xml version="1.0" encoding="utf-8"?>
<ds:datastoreItem xmlns:ds="http://schemas.openxmlformats.org/officeDocument/2006/customXml" ds:itemID="{A8C8FD39-0614-4815-AB34-685CC0C655E3}"/>
</file>

<file path=customXml/itemProps5.xml><?xml version="1.0" encoding="utf-8"?>
<ds:datastoreItem xmlns:ds="http://schemas.openxmlformats.org/officeDocument/2006/customXml" ds:itemID="{0585BA41-DAC6-41F8-A831-4F2608D73C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22 593 av Arman Teimouri (L) Elförsörjning av samhällskritiska funktioner vid manuell frånkoppling.docx</dc:title>
  <cp:revision>3</cp:revision>
  <dcterms:created xsi:type="dcterms:W3CDTF">2021-12-21T14:53:00Z</dcterms:created>
  <dcterms:modified xsi:type="dcterms:W3CDTF">2021-12-21T14:53:00Z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37167846-6e9b-47b4-9c82-efff7d07c4b9</vt:lpwstr>
  </property>
</Properties>
</file>