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290861" w14:textId="77777777">
      <w:pPr>
        <w:pStyle w:val="Normalutanindragellerluft"/>
      </w:pPr>
      <w:bookmarkStart w:name="_Toc106800475" w:id="0"/>
      <w:bookmarkStart w:name="_Toc106801300" w:id="1"/>
    </w:p>
    <w:p xmlns:w14="http://schemas.microsoft.com/office/word/2010/wordml" w:rsidRPr="009B062B" w:rsidR="00AF30DD" w:rsidP="00AB075F" w:rsidRDefault="00AB075F" w14:paraId="6D33339F" w14:textId="77777777">
      <w:pPr>
        <w:pStyle w:val="RubrikFrslagTIllRiksdagsbeslut"/>
      </w:pPr>
      <w:sdt>
        <w:sdtPr>
          <w:alias w:val="CC_Boilerplate_4"/>
          <w:tag w:val="CC_Boilerplate_4"/>
          <w:id w:val="-1644581176"/>
          <w:lock w:val="sdtContentLocked"/>
          <w:placeholder>
            <w:docPart w:val="7C25F13289974F08BA5D04D5C979FB8D"/>
          </w:placeholder>
          <w:text/>
        </w:sdtPr>
        <w:sdtEndPr/>
        <w:sdtContent>
          <w:r w:rsidRPr="009B062B" w:rsidR="00AF30DD">
            <w:t>Förslag till riksdagsbeslut</w:t>
          </w:r>
        </w:sdtContent>
      </w:sdt>
      <w:bookmarkEnd w:id="0"/>
      <w:bookmarkEnd w:id="1"/>
    </w:p>
    <w:sdt>
      <w:sdtPr>
        <w:tag w:val="3d6a057e-bc5c-49cc-95df-eab9912707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förbud mot storskaligt industrifiske inom Sveriges ekonomiska zon samt mot bottentrålning inom svenskt vatten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19F3341A94FB69B18672708B6CC27"/>
        </w:placeholder>
        <w:text/>
      </w:sdtPr>
      <w:sdtEndPr/>
      <w:sdtContent>
        <w:p xmlns:w14="http://schemas.microsoft.com/office/word/2010/wordml" w:rsidRPr="009B062B" w:rsidR="006D79C9" w:rsidP="00333E95" w:rsidRDefault="006D79C9" w14:paraId="055CCBE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F4A8A" w14:paraId="54062365" w14:textId="38F2B2D8">
      <w:pPr>
        <w:pStyle w:val="Normalutanindragellerluft"/>
      </w:pPr>
      <w:r w:rsidRPr="00CF4A8A">
        <w:t xml:space="preserve">Situationen för Östersjön är ansträngd, det storskaliga industrifisket hotar fiskebeståndet och påverkar Östersjöns egna ekosystem negativt. Det storskaliga industrifisket påverkar inte bara havets egna ekosystem negativt, det hotar även det småskaliga, kustnära fisket längst hela Östersjökusten. Ett annat hot mot Östersjöns välmående är bottentrålningen som skadar havsbotten, ger stora bifångster och skadar den biologiska mångfalden. På grund av den allvarliga situation som Östersjön befinner sig i bör ett förbud mot storskaligt industrifiske inom Sveriges ekonomiska zon ses över samt ett totalförbud mot bottentrålning inom svenskt vatten i Östersjön ses över. </w:t>
      </w:r>
    </w:p>
    <w:p xmlns:w14="http://schemas.microsoft.com/office/word/2010/wordml" w:rsidR="00BB6339" w:rsidP="008E0FE2" w:rsidRDefault="00BB6339" w14:paraId="0A88BD6D" w14:textId="77777777">
      <w:pPr>
        <w:pStyle w:val="Normalutanindragellerluft"/>
      </w:pPr>
    </w:p>
    <w:sdt>
      <w:sdtPr>
        <w:rPr>
          <w:i/>
          <w:noProof/>
        </w:rPr>
        <w:alias w:val="CC_Underskrifter"/>
        <w:tag w:val="CC_Underskrifter"/>
        <w:id w:val="583496634"/>
        <w:lock w:val="sdtContentLocked"/>
        <w:placeholder>
          <w:docPart w:val="EBC886F500964B38841FAC0C96B22DEA"/>
        </w:placeholder>
      </w:sdtPr>
      <w:sdtEndPr/>
      <w:sdtContent>
        <w:p xmlns:w14="http://schemas.microsoft.com/office/word/2010/wordml" w:rsidR="00AB075F" w:rsidP="00AB075F" w:rsidRDefault="00AB075F" w14:paraId="3A0C2F5A" w14:textId="77777777">
          <w:pPr/>
          <w:r/>
        </w:p>
        <w:p xmlns:w14="http://schemas.microsoft.com/office/word/2010/wordml" w:rsidR="00AB075F" w:rsidP="00AB075F" w:rsidRDefault="00AB075F" w14:paraId="43FD1C22" w14:textId="3BF157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Carl Nordblom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7B8438" w14:textId="602D0F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EA45" w14:textId="77777777" w:rsidR="00CF4A8A" w:rsidRDefault="00CF4A8A" w:rsidP="000C1CAD">
      <w:pPr>
        <w:spacing w:line="240" w:lineRule="auto"/>
      </w:pPr>
      <w:r>
        <w:separator/>
      </w:r>
    </w:p>
  </w:endnote>
  <w:endnote w:type="continuationSeparator" w:id="0">
    <w:p w14:paraId="7858EA6D" w14:textId="77777777" w:rsidR="00CF4A8A" w:rsidRDefault="00CF4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9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A878" w14:textId="21D38FFC" w:rsidR="00262EA3" w:rsidRPr="00AB075F" w:rsidRDefault="00262EA3" w:rsidP="00AB0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A570" w14:textId="77777777" w:rsidR="00CF4A8A" w:rsidRDefault="00CF4A8A" w:rsidP="000C1CAD">
      <w:pPr>
        <w:spacing w:line="240" w:lineRule="auto"/>
      </w:pPr>
      <w:r>
        <w:separator/>
      </w:r>
    </w:p>
  </w:footnote>
  <w:footnote w:type="continuationSeparator" w:id="0">
    <w:p w14:paraId="616624EA" w14:textId="77777777" w:rsidR="00CF4A8A" w:rsidRDefault="00CF4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3A1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D669F" wp14:anchorId="1715A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75F" w14:paraId="3D596341" w14:textId="54A3CCEF">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5AE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75F" w14:paraId="3D596341" w14:textId="54A3CCEF">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v:textbox>
              <w10:wrap anchorx="page"/>
            </v:shape>
          </w:pict>
        </mc:Fallback>
      </mc:AlternateContent>
    </w:r>
  </w:p>
  <w:p w:rsidRPr="00293C4F" w:rsidR="00262EA3" w:rsidP="00776B74" w:rsidRDefault="00262EA3" w14:paraId="7DF911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2FB478" w14:textId="77777777">
    <w:pPr>
      <w:jc w:val="right"/>
    </w:pPr>
  </w:p>
  <w:p w:rsidR="00262EA3" w:rsidP="00776B74" w:rsidRDefault="00262EA3" w14:paraId="7A2B1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075F" w14:paraId="34AA2D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00235C" wp14:anchorId="09B6B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75F" w14:paraId="7FACE319" w14:textId="4BD413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F4A8A">
          <w:t>M</w:t>
        </w:r>
      </w:sdtContent>
    </w:sdt>
    <w:sdt>
      <w:sdtPr>
        <w:alias w:val="CC_Noformat_Partinummer"/>
        <w:tag w:val="CC_Noformat_Partinummer"/>
        <w:id w:val="-2014525982"/>
        <w:lock w:val="contentLocked"/>
        <w:text/>
      </w:sdtPr>
      <w:sdtEndPr/>
      <w:sdtContent>
        <w:r w:rsidR="00E13770">
          <w:t>1805</w:t>
        </w:r>
      </w:sdtContent>
    </w:sdt>
  </w:p>
  <w:p w:rsidRPr="008227B3" w:rsidR="00262EA3" w:rsidP="008227B3" w:rsidRDefault="00AB075F" w14:paraId="26912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75F" w14:paraId="28D44330" w14:textId="1258AC9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262EA3" w:rsidP="00E03A3D" w:rsidRDefault="00AB075F" w14:paraId="72224294" w14:textId="391F33D5">
    <w:pPr>
      <w:pStyle w:val="Motionr"/>
    </w:pPr>
    <w:sdt>
      <w:sdtPr>
        <w:alias w:val="CC_Noformat_Avtext"/>
        <w:tag w:val="CC_Noformat_Avtext"/>
        <w:id w:val="-2020768203"/>
        <w:lock w:val="sdtContentLocked"/>
        <w:placeholder>
          <w:docPart w:val="23480D7B08914423A4CCF11116207F0F"/>
        </w:placeholder>
        <w15:appearance w15:val="hidden"/>
        <w:text/>
      </w:sdtPr>
      <w:sdtEndPr/>
      <w:sdtContent>
        <w:r>
          <w:t>av Carl Nordblom m.fl. (M)</w:t>
        </w:r>
      </w:sdtContent>
    </w:sdt>
  </w:p>
  <w:sdt>
    <w:sdtPr>
      <w:alias w:val="CC_Noformat_Rubtext"/>
      <w:tag w:val="CC_Noformat_Rubtext"/>
      <w:id w:val="-218060500"/>
      <w:lock w:val="sdtContentLocked"/>
      <w:placeholder>
        <w:docPart w:val="145132E859FB474BAE0318CBA0482CE7"/>
      </w:placeholder>
      <w:text/>
    </w:sdtPr>
    <w:sdtEndPr/>
    <w:sdtContent>
      <w:p w:rsidR="00262EA3" w:rsidP="00283E0F" w:rsidRDefault="00CF4A8A" w14:paraId="2761262C" w14:textId="5C103710">
        <w:pPr>
          <w:pStyle w:val="FSHRub2"/>
        </w:pPr>
        <w:r>
          <w:t xml:space="preserve">Förbud mot storskaligt fiske och bottentrålning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022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6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4F"/>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5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FE"/>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5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8A"/>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70"/>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CE8AC"/>
  <w15:chartTrackingRefBased/>
  <w15:docId w15:val="{43D5FC9C-71AE-4614-B06D-8033DB99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5F13289974F08BA5D04D5C979FB8D"/>
        <w:category>
          <w:name w:val="Allmänt"/>
          <w:gallery w:val="placeholder"/>
        </w:category>
        <w:types>
          <w:type w:val="bbPlcHdr"/>
        </w:types>
        <w:behaviors>
          <w:behavior w:val="content"/>
        </w:behaviors>
        <w:guid w:val="{2A02CDFE-CF1E-4252-A5AD-2EF40BAD275C}"/>
      </w:docPartPr>
      <w:docPartBody>
        <w:p w:rsidR="00383EAF" w:rsidRDefault="00383EAF">
          <w:pPr>
            <w:pStyle w:val="7C25F13289974F08BA5D04D5C979FB8D"/>
          </w:pPr>
          <w:r w:rsidRPr="005A0A93">
            <w:rPr>
              <w:rStyle w:val="Platshllartext"/>
            </w:rPr>
            <w:t>Förslag till riksdagsbeslut</w:t>
          </w:r>
        </w:p>
      </w:docPartBody>
    </w:docPart>
    <w:docPart>
      <w:docPartPr>
        <w:name w:val="FD56120E679449FEBAFE5D7DE56D1A8F"/>
        <w:category>
          <w:name w:val="Allmänt"/>
          <w:gallery w:val="placeholder"/>
        </w:category>
        <w:types>
          <w:type w:val="bbPlcHdr"/>
        </w:types>
        <w:behaviors>
          <w:behavior w:val="content"/>
        </w:behaviors>
        <w:guid w:val="{0739B16B-688B-48B2-9C93-3E7ED1CFCD40}"/>
      </w:docPartPr>
      <w:docPartBody>
        <w:p w:rsidR="00383EAF" w:rsidRDefault="00383EAF">
          <w:pPr>
            <w:pStyle w:val="FD56120E679449FEBAFE5D7DE56D1A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E19F3341A94FB69B18672708B6CC27"/>
        <w:category>
          <w:name w:val="Allmänt"/>
          <w:gallery w:val="placeholder"/>
        </w:category>
        <w:types>
          <w:type w:val="bbPlcHdr"/>
        </w:types>
        <w:behaviors>
          <w:behavior w:val="content"/>
        </w:behaviors>
        <w:guid w:val="{D3CD27F1-71D9-4E01-86DD-9CE8208066FC}"/>
      </w:docPartPr>
      <w:docPartBody>
        <w:p w:rsidR="00383EAF" w:rsidRDefault="00383EAF">
          <w:pPr>
            <w:pStyle w:val="A1E19F3341A94FB69B18672708B6CC27"/>
          </w:pPr>
          <w:r w:rsidRPr="005A0A93">
            <w:rPr>
              <w:rStyle w:val="Platshllartext"/>
            </w:rPr>
            <w:t>Motivering</w:t>
          </w:r>
        </w:p>
      </w:docPartBody>
    </w:docPart>
    <w:docPart>
      <w:docPartPr>
        <w:name w:val="EBC886F500964B38841FAC0C96B22DEA"/>
        <w:category>
          <w:name w:val="Allmänt"/>
          <w:gallery w:val="placeholder"/>
        </w:category>
        <w:types>
          <w:type w:val="bbPlcHdr"/>
        </w:types>
        <w:behaviors>
          <w:behavior w:val="content"/>
        </w:behaviors>
        <w:guid w:val="{D49C75A9-B93D-44F0-AA18-D9F485C56684}"/>
      </w:docPartPr>
      <w:docPartBody>
        <w:p w:rsidR="00383EAF" w:rsidRDefault="00383EAF">
          <w:pPr>
            <w:pStyle w:val="EBC886F500964B38841FAC0C96B22DEA"/>
          </w:pPr>
          <w:r w:rsidRPr="009B077E">
            <w:rPr>
              <w:rStyle w:val="Platshllartext"/>
            </w:rPr>
            <w:t>Namn på motionärer infogas/tas bort via panelen.</w:t>
          </w:r>
        </w:p>
      </w:docPartBody>
    </w:docPart>
    <w:docPart>
      <w:docPartPr>
        <w:name w:val="23480D7B08914423A4CCF11116207F0F"/>
        <w:category>
          <w:name w:val="Allmänt"/>
          <w:gallery w:val="placeholder"/>
        </w:category>
        <w:types>
          <w:type w:val="bbPlcHdr"/>
        </w:types>
        <w:behaviors>
          <w:behavior w:val="content"/>
        </w:behaviors>
        <w:guid w:val="{9A03CD51-6CCB-441A-B846-3558626AE332}"/>
      </w:docPartPr>
      <w:docPartBody>
        <w:p w:rsidR="00383EAF" w:rsidRDefault="00383EAF">
          <w:pPr>
            <w:pStyle w:val="23480D7B08914423A4CCF11116207F0F"/>
          </w:pPr>
          <w:r>
            <w:rPr>
              <w:rStyle w:val="Platshllartext"/>
            </w:rPr>
            <w:t xml:space="preserve"> </w:t>
          </w:r>
        </w:p>
      </w:docPartBody>
    </w:docPart>
    <w:docPart>
      <w:docPartPr>
        <w:name w:val="145132E859FB474BAE0318CBA0482CE7"/>
        <w:category>
          <w:name w:val="Allmänt"/>
          <w:gallery w:val="placeholder"/>
        </w:category>
        <w:types>
          <w:type w:val="bbPlcHdr"/>
        </w:types>
        <w:behaviors>
          <w:behavior w:val="content"/>
        </w:behaviors>
        <w:guid w:val="{6D5797EF-DBD8-4FE2-8259-D1662C28DB41}"/>
      </w:docPartPr>
      <w:docPartBody>
        <w:p w:rsidR="00383EAF" w:rsidRDefault="00383EAF">
          <w:pPr>
            <w:pStyle w:val="145132E859FB474BAE0318CBA0482C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AF"/>
    <w:rsid w:val="00383E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5F13289974F08BA5D04D5C979FB8D">
    <w:name w:val="7C25F13289974F08BA5D04D5C979FB8D"/>
  </w:style>
  <w:style w:type="paragraph" w:customStyle="1" w:styleId="FD56120E679449FEBAFE5D7DE56D1A8F">
    <w:name w:val="FD56120E679449FEBAFE5D7DE56D1A8F"/>
  </w:style>
  <w:style w:type="paragraph" w:customStyle="1" w:styleId="A1E19F3341A94FB69B18672708B6CC27">
    <w:name w:val="A1E19F3341A94FB69B18672708B6CC27"/>
  </w:style>
  <w:style w:type="paragraph" w:customStyle="1" w:styleId="EBC886F500964B38841FAC0C96B22DEA">
    <w:name w:val="EBC886F500964B38841FAC0C96B22DEA"/>
  </w:style>
  <w:style w:type="paragraph" w:customStyle="1" w:styleId="23480D7B08914423A4CCF11116207F0F">
    <w:name w:val="23480D7B08914423A4CCF11116207F0F"/>
  </w:style>
  <w:style w:type="paragraph" w:customStyle="1" w:styleId="145132E859FB474BAE0318CBA0482CE7">
    <w:name w:val="145132E859FB474BAE0318CBA0482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6E7529A-A5BB-416C-B3E4-139595DA4878}"/>
</file>

<file path=customXml/itemProps3.xml><?xml version="1.0" encoding="utf-8"?>
<ds:datastoreItem xmlns:ds="http://schemas.openxmlformats.org/officeDocument/2006/customXml" ds:itemID="{17F51D29-4AB7-479E-9EDA-275CBA89E7CA}"/>
</file>

<file path=customXml/itemProps4.xml><?xml version="1.0" encoding="utf-8"?>
<ds:datastoreItem xmlns:ds="http://schemas.openxmlformats.org/officeDocument/2006/customXml" ds:itemID="{AC53C8C1-AC87-4F92-B1B1-74D0009B6B81}"/>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965</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