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88E587" w14:textId="77777777">
        <w:tc>
          <w:tcPr>
            <w:tcW w:w="2268" w:type="dxa"/>
          </w:tcPr>
          <w:p w14:paraId="608A5B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D7F2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8F4C58" w14:textId="77777777">
        <w:tc>
          <w:tcPr>
            <w:tcW w:w="2268" w:type="dxa"/>
          </w:tcPr>
          <w:p w14:paraId="3FDA38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C397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DB2582" w14:textId="77777777">
        <w:tc>
          <w:tcPr>
            <w:tcW w:w="3402" w:type="dxa"/>
            <w:gridSpan w:val="2"/>
          </w:tcPr>
          <w:p w14:paraId="0F70A5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92E7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B816AE" w14:textId="77777777">
        <w:tc>
          <w:tcPr>
            <w:tcW w:w="2268" w:type="dxa"/>
          </w:tcPr>
          <w:p w14:paraId="7F3AE0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C11E67" w14:textId="77777777" w:rsidR="006E4E11" w:rsidRPr="00ED583F" w:rsidRDefault="004956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U2015/751/UH</w:t>
            </w:r>
          </w:p>
        </w:tc>
      </w:tr>
      <w:tr w:rsidR="006E4E11" w14:paraId="5750F561" w14:textId="77777777">
        <w:tc>
          <w:tcPr>
            <w:tcW w:w="2268" w:type="dxa"/>
          </w:tcPr>
          <w:p w14:paraId="404AF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BB5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6A73CC" w14:textId="77777777">
        <w:trPr>
          <w:trHeight w:val="284"/>
        </w:trPr>
        <w:tc>
          <w:tcPr>
            <w:tcW w:w="4911" w:type="dxa"/>
          </w:tcPr>
          <w:p w14:paraId="57E2808D" w14:textId="77777777" w:rsidR="006E4E11" w:rsidRDefault="004956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D8BDD0B" w14:textId="77777777">
        <w:trPr>
          <w:trHeight w:val="284"/>
        </w:trPr>
        <w:tc>
          <w:tcPr>
            <w:tcW w:w="4911" w:type="dxa"/>
          </w:tcPr>
          <w:p w14:paraId="39E91308" w14:textId="77777777" w:rsidR="006E4E11" w:rsidRDefault="004956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CD49BF9" w14:textId="77777777">
        <w:trPr>
          <w:trHeight w:val="284"/>
        </w:trPr>
        <w:tc>
          <w:tcPr>
            <w:tcW w:w="4911" w:type="dxa"/>
          </w:tcPr>
          <w:p w14:paraId="39ABBF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93DD4" w14:textId="77777777">
        <w:trPr>
          <w:trHeight w:val="284"/>
        </w:trPr>
        <w:tc>
          <w:tcPr>
            <w:tcW w:w="4911" w:type="dxa"/>
          </w:tcPr>
          <w:p w14:paraId="1D5950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67FBE66" w14:textId="77777777" w:rsidR="00462BA0" w:rsidRDefault="00462BA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37048E4" w14:textId="77777777" w:rsidR="00462BA0" w:rsidRDefault="00462B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34971A" w14:textId="77777777">
        <w:trPr>
          <w:trHeight w:val="284"/>
        </w:trPr>
        <w:tc>
          <w:tcPr>
            <w:tcW w:w="4911" w:type="dxa"/>
          </w:tcPr>
          <w:p w14:paraId="18B5B0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B3ACE" w14:textId="77777777">
        <w:trPr>
          <w:trHeight w:val="284"/>
        </w:trPr>
        <w:tc>
          <w:tcPr>
            <w:tcW w:w="4911" w:type="dxa"/>
          </w:tcPr>
          <w:p w14:paraId="359571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0A3851" w14:textId="77777777">
        <w:trPr>
          <w:trHeight w:val="284"/>
        </w:trPr>
        <w:tc>
          <w:tcPr>
            <w:tcW w:w="4911" w:type="dxa"/>
          </w:tcPr>
          <w:p w14:paraId="327BBC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ACB3AB" w14:textId="77777777">
        <w:trPr>
          <w:trHeight w:val="284"/>
        </w:trPr>
        <w:tc>
          <w:tcPr>
            <w:tcW w:w="4911" w:type="dxa"/>
          </w:tcPr>
          <w:p w14:paraId="331F4B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E38C62" w14:textId="77777777">
        <w:trPr>
          <w:trHeight w:val="284"/>
        </w:trPr>
        <w:tc>
          <w:tcPr>
            <w:tcW w:w="4911" w:type="dxa"/>
          </w:tcPr>
          <w:p w14:paraId="467595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8D46B8" w14:textId="77777777" w:rsidR="006E4E11" w:rsidRDefault="00495612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49DEE6BF" w14:textId="77777777" w:rsidR="006E4E11" w:rsidRDefault="00495612" w:rsidP="00495612">
      <w:pPr>
        <w:pStyle w:val="RKrubrik"/>
        <w:pBdr>
          <w:bottom w:val="single" w:sz="4" w:space="1" w:color="auto"/>
        </w:pBdr>
        <w:spacing w:before="0" w:after="0"/>
      </w:pPr>
      <w:r>
        <w:t>Svar på fråga 2014/15:216 av Barbro Westerholm (FP) Förlängning av utbildningstiden för tandhygienister</w:t>
      </w:r>
    </w:p>
    <w:p w14:paraId="0747086E" w14:textId="77777777" w:rsidR="006E4E11" w:rsidRDefault="006E4E11">
      <w:pPr>
        <w:pStyle w:val="RKnormal"/>
      </w:pPr>
    </w:p>
    <w:p w14:paraId="4B1B0BAC" w14:textId="77777777" w:rsidR="006E4E11" w:rsidRDefault="00495612">
      <w:pPr>
        <w:pStyle w:val="RKnormal"/>
      </w:pPr>
      <w:r>
        <w:t>Barbro Westerholm har frågat mig om jag och regeringen tänker verka för att tandhygienistutbildningen förlängs och när detta i så fall kan bli verklighet.</w:t>
      </w:r>
    </w:p>
    <w:p w14:paraId="679BA9A9" w14:textId="77777777" w:rsidR="00495612" w:rsidRDefault="00495612">
      <w:pPr>
        <w:pStyle w:val="RKnormal"/>
      </w:pPr>
    </w:p>
    <w:p w14:paraId="59C8B2FA" w14:textId="287AE7BF" w:rsidR="00495612" w:rsidRDefault="00495612">
      <w:pPr>
        <w:pStyle w:val="RKnormal"/>
      </w:pPr>
      <w:r w:rsidRPr="00495612">
        <w:t>Riksdagen har för regeringen tillkännagett som sin mening att regeringen ska återkomma till riksdagen med ett förslag om en förlängning av utbildningstiden för tandhygienister från två till tre år</w:t>
      </w:r>
      <w:r w:rsidR="001643B6">
        <w:t xml:space="preserve">. </w:t>
      </w:r>
      <w:r w:rsidRPr="00495612">
        <w:t>En sådan förlängning av utbildningstiden innebär att tandhygienistexamen uppnås efter 180 högskolepoäng</w:t>
      </w:r>
      <w:r w:rsidR="007377F8">
        <w:t>,</w:t>
      </w:r>
      <w:r w:rsidRPr="00495612">
        <w:t xml:space="preserve"> i</w:t>
      </w:r>
      <w:r w:rsidR="00441002">
        <w:t xml:space="preserve"> </w:t>
      </w:r>
      <w:r w:rsidRPr="00495612">
        <w:t xml:space="preserve">stället för </w:t>
      </w:r>
      <w:r w:rsidR="007377F8">
        <w:t>de</w:t>
      </w:r>
      <w:r w:rsidRPr="00495612">
        <w:t xml:space="preserve"> 120 högskolepoäng som gäller i dag.</w:t>
      </w:r>
    </w:p>
    <w:p w14:paraId="038700F5" w14:textId="77777777" w:rsidR="00495612" w:rsidRDefault="00495612">
      <w:pPr>
        <w:pStyle w:val="RKnormal"/>
      </w:pPr>
    </w:p>
    <w:p w14:paraId="6D3C6C33" w14:textId="31C13C2F" w:rsidR="00495612" w:rsidRDefault="00495612" w:rsidP="00495612">
      <w:pPr>
        <w:pStyle w:val="RKnormal"/>
      </w:pPr>
      <w:r>
        <w:t xml:space="preserve">Regeringen gav i maj 2014 i uppdrag </w:t>
      </w:r>
      <w:r w:rsidR="00441002">
        <w:t xml:space="preserve">till </w:t>
      </w:r>
      <w:r>
        <w:t>Universitetskanslersämbetet att analysera för- och nackdelar av en förlängning av utbildningen till tandhygienistexamen. Myndigheten skulle beskriva konsekvenserna av en sådan förlängning för dem som studerar till tandhygienist, för arbetsgivarnas personalförsörjning och för staten.</w:t>
      </w:r>
    </w:p>
    <w:p w14:paraId="420FDF62" w14:textId="77777777" w:rsidR="00495612" w:rsidRDefault="00495612" w:rsidP="00495612">
      <w:pPr>
        <w:pStyle w:val="RKnormal"/>
      </w:pPr>
    </w:p>
    <w:p w14:paraId="669893F9" w14:textId="641B05CC" w:rsidR="007377F8" w:rsidRDefault="007377F8" w:rsidP="007377F8">
      <w:pPr>
        <w:pStyle w:val="RKnormal"/>
      </w:pPr>
      <w:r>
        <w:t xml:space="preserve">Universitetskanslersämbetet redovisade uppdraget i slutet av januari i år. Som </w:t>
      </w:r>
      <w:r w:rsidR="00441002">
        <w:t xml:space="preserve">Westerholm </w:t>
      </w:r>
      <w:r>
        <w:t xml:space="preserve">påpekar i </w:t>
      </w:r>
      <w:r w:rsidR="00441002">
        <w:t xml:space="preserve">sin </w:t>
      </w:r>
      <w:r>
        <w:t xml:space="preserve">fråga </w:t>
      </w:r>
      <w:r w:rsidRPr="00BD6B15">
        <w:t>menar</w:t>
      </w:r>
      <w:r>
        <w:t xml:space="preserve"> myndigheten </w:t>
      </w:r>
      <w:r w:rsidRPr="00BD6B15">
        <w:t>att</w:t>
      </w:r>
      <w:r>
        <w:t xml:space="preserve"> fördelarna med</w:t>
      </w:r>
      <w:r w:rsidRPr="00BD6B15">
        <w:t xml:space="preserve"> en förlängning av </w:t>
      </w:r>
      <w:r>
        <w:t xml:space="preserve">utbildningen </w:t>
      </w:r>
      <w:r w:rsidRPr="00BD6B15">
        <w:t>från 120 till 180 högskolepoäng klart överväger nackdelarna.</w:t>
      </w:r>
      <w:r>
        <w:t xml:space="preserve"> Kompetensförsörjning inom vården är en viktig fråga för regeringen. Det är också prioriterat att all högskoleutbildning som ges håller hög kvalitet. Regeringen </w:t>
      </w:r>
      <w:r w:rsidR="00441002">
        <w:t xml:space="preserve">bereder </w:t>
      </w:r>
      <w:r>
        <w:t>frågan om en förlängning av tandhygienistutbildningen, men det är i nuläget för tidigt att meddela exakt hur vi kommer att gå vidare.</w:t>
      </w:r>
    </w:p>
    <w:p w14:paraId="7ECA7C89" w14:textId="77777777" w:rsidR="00495612" w:rsidRDefault="00495612">
      <w:pPr>
        <w:pStyle w:val="RKnormal"/>
      </w:pPr>
    </w:p>
    <w:p w14:paraId="39187D7E" w14:textId="77777777" w:rsidR="00495612" w:rsidRDefault="00495612">
      <w:pPr>
        <w:pStyle w:val="RKnormal"/>
      </w:pPr>
      <w:r>
        <w:t>Stockholm den 17 februari 2015</w:t>
      </w:r>
    </w:p>
    <w:p w14:paraId="7B933000" w14:textId="77777777" w:rsidR="00495612" w:rsidRDefault="00495612">
      <w:pPr>
        <w:pStyle w:val="RKnormal"/>
      </w:pPr>
    </w:p>
    <w:p w14:paraId="58A5590C" w14:textId="77777777" w:rsidR="00495612" w:rsidRDefault="00495612">
      <w:pPr>
        <w:pStyle w:val="RKnormal"/>
      </w:pPr>
    </w:p>
    <w:p w14:paraId="2AA1BD73" w14:textId="77777777" w:rsidR="00543FC5" w:rsidRDefault="00543FC5">
      <w:pPr>
        <w:pStyle w:val="RKnormal"/>
      </w:pPr>
    </w:p>
    <w:p w14:paraId="5A561486" w14:textId="77777777" w:rsidR="00495612" w:rsidRDefault="00495612">
      <w:pPr>
        <w:pStyle w:val="RKnormal"/>
      </w:pPr>
      <w:r>
        <w:t>Helene Hellmark Knutsson</w:t>
      </w:r>
    </w:p>
    <w:sectPr w:rsidR="004956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D4D98" w14:textId="77777777" w:rsidR="00495612" w:rsidRDefault="00495612">
      <w:r>
        <w:separator/>
      </w:r>
    </w:p>
  </w:endnote>
  <w:endnote w:type="continuationSeparator" w:id="0">
    <w:p w14:paraId="2AB4E110" w14:textId="77777777" w:rsidR="00495612" w:rsidRDefault="0049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E397D" w14:textId="77777777" w:rsidR="00495612" w:rsidRDefault="00495612">
      <w:r>
        <w:separator/>
      </w:r>
    </w:p>
  </w:footnote>
  <w:footnote w:type="continuationSeparator" w:id="0">
    <w:p w14:paraId="0FE5E022" w14:textId="77777777" w:rsidR="00495612" w:rsidRDefault="0049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A92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2B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35093E" w14:textId="77777777">
      <w:trPr>
        <w:cantSplit/>
      </w:trPr>
      <w:tc>
        <w:tcPr>
          <w:tcW w:w="3119" w:type="dxa"/>
        </w:tcPr>
        <w:p w14:paraId="5EC16A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315D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E458F2" w14:textId="77777777" w:rsidR="00E80146" w:rsidRDefault="00E80146">
          <w:pPr>
            <w:pStyle w:val="Sidhuvud"/>
            <w:ind w:right="360"/>
          </w:pPr>
        </w:p>
      </w:tc>
    </w:tr>
  </w:tbl>
  <w:p w14:paraId="65B054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01E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47B715" w14:textId="77777777">
      <w:trPr>
        <w:cantSplit/>
      </w:trPr>
      <w:tc>
        <w:tcPr>
          <w:tcW w:w="3119" w:type="dxa"/>
        </w:tcPr>
        <w:p w14:paraId="3D1F39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F32F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6A9E4D" w14:textId="77777777" w:rsidR="00E80146" w:rsidRDefault="00E80146">
          <w:pPr>
            <w:pStyle w:val="Sidhuvud"/>
            <w:ind w:right="360"/>
          </w:pPr>
        </w:p>
      </w:tc>
    </w:tr>
  </w:tbl>
  <w:p w14:paraId="1C4762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59F9" w14:textId="00738BA4" w:rsidR="00495612" w:rsidRDefault="00FA78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3A83C4" wp14:editId="6DF58E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06F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8933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9B16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CC0C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12"/>
    <w:rsid w:val="00150384"/>
    <w:rsid w:val="00160901"/>
    <w:rsid w:val="001643B6"/>
    <w:rsid w:val="001805B7"/>
    <w:rsid w:val="00367B1C"/>
    <w:rsid w:val="00441002"/>
    <w:rsid w:val="00462BA0"/>
    <w:rsid w:val="00495612"/>
    <w:rsid w:val="004A328D"/>
    <w:rsid w:val="00543FC5"/>
    <w:rsid w:val="0058762B"/>
    <w:rsid w:val="006E4E11"/>
    <w:rsid w:val="007242A3"/>
    <w:rsid w:val="007377F8"/>
    <w:rsid w:val="007A6855"/>
    <w:rsid w:val="0092027A"/>
    <w:rsid w:val="00955E31"/>
    <w:rsid w:val="00992E72"/>
    <w:rsid w:val="00AF25E4"/>
    <w:rsid w:val="00AF26D1"/>
    <w:rsid w:val="00BD6B15"/>
    <w:rsid w:val="00D133D7"/>
    <w:rsid w:val="00E80146"/>
    <w:rsid w:val="00E904D0"/>
    <w:rsid w:val="00EC25F9"/>
    <w:rsid w:val="00ED583F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E2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6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6B1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F25E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410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10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10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10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100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6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6B1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F25E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410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10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10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10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100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6d817747-9141-4d59-848b-b8fb3b275e0d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VR7HXXSTUPFM-6-950</_dlc_DocId>
    <_dlc_DocIdUrl xmlns="fd0eb60b-32c8-489c-a600-61d55b22892d">
      <Url>http://rkdhs-u/enhet/UH/_layouts/DocIdRedir.aspx?ID=VR7HXXSTUPFM-6-950</Url>
      <Description>VR7HXXSTUPFM-6-950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E91BD-44D5-44A2-8FF5-91057B04A052}"/>
</file>

<file path=customXml/itemProps2.xml><?xml version="1.0" encoding="utf-8"?>
<ds:datastoreItem xmlns:ds="http://schemas.openxmlformats.org/officeDocument/2006/customXml" ds:itemID="{0CE8ED7D-351C-4E64-ABB8-0ED77F6D641E}"/>
</file>

<file path=customXml/itemProps3.xml><?xml version="1.0" encoding="utf-8"?>
<ds:datastoreItem xmlns:ds="http://schemas.openxmlformats.org/officeDocument/2006/customXml" ds:itemID="{87F9354C-7B40-42D8-B056-03CDAF756863}"/>
</file>

<file path=customXml/itemProps4.xml><?xml version="1.0" encoding="utf-8"?>
<ds:datastoreItem xmlns:ds="http://schemas.openxmlformats.org/officeDocument/2006/customXml" ds:itemID="{0CE8ED7D-351C-4E64-ABB8-0ED77F6D641E}"/>
</file>

<file path=customXml/itemProps5.xml><?xml version="1.0" encoding="utf-8"?>
<ds:datastoreItem xmlns:ds="http://schemas.openxmlformats.org/officeDocument/2006/customXml" ds:itemID="{295C4852-4237-4830-897F-E858EFF49531}"/>
</file>

<file path=customXml/itemProps6.xml><?xml version="1.0" encoding="utf-8"?>
<ds:datastoreItem xmlns:ds="http://schemas.openxmlformats.org/officeDocument/2006/customXml" ds:itemID="{87F9354C-7B40-42D8-B056-03CDAF756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Hellberg</dc:creator>
  <cp:lastModifiedBy>Viveca Mattsson</cp:lastModifiedBy>
  <cp:revision>2</cp:revision>
  <cp:lastPrinted>2015-02-17T07:52:00Z</cp:lastPrinted>
  <dcterms:created xsi:type="dcterms:W3CDTF">2015-02-17T07:54:00Z</dcterms:created>
  <dcterms:modified xsi:type="dcterms:W3CDTF">2015-02-17T07:54:00Z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57e5bc2b-7ebb-4300-9759-c4e73b01cb31</vt:lpwstr>
  </property>
</Properties>
</file>