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880CD9922934E16BFA17DAC90459ABF"/>
        </w:placeholder>
        <w:text/>
      </w:sdtPr>
      <w:sdtEndPr/>
      <w:sdtContent>
        <w:p xmlns:w14="http://schemas.microsoft.com/office/word/2010/wordml" w:rsidRPr="009B062B" w:rsidR="00AF30DD" w:rsidP="005435E0" w:rsidRDefault="00AF30DD" w14:paraId="76CB52C1" w14:textId="77777777">
          <w:pPr>
            <w:pStyle w:val="Rubrik1"/>
            <w:spacing w:after="300"/>
          </w:pPr>
          <w:r w:rsidRPr="009B062B">
            <w:t>Förslag till riksdagsbeslut</w:t>
          </w:r>
        </w:p>
      </w:sdtContent>
    </w:sdt>
    <w:sdt>
      <w:sdtPr>
        <w:alias w:val="Yrkande 1"/>
        <w:tag w:val="a2476ec2-8cee-484e-9463-9942dfdaf896"/>
        <w:id w:val="-698552877"/>
        <w:lock w:val="sdtLocked"/>
      </w:sdtPr>
      <w:sdtEndPr/>
      <w:sdtContent>
        <w:p xmlns:w14="http://schemas.microsoft.com/office/word/2010/wordml" w:rsidR="000659C0" w:rsidRDefault="00982067" w14:paraId="76CB52C2" w14:textId="77777777">
          <w:pPr>
            <w:pStyle w:val="Frslagstext"/>
          </w:pPr>
          <w:r>
            <w:t>Riksdagen ställer sig bakom det som anförs i motionen om att det som ytterligare en hjälp i bostadsplaneringen för kommuner i analysen bör ingå behov och efterfrågan av olika upplåtelseformer och tillkännager detta för regeringen.</w:t>
          </w:r>
        </w:p>
      </w:sdtContent>
    </w:sdt>
    <w:sdt>
      <w:sdtPr>
        <w:alias w:val="Yrkande 2"/>
        <w:tag w:val="f44444b4-ddec-48a7-a5f8-980247763a87"/>
        <w:id w:val="-698552877"/>
        <w:lock w:val="sdtLocked"/>
      </w:sdtPr>
      <w:sdtEndPr/>
      <w:sdtContent>
        <w:p xmlns:w14="http://schemas.microsoft.com/office/word/2010/wordml" w:rsidR="000659C0" w:rsidRDefault="00982067" w14:paraId="76CB52C2" w14:textId="77777777">
          <w:pPr>
            <w:pStyle w:val="Frslagstext"/>
          </w:pPr>
          <w:r>
            <w:t>Riksdagen ställer sig bakom det som anförs i motionen om att kraven på analys av efterfrågan på bostäder och bostadsbehovet för särskilda grupper ska kvarstå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405FA6A2C64B9CA9E3BE180EFC5B1A"/>
        </w:placeholder>
        <w:text/>
      </w:sdtPr>
      <w:sdtEndPr/>
      <w:sdtContent>
        <w:p xmlns:w14="http://schemas.microsoft.com/office/word/2010/wordml" w:rsidRPr="009B062B" w:rsidR="006D79C9" w:rsidP="00333E95" w:rsidRDefault="006D79C9" w14:paraId="76CB52C4" w14:textId="77777777">
          <w:pPr>
            <w:pStyle w:val="Rubrik1"/>
          </w:pPr>
          <w:r>
            <w:t>Motivering</w:t>
          </w:r>
        </w:p>
      </w:sdtContent>
    </w:sdt>
    <w:p xmlns:w14="http://schemas.microsoft.com/office/word/2010/wordml" w:rsidR="00422B9E" w:rsidP="008E0FE2" w:rsidRDefault="002B7B06" w14:paraId="76CB52C5" w14:textId="21AE9912">
      <w:pPr>
        <w:pStyle w:val="Normalutanindragellerluft"/>
      </w:pPr>
      <w:r>
        <w:t xml:space="preserve">Regeringen har lagt fram </w:t>
      </w:r>
      <w:r w:rsidR="00217024">
        <w:t xml:space="preserve">ett </w:t>
      </w:r>
      <w:r>
        <w:t>försl</w:t>
      </w:r>
      <w:r w:rsidR="00217024">
        <w:t>a</w:t>
      </w:r>
      <w:r>
        <w:t>g</w:t>
      </w:r>
      <w:r w:rsidR="00217024">
        <w:t xml:space="preserve"> som </w:t>
      </w:r>
      <w:r w:rsidR="007F5F3A">
        <w:t xml:space="preserve">noteras </w:t>
      </w:r>
      <w:r w:rsidR="00217024">
        <w:t>syfta till</w:t>
      </w:r>
      <w:r>
        <w:t xml:space="preserve"> att </w:t>
      </w:r>
      <w:r w:rsidR="00217024">
        <w:t>ge ett bättre underlag för åtgärder på bostadsmarknaden.</w:t>
      </w:r>
      <w:r w:rsidR="002E1C2D">
        <w:t xml:space="preserve"> </w:t>
      </w:r>
      <w:r w:rsidR="00217024">
        <w:t>Analysen som ska ligga till grund för kommune</w:t>
      </w:r>
      <w:r w:rsidR="007F5F3A">
        <w:t>rnas</w:t>
      </w:r>
      <w:r w:rsidR="00217024">
        <w:t xml:space="preserve"> riktlinjer för bostadsförsörjningen ska ha tydligare inriktning mot bostadsbristen, med ett krav på analys av vilka bostadsbehov som inte tillgodoses på bostadsmarknaden. K</w:t>
      </w:r>
      <w:r w:rsidRPr="00217024" w:rsidR="00217024">
        <w:t xml:space="preserve">raven på att uppgifterna i riktlinjerna särskilt ska grundas på en analys av den demografiska utvecklingen och marknadsförutsättningarna ska behållas, medan kraven på en analys av efterfrågan på bostäder och bostadsbehovet för särskilda grupper ska tas bort. </w:t>
      </w:r>
    </w:p>
    <w:p xmlns:w14="http://schemas.microsoft.com/office/word/2010/wordml" w:rsidR="00201333" w:rsidP="00E05D86" w:rsidRDefault="002E1C2D" w14:paraId="76CB52C6" w14:textId="77777777">
      <w:r>
        <w:t xml:space="preserve">Det är positivt att en analys ska baseras på behov som inte tillgodoses på marknaden. </w:t>
      </w:r>
      <w:r w:rsidR="007F5F3A">
        <w:t xml:space="preserve">Samtidigt är skrivningarna tolkningsbara och inte tydliga om vad som avses. </w:t>
      </w:r>
      <w:r>
        <w:t xml:space="preserve">I regeringens förklaringar </w:t>
      </w:r>
      <w:r w:rsidR="007F5F3A">
        <w:t>av</w:t>
      </w:r>
      <w:r>
        <w:t xml:space="preserve"> skälen till förslaget</w:t>
      </w:r>
      <w:r w:rsidR="007F5F3A">
        <w:t xml:space="preserve">, </w:t>
      </w:r>
      <w:r>
        <w:t xml:space="preserve">ligger skrivningar om att ta hänsyn till marknadsförutsättningar och analys av efterfrågan. </w:t>
      </w:r>
      <w:r w:rsidR="00201333">
        <w:t xml:space="preserve">Det finns behov av </w:t>
      </w:r>
      <w:r>
        <w:t xml:space="preserve">att förslaget kompletteras med att behov av och efterfrågan om olika upplåtelseformer ska ingå i analysen. </w:t>
      </w:r>
    </w:p>
    <w:p xmlns:w14="http://schemas.microsoft.com/office/word/2010/wordml" w:rsidR="00E05D86" w:rsidP="00E05D86" w:rsidRDefault="002E1C2D" w14:paraId="76CB52C7" w14:textId="42330C07">
      <w:r>
        <w:t xml:space="preserve">Ett stort problem inom bostadspolitiken som även rör bostadsbristen, är att det </w:t>
      </w:r>
      <w:r w:rsidR="00201333">
        <w:t xml:space="preserve">i många fall saknas en större variation av </w:t>
      </w:r>
      <w:r>
        <w:t xml:space="preserve">upplåtelseformer. I många fall saknas vetskap </w:t>
      </w:r>
      <w:r>
        <w:lastRenderedPageBreak/>
        <w:t xml:space="preserve">om behoven och efterfrågan av andra upplåtelseformer än de vanligen förekommande. </w:t>
      </w:r>
      <w:r w:rsidR="00736822">
        <w:t xml:space="preserve">I en analys vore det värdefullt att se om kommuninvånare känner till och efterfrågar </w:t>
      </w:r>
      <w:r w:rsidR="00201333">
        <w:t>fler olika bostadsformer än de vanligaste förekommande</w:t>
      </w:r>
      <w:r w:rsidR="00267ADE">
        <w:t xml:space="preserve">, exempelvis </w:t>
      </w:r>
      <w:r w:rsidR="00736822">
        <w:t>möjligheter till ägar</w:t>
      </w:r>
      <w:r w:rsidR="00680F13">
        <w:softHyphen/>
      </w:r>
      <w:r w:rsidR="00736822">
        <w:t>lägenheter</w:t>
      </w:r>
      <w:r w:rsidR="00267ADE">
        <w:t>.</w:t>
      </w:r>
      <w:r w:rsidR="00736822">
        <w:t xml:space="preserve"> </w:t>
      </w:r>
      <w:r>
        <w:t xml:space="preserve">Rapportering indikerar </w:t>
      </w:r>
      <w:r w:rsidR="00201333">
        <w:t>e</w:t>
      </w:r>
      <w:r>
        <w:t>n snedvridning i bostadsplaneringen</w:t>
      </w:r>
      <w:r w:rsidR="00267ADE">
        <w:t xml:space="preserve">. </w:t>
      </w:r>
      <w:r w:rsidR="00CC0041">
        <w:t xml:space="preserve">SBAB Booli Housing market Index mäter hur utbudet av nya bostäder förhåller sig till hushållens efterfrågan med hänsyn till köpkraft och flyttmönster samt publiceras kvartalsvis. I december 2021 visade indexet en tydlig trend mot överproduktion av hyresrätter i Sverige och att det byggs för få småhus. </w:t>
      </w:r>
    </w:p>
    <w:p xmlns:w14="http://schemas.microsoft.com/office/word/2010/wordml" w:rsidR="006934A5" w:rsidRDefault="00267ADE" w14:paraId="76CB52C9" w14:textId="3B6133C6">
      <w:r>
        <w:t xml:space="preserve">Flera remissinstanser motsätter sig att bostadsbehovet för särskilda grupper ska tas bort. </w:t>
      </w:r>
      <w:r w:rsidRPr="00267ADE">
        <w:t>Kommunerna ansvarar för bostadsförsörjningen</w:t>
      </w:r>
      <w:r>
        <w:t xml:space="preserve"> så det finns fortsatt behov av vetskap om exempelvis bostadsbehov för äldre och personer med funktionsnedsättning. En </w:t>
      </w:r>
      <w:r w:rsidR="007F5F3A">
        <w:t>majoritet</w:t>
      </w:r>
      <w:r>
        <w:t xml:space="preserve"> av länsstyrelserna </w:t>
      </w:r>
      <w:r w:rsidR="00B37583">
        <w:t xml:space="preserve">som remissinstanser, </w:t>
      </w:r>
      <w:r>
        <w:t xml:space="preserve">menar att man </w:t>
      </w:r>
      <w:r w:rsidR="00B37583">
        <w:t xml:space="preserve">fortsatt </w:t>
      </w:r>
      <w:r>
        <w:t xml:space="preserve">behöver ta hänsyn till bostadsbehoven för särskilda grupper. </w:t>
      </w:r>
      <w:r w:rsidR="00B37583">
        <w:t xml:space="preserve">Länsstyrelserna är inblandade i kommunernas bostadsplanering genom </w:t>
      </w:r>
      <w:r w:rsidRPr="00B37583" w:rsidR="001F2C46">
        <w:t>3</w:t>
      </w:r>
      <w:r w:rsidR="001F2C46">
        <w:t> </w:t>
      </w:r>
      <w:r w:rsidRPr="00B37583" w:rsidR="001F2C46">
        <w:t>§</w:t>
      </w:r>
      <w:r w:rsidR="001F2C46">
        <w:t xml:space="preserve"> l</w:t>
      </w:r>
      <w:r w:rsidRPr="00B37583" w:rsidR="00B37583">
        <w:t>ag</w:t>
      </w:r>
      <w:r w:rsidR="001F2C46">
        <w:t>en</w:t>
      </w:r>
      <w:r w:rsidRPr="00B37583" w:rsidR="00B37583">
        <w:t xml:space="preserve"> (2000:1383) om kommunernas bostadsförsörjningsansvar </w:t>
      </w:r>
      <w:r w:rsidR="00B37583">
        <w:t xml:space="preserve">och </w:t>
      </w:r>
      <w:r w:rsidRPr="00B37583" w:rsidR="001F2C46">
        <w:t>2</w:t>
      </w:r>
      <w:r w:rsidR="001F2C46">
        <w:t> </w:t>
      </w:r>
      <w:r w:rsidRPr="00B37583" w:rsidR="001F2C46">
        <w:t>§</w:t>
      </w:r>
      <w:r w:rsidR="001F2C46">
        <w:t xml:space="preserve"> </w:t>
      </w:r>
      <w:r w:rsidR="00B37583">
        <w:t>f</w:t>
      </w:r>
      <w:r w:rsidRPr="00B37583" w:rsidR="00B37583">
        <w:t>örordning</w:t>
      </w:r>
      <w:r w:rsidR="001F2C46">
        <w:t>en</w:t>
      </w:r>
      <w:r w:rsidRPr="00B37583" w:rsidR="00B37583">
        <w:t xml:space="preserve"> (2011:1160) om regionala bostads</w:t>
      </w:r>
      <w:r w:rsidR="00680F13">
        <w:softHyphen/>
      </w:r>
      <w:bookmarkStart w:name="_GoBack" w:id="1"/>
      <w:bookmarkEnd w:id="1"/>
      <w:r w:rsidRPr="00B37583" w:rsidR="00B37583">
        <w:t>marknadsanalyser och kommunernas bostadsförsörjningsansvar</w:t>
      </w:r>
      <w:r w:rsidR="00B37583">
        <w:t>. Deras synpunkter om bostadsplanering</w:t>
      </w:r>
      <w:r w:rsidR="007F5F3A">
        <w:t>e</w:t>
      </w:r>
      <w:r w:rsidR="00B37583">
        <w:t xml:space="preserve">n </w:t>
      </w:r>
      <w:r w:rsidR="006934A5">
        <w:t>b</w:t>
      </w:r>
      <w:r w:rsidR="00B37583">
        <w:t>ör hörsammas</w:t>
      </w:r>
      <w:r w:rsidR="006934A5">
        <w:t xml:space="preserve"> och ses som en viktig del i bostadsplaneringen.</w:t>
      </w:r>
    </w:p>
    <w:sdt>
      <w:sdtPr>
        <w:alias w:val="CC_Underskrifter"/>
        <w:tag w:val="CC_Underskrifter"/>
        <w:id w:val="583496634"/>
        <w:lock w:val="sdtContentLocked"/>
        <w:placeholder>
          <w:docPart w:val="F90748C74FF4406ABFFF2BBA6F70A616"/>
        </w:placeholder>
      </w:sdtPr>
      <w:sdtEndPr/>
      <w:sdtContent>
        <w:p xmlns:w14="http://schemas.microsoft.com/office/word/2010/wordml" w:rsidR="005435E0" w:rsidP="005435E0" w:rsidRDefault="005435E0" w14:paraId="76CB52CA" w14:textId="77777777"/>
        <w:p xmlns:w14="http://schemas.microsoft.com/office/word/2010/wordml" w:rsidRPr="008E0FE2" w:rsidR="004801AC" w:rsidP="005435E0" w:rsidRDefault="004F259D" w14:paraId="76CB52CB" w14:textId="77777777"/>
      </w:sdtContent>
    </w:sdt>
    <w:tbl>
      <w:tblPr>
        <w:tblW w:w="5000" w:type="pct"/>
        <w:tblLook w:val="04a0"/>
        <w:tblCaption w:val="underskrifter"/>
      </w:tblPr>
      <w:tblGrid>
        <w:gridCol w:w="4252"/>
        <w:gridCol w:w="4252"/>
      </w:tblGrid>
      <w:tr xmlns:w14="http://schemas.microsoft.com/office/word/2010/wordml" w:rsidR="000659C0" w14:paraId="76CB52CE" w14:textId="77777777">
        <w:trPr>
          <w:cantSplit/>
        </w:trPr>
        <w:tc>
          <w:tcPr>
            <w:tcW w:w="50" w:type="pct"/>
            <w:vAlign w:val="bottom"/>
          </w:tcPr>
          <w:p w:rsidR="000659C0" w:rsidRDefault="00982067" w14:paraId="76CB52CC" w14:textId="77777777">
            <w:pPr>
              <w:pStyle w:val="Underskrifter"/>
            </w:pPr>
            <w:r>
              <w:t>Roger Hedlund (SD)</w:t>
            </w:r>
          </w:p>
        </w:tc>
        <w:tc>
          <w:tcPr>
            <w:tcW w:w="50" w:type="pct"/>
            <w:vAlign w:val="bottom"/>
          </w:tcPr>
          <w:p w:rsidR="000659C0" w:rsidRDefault="00982067" w14:paraId="76CB52CC" w14:textId="77777777">
            <w:pPr>
              <w:pStyle w:val="Underskrifter"/>
            </w:pPr>
            <w:r>
              <w:t>Mikael Eskilandersson (SD)</w:t>
            </w:r>
          </w:p>
        </w:tc>
      </w:tr>
      <w:tr xmlns:w14="http://schemas.microsoft.com/office/word/2010/wordml" w:rsidR="000659C0" w14:paraId="76CB52CE" w14:textId="77777777">
        <w:trPr>
          <w:cantSplit/>
        </w:trPr>
        <w:tc>
          <w:tcPr>
            <w:tcW w:w="50" w:type="pct"/>
            <w:vAlign w:val="bottom"/>
          </w:tcPr>
          <w:p w:rsidR="000659C0" w:rsidRDefault="00982067" w14:paraId="76CB52CC" w14:textId="77777777">
            <w:pPr>
              <w:pStyle w:val="Underskrifter"/>
            </w:pPr>
            <w:r>
              <w:t>Angelica Lundberg (SD)</w:t>
            </w:r>
          </w:p>
        </w:tc>
      </w:tr>
    </w:tbl>
    <w:p xmlns:w14="http://schemas.microsoft.com/office/word/2010/wordml" w:rsidR="002E4A9B" w:rsidRDefault="002E4A9B" w14:paraId="76CB52D1" w14:textId="77777777"/>
    <w:sectPr w:rsidR="002E4A9B"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B52D3" w14:textId="77777777" w:rsidR="00553A33" w:rsidRDefault="00553A33" w:rsidP="000C1CAD">
      <w:pPr>
        <w:spacing w:line="240" w:lineRule="auto"/>
      </w:pPr>
      <w:r>
        <w:separator/>
      </w:r>
    </w:p>
  </w:endnote>
  <w:endnote w:type="continuationSeparator" w:id="0">
    <w:p w14:paraId="76CB52D4" w14:textId="77777777" w:rsidR="00553A33" w:rsidRDefault="00553A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52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52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52E2" w14:textId="77777777" w:rsidR="00262EA3" w:rsidRPr="005435E0" w:rsidRDefault="00262EA3" w:rsidP="005435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B52D1" w14:textId="77777777" w:rsidR="00553A33" w:rsidRDefault="00553A33" w:rsidP="000C1CAD">
      <w:pPr>
        <w:spacing w:line="240" w:lineRule="auto"/>
      </w:pPr>
      <w:r>
        <w:separator/>
      </w:r>
    </w:p>
  </w:footnote>
  <w:footnote w:type="continuationSeparator" w:id="0">
    <w:p w14:paraId="76CB52D2" w14:textId="77777777" w:rsidR="00553A33" w:rsidRDefault="00553A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CB52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CB52E4" wp14:anchorId="76CB52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259D" w14:paraId="76CB52E7" w14:textId="77777777">
                          <w:pPr>
                            <w:jc w:val="right"/>
                          </w:pPr>
                          <w:sdt>
                            <w:sdtPr>
                              <w:alias w:val="CC_Noformat_Partikod"/>
                              <w:tag w:val="CC_Noformat_Partikod"/>
                              <w:id w:val="-53464382"/>
                              <w:placeholder>
                                <w:docPart w:val="8B17F19BFF3145319030EF2B66877368"/>
                              </w:placeholder>
                              <w:text/>
                            </w:sdtPr>
                            <w:sdtEndPr/>
                            <w:sdtContent>
                              <w:r w:rsidR="005B04C3">
                                <w:t>SD</w:t>
                              </w:r>
                            </w:sdtContent>
                          </w:sdt>
                          <w:sdt>
                            <w:sdtPr>
                              <w:alias w:val="CC_Noformat_Partinummer"/>
                              <w:tag w:val="CC_Noformat_Partinummer"/>
                              <w:id w:val="-1709555926"/>
                              <w:placeholder>
                                <w:docPart w:val="40918E4D7C7F407AB92E0B44470FF8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CB52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259D" w14:paraId="76CB52E7" w14:textId="77777777">
                    <w:pPr>
                      <w:jc w:val="right"/>
                    </w:pPr>
                    <w:sdt>
                      <w:sdtPr>
                        <w:alias w:val="CC_Noformat_Partikod"/>
                        <w:tag w:val="CC_Noformat_Partikod"/>
                        <w:id w:val="-53464382"/>
                        <w:placeholder>
                          <w:docPart w:val="8B17F19BFF3145319030EF2B66877368"/>
                        </w:placeholder>
                        <w:text/>
                      </w:sdtPr>
                      <w:sdtEndPr/>
                      <w:sdtContent>
                        <w:r w:rsidR="005B04C3">
                          <w:t>SD</w:t>
                        </w:r>
                      </w:sdtContent>
                    </w:sdt>
                    <w:sdt>
                      <w:sdtPr>
                        <w:alias w:val="CC_Noformat_Partinummer"/>
                        <w:tag w:val="CC_Noformat_Partinummer"/>
                        <w:id w:val="-1709555926"/>
                        <w:placeholder>
                          <w:docPart w:val="40918E4D7C7F407AB92E0B44470FF8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CB52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CB52D7" w14:textId="77777777">
    <w:pPr>
      <w:jc w:val="right"/>
    </w:pPr>
  </w:p>
  <w:p w:rsidR="00262EA3" w:rsidP="00776B74" w:rsidRDefault="00262EA3" w14:paraId="76CB52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259D" w14:paraId="76CB52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CB52E6" wp14:anchorId="76CB52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259D" w14:paraId="76CB52DC" w14:textId="77777777">
    <w:pPr>
      <w:pStyle w:val="FSHNormal"/>
      <w:spacing w:before="40"/>
    </w:pPr>
    <w:sdt>
      <w:sdtPr>
        <w:alias w:val="CC_Noformat_Motionstyp"/>
        <w:tag w:val="CC_Noformat_Motionstyp"/>
        <w:id w:val="1162973129"/>
        <w:lock w:val="sdtContentLocked"/>
        <w15:appearance w15:val="hidden"/>
        <w:text/>
      </w:sdtPr>
      <w:sdtEndPr/>
      <w:sdtContent>
        <w:r w:rsidR="005435E0">
          <w:t>Kommittémotion</w:t>
        </w:r>
      </w:sdtContent>
    </w:sdt>
    <w:r w:rsidR="00821B36">
      <w:t xml:space="preserve"> </w:t>
    </w:r>
    <w:sdt>
      <w:sdtPr>
        <w:alias w:val="CC_Noformat_Partikod"/>
        <w:tag w:val="CC_Noformat_Partikod"/>
        <w:id w:val="1471015553"/>
        <w:text/>
      </w:sdtPr>
      <w:sdtEndPr/>
      <w:sdtContent>
        <w:r w:rsidR="005B04C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259D" w14:paraId="76CB52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259D" w14:paraId="76CB52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5E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5E0">
          <w:t>:4397</w:t>
        </w:r>
      </w:sdtContent>
    </w:sdt>
  </w:p>
  <w:p w:rsidR="00262EA3" w:rsidP="00E03A3D" w:rsidRDefault="004F259D" w14:paraId="76CB52D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435E0">
          <w:t>av Roger Hedlund m.fl. (SD)</w:t>
        </w:r>
      </w:sdtContent>
    </w:sdt>
  </w:p>
  <w:sdt>
    <w:sdtPr>
      <w:alias w:val="CC_Noformat_Rubtext"/>
      <w:tag w:val="CC_Noformat_Rubtext"/>
      <w:id w:val="-218060500"/>
      <w:lock w:val="sdtLocked"/>
      <w:placeholder>
        <w:docPart w:val="8B9D6FE99E22481783BED2EA28A97E0C"/>
      </w:placeholder>
      <w:text/>
    </w:sdtPr>
    <w:sdtEndPr/>
    <w:sdtContent>
      <w:p w:rsidR="00262EA3" w:rsidP="00283E0F" w:rsidRDefault="005B04C3" w14:paraId="76CB52E0" w14:textId="77777777">
        <w:pPr>
          <w:pStyle w:val="FSHRub2"/>
        </w:pPr>
        <w:r>
          <w:t>med anledning av prop. 2021/22:95 Ett bättre underlag för åtgärder på bostadsmarknaden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6CB52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04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C0"/>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C4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33"/>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24"/>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AD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B06"/>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C2D"/>
    <w:rsid w:val="002E250F"/>
    <w:rsid w:val="002E4A9B"/>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12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9D"/>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7B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5E0"/>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A33"/>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C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13"/>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A5"/>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2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F3A"/>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CB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67"/>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583"/>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04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3C2"/>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D86"/>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CB52C0"/>
  <w15:chartTrackingRefBased/>
  <w15:docId w15:val="{046FA0E4-BFD1-40AA-97F1-75C84136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80CD9922934E16BFA17DAC90459ABF"/>
        <w:category>
          <w:name w:val="Allmänt"/>
          <w:gallery w:val="placeholder"/>
        </w:category>
        <w:types>
          <w:type w:val="bbPlcHdr"/>
        </w:types>
        <w:behaviors>
          <w:behavior w:val="content"/>
        </w:behaviors>
        <w:guid w:val="{B4367580-89DE-4D97-9AA3-5401D191EB72}"/>
      </w:docPartPr>
      <w:docPartBody>
        <w:p w:rsidR="00C25D8F" w:rsidRDefault="00EF1026">
          <w:pPr>
            <w:pStyle w:val="9880CD9922934E16BFA17DAC90459ABF"/>
          </w:pPr>
          <w:r w:rsidRPr="005A0A93">
            <w:rPr>
              <w:rStyle w:val="Platshllartext"/>
            </w:rPr>
            <w:t>Förslag till riksdagsbeslut</w:t>
          </w:r>
        </w:p>
      </w:docPartBody>
    </w:docPart>
    <w:docPart>
      <w:docPartPr>
        <w:name w:val="DA405FA6A2C64B9CA9E3BE180EFC5B1A"/>
        <w:category>
          <w:name w:val="Allmänt"/>
          <w:gallery w:val="placeholder"/>
        </w:category>
        <w:types>
          <w:type w:val="bbPlcHdr"/>
        </w:types>
        <w:behaviors>
          <w:behavior w:val="content"/>
        </w:behaviors>
        <w:guid w:val="{D8223853-385E-4DDD-979A-AF6FFE9F4A5F}"/>
      </w:docPartPr>
      <w:docPartBody>
        <w:p w:rsidR="00C25D8F" w:rsidRDefault="00EF1026">
          <w:pPr>
            <w:pStyle w:val="DA405FA6A2C64B9CA9E3BE180EFC5B1A"/>
          </w:pPr>
          <w:r w:rsidRPr="005A0A93">
            <w:rPr>
              <w:rStyle w:val="Platshllartext"/>
            </w:rPr>
            <w:t>Motivering</w:t>
          </w:r>
        </w:p>
      </w:docPartBody>
    </w:docPart>
    <w:docPart>
      <w:docPartPr>
        <w:name w:val="8B17F19BFF3145319030EF2B66877368"/>
        <w:category>
          <w:name w:val="Allmänt"/>
          <w:gallery w:val="placeholder"/>
        </w:category>
        <w:types>
          <w:type w:val="bbPlcHdr"/>
        </w:types>
        <w:behaviors>
          <w:behavior w:val="content"/>
        </w:behaviors>
        <w:guid w:val="{504467CE-EF4B-4883-BD20-33DEBA5DFA70}"/>
      </w:docPartPr>
      <w:docPartBody>
        <w:p w:rsidR="00C25D8F" w:rsidRDefault="00EF1026">
          <w:pPr>
            <w:pStyle w:val="8B17F19BFF3145319030EF2B66877368"/>
          </w:pPr>
          <w:r>
            <w:rPr>
              <w:rStyle w:val="Platshllartext"/>
            </w:rPr>
            <w:t xml:space="preserve"> </w:t>
          </w:r>
        </w:p>
      </w:docPartBody>
    </w:docPart>
    <w:docPart>
      <w:docPartPr>
        <w:name w:val="40918E4D7C7F407AB92E0B44470FF8C6"/>
        <w:category>
          <w:name w:val="Allmänt"/>
          <w:gallery w:val="placeholder"/>
        </w:category>
        <w:types>
          <w:type w:val="bbPlcHdr"/>
        </w:types>
        <w:behaviors>
          <w:behavior w:val="content"/>
        </w:behaviors>
        <w:guid w:val="{9FABAC48-A09B-49F0-843A-26442831F4E4}"/>
      </w:docPartPr>
      <w:docPartBody>
        <w:p w:rsidR="00C25D8F" w:rsidRDefault="00EF1026">
          <w:pPr>
            <w:pStyle w:val="40918E4D7C7F407AB92E0B44470FF8C6"/>
          </w:pPr>
          <w:r>
            <w:t xml:space="preserve"> </w:t>
          </w:r>
        </w:p>
      </w:docPartBody>
    </w:docPart>
    <w:docPart>
      <w:docPartPr>
        <w:name w:val="DefaultPlaceholder_-1854013440"/>
        <w:category>
          <w:name w:val="Allmänt"/>
          <w:gallery w:val="placeholder"/>
        </w:category>
        <w:types>
          <w:type w:val="bbPlcHdr"/>
        </w:types>
        <w:behaviors>
          <w:behavior w:val="content"/>
        </w:behaviors>
        <w:guid w:val="{3E990125-C315-426D-A50E-48A05D9BB682}"/>
      </w:docPartPr>
      <w:docPartBody>
        <w:p w:rsidR="00C25D8F" w:rsidRDefault="00FF15CF">
          <w:r w:rsidRPr="00323915">
            <w:rPr>
              <w:rStyle w:val="Platshllartext"/>
            </w:rPr>
            <w:t>Klicka eller tryck här för att ange text.</w:t>
          </w:r>
        </w:p>
      </w:docPartBody>
    </w:docPart>
    <w:docPart>
      <w:docPartPr>
        <w:name w:val="8B9D6FE99E22481783BED2EA28A97E0C"/>
        <w:category>
          <w:name w:val="Allmänt"/>
          <w:gallery w:val="placeholder"/>
        </w:category>
        <w:types>
          <w:type w:val="bbPlcHdr"/>
        </w:types>
        <w:behaviors>
          <w:behavior w:val="content"/>
        </w:behaviors>
        <w:guid w:val="{9E33C234-891D-4082-A5D2-3FDF7E3FD33A}"/>
      </w:docPartPr>
      <w:docPartBody>
        <w:p w:rsidR="00C25D8F" w:rsidRDefault="00FF15CF">
          <w:r w:rsidRPr="00323915">
            <w:rPr>
              <w:rStyle w:val="Platshllartext"/>
            </w:rPr>
            <w:t>[ange din text här]</w:t>
          </w:r>
        </w:p>
      </w:docPartBody>
    </w:docPart>
    <w:docPart>
      <w:docPartPr>
        <w:name w:val="F90748C74FF4406ABFFF2BBA6F70A616"/>
        <w:category>
          <w:name w:val="Allmänt"/>
          <w:gallery w:val="placeholder"/>
        </w:category>
        <w:types>
          <w:type w:val="bbPlcHdr"/>
        </w:types>
        <w:behaviors>
          <w:behavior w:val="content"/>
        </w:behaviors>
        <w:guid w:val="{7C903878-4841-423B-B64B-36CB723BD37D}"/>
      </w:docPartPr>
      <w:docPartBody>
        <w:p w:rsidR="00301CFD" w:rsidRDefault="00301C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CF"/>
    <w:rsid w:val="00301CFD"/>
    <w:rsid w:val="00C25D8F"/>
    <w:rsid w:val="00EF1026"/>
    <w:rsid w:val="00FF15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15CF"/>
    <w:rPr>
      <w:color w:val="F4B083" w:themeColor="accent2" w:themeTint="99"/>
    </w:rPr>
  </w:style>
  <w:style w:type="paragraph" w:customStyle="1" w:styleId="9880CD9922934E16BFA17DAC90459ABF">
    <w:name w:val="9880CD9922934E16BFA17DAC90459ABF"/>
  </w:style>
  <w:style w:type="paragraph" w:customStyle="1" w:styleId="FA662088C6C04DF3AF00B397A9FC2167">
    <w:name w:val="FA662088C6C04DF3AF00B397A9FC21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607BF17C2648CF8B5C7A2A2F268870">
    <w:name w:val="9B607BF17C2648CF8B5C7A2A2F268870"/>
  </w:style>
  <w:style w:type="paragraph" w:customStyle="1" w:styleId="DA405FA6A2C64B9CA9E3BE180EFC5B1A">
    <w:name w:val="DA405FA6A2C64B9CA9E3BE180EFC5B1A"/>
  </w:style>
  <w:style w:type="paragraph" w:customStyle="1" w:styleId="798B598D0F9B4D4D9C0439D0C0E213EB">
    <w:name w:val="798B598D0F9B4D4D9C0439D0C0E213EB"/>
  </w:style>
  <w:style w:type="paragraph" w:customStyle="1" w:styleId="4AE6DC5B1DB5477FBF3ABBA80509A815">
    <w:name w:val="4AE6DC5B1DB5477FBF3ABBA80509A815"/>
  </w:style>
  <w:style w:type="paragraph" w:customStyle="1" w:styleId="8B17F19BFF3145319030EF2B66877368">
    <w:name w:val="8B17F19BFF3145319030EF2B66877368"/>
  </w:style>
  <w:style w:type="paragraph" w:customStyle="1" w:styleId="40918E4D7C7F407AB92E0B44470FF8C6">
    <w:name w:val="40918E4D7C7F407AB92E0B44470FF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C5E5E-60D8-4696-8D9C-5BD2E0DB86E3}"/>
</file>

<file path=customXml/itemProps2.xml><?xml version="1.0" encoding="utf-8"?>
<ds:datastoreItem xmlns:ds="http://schemas.openxmlformats.org/officeDocument/2006/customXml" ds:itemID="{AC3BE2B6-9A1E-4BA9-A89A-72FC1227A310}"/>
</file>

<file path=customXml/itemProps3.xml><?xml version="1.0" encoding="utf-8"?>
<ds:datastoreItem xmlns:ds="http://schemas.openxmlformats.org/officeDocument/2006/customXml" ds:itemID="{F06B7234-D8A3-4284-8012-C440F6783638}"/>
</file>

<file path=docProps/app.xml><?xml version="1.0" encoding="utf-8"?>
<Properties xmlns="http://schemas.openxmlformats.org/officeDocument/2006/extended-properties" xmlns:vt="http://schemas.openxmlformats.org/officeDocument/2006/docPropsVTypes">
  <Template>Normal</Template>
  <TotalTime>88</TotalTime>
  <Pages>2</Pages>
  <Words>436</Words>
  <Characters>2687</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95 Ett bättre underlag för åtgärder på bostadsmarknaden</vt:lpstr>
      <vt:lpstr>
      </vt:lpstr>
    </vt:vector>
  </TitlesOfParts>
  <Company>Sveriges riksdag</Company>
  <LinksUpToDate>false</LinksUpToDate>
  <CharactersWithSpaces>3111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