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63349927DCF4556AD96D9BD1B07312F"/>
        </w:placeholder>
        <w:text/>
      </w:sdtPr>
      <w:sdtEndPr/>
      <w:sdtContent>
        <w:p w:rsidRPr="009B062B" w:rsidR="00AF30DD" w:rsidP="00DA28CE" w:rsidRDefault="00AF30DD" w14:paraId="793F42DD" w14:textId="77777777">
          <w:pPr>
            <w:pStyle w:val="Rubrik1"/>
            <w:spacing w:after="300"/>
          </w:pPr>
          <w:r w:rsidRPr="009B062B">
            <w:t>Förslag till riksdagsbeslut</w:t>
          </w:r>
        </w:p>
      </w:sdtContent>
    </w:sdt>
    <w:sdt>
      <w:sdtPr>
        <w:alias w:val="Yrkande 1"/>
        <w:tag w:val="9d9aa062-07cf-4a6d-819d-77896a388a12"/>
        <w:id w:val="1900543729"/>
        <w:lock w:val="sdtLocked"/>
      </w:sdtPr>
      <w:sdtEndPr/>
      <w:sdtContent>
        <w:p w:rsidR="00C25B6A" w:rsidRDefault="00EF05C7" w14:paraId="793F42DE" w14:textId="77777777">
          <w:pPr>
            <w:pStyle w:val="Frslagstext"/>
            <w:numPr>
              <w:ilvl w:val="0"/>
              <w:numId w:val="0"/>
            </w:numPr>
          </w:pPr>
          <w:r>
            <w:t>Riksdagen ställer sig bakom det som anförs i motionen om placering i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EB381742A7D7473A952133031F27AD76"/>
        </w:placeholder>
        <w:text/>
      </w:sdtPr>
      <w:sdtEndPr/>
      <w:sdtContent>
        <w:p w:rsidRPr="009B062B" w:rsidR="006D79C9" w:rsidP="00333E95" w:rsidRDefault="006D79C9" w14:paraId="793F42DF" w14:textId="77777777">
          <w:pPr>
            <w:pStyle w:val="Rubrik1"/>
          </w:pPr>
          <w:r>
            <w:t>Motivering</w:t>
          </w:r>
        </w:p>
      </w:sdtContent>
    </w:sdt>
    <w:p w:rsidR="00D3256F" w:rsidP="00D3256F" w:rsidRDefault="00D3256F" w14:paraId="793F42E0" w14:textId="77777777">
      <w:pPr>
        <w:pStyle w:val="Normalutanindragellerluft"/>
      </w:pPr>
      <w:r>
        <w:t>Enligt tilläggsbestämmelse 6.25.1 till riksdagsordningen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Pr="009D5804" w:rsidR="00D3256F" w:rsidP="009D5804" w:rsidRDefault="00D3256F" w14:paraId="793F42E2" w14:textId="77777777">
      <w:r w:rsidRPr="009D5804">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ledamöterna att frångå den nuvarande ordningen med valkretsar. Dock har inte frågan varit föremål för någon större debatt varför man kan ifrågasätta det argumentet.</w:t>
      </w:r>
    </w:p>
    <w:p w:rsidRPr="009D5804" w:rsidR="00D3256F" w:rsidP="009D5804" w:rsidRDefault="00D3256F" w14:paraId="793F42E4" w14:textId="1934E12E">
      <w:r w:rsidRPr="009D5804">
        <w:t xml:space="preserve">I de flesta länder är ledamöterna placerade efter partitillhörighet. Detta underlättar kommunikationen inom partigruppen och även vid voteringar kan det vara </w:t>
      </w:r>
      <w:r w:rsidRPr="009D5804" w:rsidR="004D325A">
        <w:t>en</w:t>
      </w:r>
      <w:r w:rsidRPr="009D5804">
        <w:t xml:space="preserve"> fördel. Skulle plötsliga ställningstaganden behöva göras underlättar det om partigruppen sitter samla</w:t>
      </w:r>
      <w:r w:rsidRPr="009D5804" w:rsidR="004D325A">
        <w:t>d</w:t>
      </w:r>
      <w:r w:rsidRPr="009D5804">
        <w:t>.</w:t>
      </w:r>
    </w:p>
    <w:p w:rsidRPr="009D5804" w:rsidR="00D3256F" w:rsidP="009D5804" w:rsidRDefault="00D3256F" w14:paraId="793F42E6" w14:textId="77777777">
      <w:r w:rsidRPr="009D5804">
        <w:t>För att inte försvåra voteringsproceduren avsevärt bör därför ledamöterna istället placeras utifrån partitillhörighet.</w:t>
      </w:r>
    </w:p>
    <w:p w:rsidR="00BB6339" w:rsidP="009D5804" w:rsidRDefault="00D3256F" w14:paraId="793F42E9" w14:textId="171DFF59">
      <w:r w:rsidRPr="009D5804">
        <w:t>Att förändra ledamöternas placering har obetydlig kostnadspåverkan. Därför bör förändringen påskyndas.</w:t>
      </w:r>
    </w:p>
    <w:sdt>
      <w:sdtPr>
        <w:rPr>
          <w:i/>
          <w:noProof/>
        </w:rPr>
        <w:alias w:val="CC_Underskrifter"/>
        <w:tag w:val="CC_Underskrifter"/>
        <w:id w:val="583496634"/>
        <w:lock w:val="sdtContentLocked"/>
        <w:placeholder>
          <w:docPart w:val="63F216BBC9EC4C20B04C682A73524BF4"/>
        </w:placeholder>
      </w:sdtPr>
      <w:sdtEndPr>
        <w:rPr>
          <w:i w:val="0"/>
          <w:noProof w:val="0"/>
        </w:rPr>
      </w:sdtEndPr>
      <w:sdtContent>
        <w:p w:rsidR="00ED75B6" w:rsidP="00ED75B6" w:rsidRDefault="00ED75B6" w14:paraId="793F42EA" w14:textId="77777777"/>
        <w:p w:rsidRPr="008E0FE2" w:rsidR="004801AC" w:rsidP="00ED75B6" w:rsidRDefault="000A456A" w14:paraId="793F42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592F7D" w:rsidRDefault="00592F7D" w14:paraId="793F42EF" w14:textId="77777777"/>
    <w:sectPr w:rsidR="00592F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F42F1" w14:textId="77777777" w:rsidR="00D3256F" w:rsidRDefault="00D3256F" w:rsidP="000C1CAD">
      <w:pPr>
        <w:spacing w:line="240" w:lineRule="auto"/>
      </w:pPr>
      <w:r>
        <w:separator/>
      </w:r>
    </w:p>
  </w:endnote>
  <w:endnote w:type="continuationSeparator" w:id="0">
    <w:p w14:paraId="793F42F2" w14:textId="77777777" w:rsidR="00D3256F" w:rsidRDefault="00D32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42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42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5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4300" w14:textId="77777777" w:rsidR="00262EA3" w:rsidRPr="00ED75B6" w:rsidRDefault="00262EA3" w:rsidP="00ED7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42EF" w14:textId="77777777" w:rsidR="00D3256F" w:rsidRDefault="00D3256F" w:rsidP="000C1CAD">
      <w:pPr>
        <w:spacing w:line="240" w:lineRule="auto"/>
      </w:pPr>
      <w:r>
        <w:separator/>
      </w:r>
    </w:p>
  </w:footnote>
  <w:footnote w:type="continuationSeparator" w:id="0">
    <w:p w14:paraId="793F42F0" w14:textId="77777777" w:rsidR="00D3256F" w:rsidRDefault="00D32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3F42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F4302" wp14:anchorId="793F43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56A" w14:paraId="793F4305" w14:textId="77777777">
                          <w:pPr>
                            <w:jc w:val="right"/>
                          </w:pPr>
                          <w:sdt>
                            <w:sdtPr>
                              <w:alias w:val="CC_Noformat_Partikod"/>
                              <w:tag w:val="CC_Noformat_Partikod"/>
                              <w:id w:val="-53464382"/>
                              <w:placeholder>
                                <w:docPart w:val="5289111DF49C459F8EF273E5D467B4B4"/>
                              </w:placeholder>
                              <w:text/>
                            </w:sdtPr>
                            <w:sdtEndPr/>
                            <w:sdtContent>
                              <w:r w:rsidR="00D3256F">
                                <w:t>SD</w:t>
                              </w:r>
                            </w:sdtContent>
                          </w:sdt>
                          <w:sdt>
                            <w:sdtPr>
                              <w:alias w:val="CC_Noformat_Partinummer"/>
                              <w:tag w:val="CC_Noformat_Partinummer"/>
                              <w:id w:val="-1709555926"/>
                              <w:placeholder>
                                <w:docPart w:val="6C8A45604E8241B29A2EC3D486FB58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F43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56A" w14:paraId="793F4305" w14:textId="77777777">
                    <w:pPr>
                      <w:jc w:val="right"/>
                    </w:pPr>
                    <w:sdt>
                      <w:sdtPr>
                        <w:alias w:val="CC_Noformat_Partikod"/>
                        <w:tag w:val="CC_Noformat_Partikod"/>
                        <w:id w:val="-53464382"/>
                        <w:placeholder>
                          <w:docPart w:val="5289111DF49C459F8EF273E5D467B4B4"/>
                        </w:placeholder>
                        <w:text/>
                      </w:sdtPr>
                      <w:sdtEndPr/>
                      <w:sdtContent>
                        <w:r w:rsidR="00D3256F">
                          <w:t>SD</w:t>
                        </w:r>
                      </w:sdtContent>
                    </w:sdt>
                    <w:sdt>
                      <w:sdtPr>
                        <w:alias w:val="CC_Noformat_Partinummer"/>
                        <w:tag w:val="CC_Noformat_Partinummer"/>
                        <w:id w:val="-1709555926"/>
                        <w:placeholder>
                          <w:docPart w:val="6C8A45604E8241B29A2EC3D486FB58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3F42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3F42F5" w14:textId="77777777">
    <w:pPr>
      <w:jc w:val="right"/>
    </w:pPr>
  </w:p>
  <w:p w:rsidR="00262EA3" w:rsidP="00776B74" w:rsidRDefault="00262EA3" w14:paraId="793F42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56A" w14:paraId="793F42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F4304" wp14:anchorId="793F43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56A" w14:paraId="793F42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256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456A" w14:paraId="793F4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56A" w14:paraId="793F42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w:t>
        </w:r>
      </w:sdtContent>
    </w:sdt>
  </w:p>
  <w:p w:rsidR="00262EA3" w:rsidP="00E03A3D" w:rsidRDefault="000A456A" w14:paraId="793F42FD"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D3256F" w14:paraId="793F42FE"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3F4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2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6A"/>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5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F7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A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0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6A"/>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56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1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B6"/>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5C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F42DC"/>
  <w15:chartTrackingRefBased/>
  <w15:docId w15:val="{6DC64918-1F07-478E-AC71-138A513F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349927DCF4556AD96D9BD1B07312F"/>
        <w:category>
          <w:name w:val="Allmänt"/>
          <w:gallery w:val="placeholder"/>
        </w:category>
        <w:types>
          <w:type w:val="bbPlcHdr"/>
        </w:types>
        <w:behaviors>
          <w:behavior w:val="content"/>
        </w:behaviors>
        <w:guid w:val="{7AE6BC3D-8A86-44FD-BA50-B1730C009262}"/>
      </w:docPartPr>
      <w:docPartBody>
        <w:p w:rsidR="00A60C9A" w:rsidRDefault="00A60C9A">
          <w:pPr>
            <w:pStyle w:val="363349927DCF4556AD96D9BD1B07312F"/>
          </w:pPr>
          <w:r w:rsidRPr="005A0A93">
            <w:rPr>
              <w:rStyle w:val="Platshllartext"/>
            </w:rPr>
            <w:t>Förslag till riksdagsbeslut</w:t>
          </w:r>
        </w:p>
      </w:docPartBody>
    </w:docPart>
    <w:docPart>
      <w:docPartPr>
        <w:name w:val="EB381742A7D7473A952133031F27AD76"/>
        <w:category>
          <w:name w:val="Allmänt"/>
          <w:gallery w:val="placeholder"/>
        </w:category>
        <w:types>
          <w:type w:val="bbPlcHdr"/>
        </w:types>
        <w:behaviors>
          <w:behavior w:val="content"/>
        </w:behaviors>
        <w:guid w:val="{089527F6-EC6B-4DA3-80F8-FD72FA76E844}"/>
      </w:docPartPr>
      <w:docPartBody>
        <w:p w:rsidR="00A60C9A" w:rsidRDefault="00A60C9A">
          <w:pPr>
            <w:pStyle w:val="EB381742A7D7473A952133031F27AD76"/>
          </w:pPr>
          <w:r w:rsidRPr="005A0A93">
            <w:rPr>
              <w:rStyle w:val="Platshllartext"/>
            </w:rPr>
            <w:t>Motivering</w:t>
          </w:r>
        </w:p>
      </w:docPartBody>
    </w:docPart>
    <w:docPart>
      <w:docPartPr>
        <w:name w:val="5289111DF49C459F8EF273E5D467B4B4"/>
        <w:category>
          <w:name w:val="Allmänt"/>
          <w:gallery w:val="placeholder"/>
        </w:category>
        <w:types>
          <w:type w:val="bbPlcHdr"/>
        </w:types>
        <w:behaviors>
          <w:behavior w:val="content"/>
        </w:behaviors>
        <w:guid w:val="{6C0B05B7-6126-411D-8554-65A4F1449800}"/>
      </w:docPartPr>
      <w:docPartBody>
        <w:p w:rsidR="00A60C9A" w:rsidRDefault="00A60C9A">
          <w:pPr>
            <w:pStyle w:val="5289111DF49C459F8EF273E5D467B4B4"/>
          </w:pPr>
          <w:r>
            <w:rPr>
              <w:rStyle w:val="Platshllartext"/>
            </w:rPr>
            <w:t xml:space="preserve"> </w:t>
          </w:r>
        </w:p>
      </w:docPartBody>
    </w:docPart>
    <w:docPart>
      <w:docPartPr>
        <w:name w:val="6C8A45604E8241B29A2EC3D486FB582D"/>
        <w:category>
          <w:name w:val="Allmänt"/>
          <w:gallery w:val="placeholder"/>
        </w:category>
        <w:types>
          <w:type w:val="bbPlcHdr"/>
        </w:types>
        <w:behaviors>
          <w:behavior w:val="content"/>
        </w:behaviors>
        <w:guid w:val="{675071A4-8548-4634-8FF9-4EFD80CF8327}"/>
      </w:docPartPr>
      <w:docPartBody>
        <w:p w:rsidR="00A60C9A" w:rsidRDefault="00A60C9A">
          <w:pPr>
            <w:pStyle w:val="6C8A45604E8241B29A2EC3D486FB582D"/>
          </w:pPr>
          <w:r>
            <w:t xml:space="preserve"> </w:t>
          </w:r>
        </w:p>
      </w:docPartBody>
    </w:docPart>
    <w:docPart>
      <w:docPartPr>
        <w:name w:val="63F216BBC9EC4C20B04C682A73524BF4"/>
        <w:category>
          <w:name w:val="Allmänt"/>
          <w:gallery w:val="placeholder"/>
        </w:category>
        <w:types>
          <w:type w:val="bbPlcHdr"/>
        </w:types>
        <w:behaviors>
          <w:behavior w:val="content"/>
        </w:behaviors>
        <w:guid w:val="{A3401C16-447A-493C-9C94-B71E77612621}"/>
      </w:docPartPr>
      <w:docPartBody>
        <w:p w:rsidR="00305115" w:rsidRDefault="00305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9A"/>
    <w:rsid w:val="00305115"/>
    <w:rsid w:val="00A60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349927DCF4556AD96D9BD1B07312F">
    <w:name w:val="363349927DCF4556AD96D9BD1B07312F"/>
  </w:style>
  <w:style w:type="paragraph" w:customStyle="1" w:styleId="5F83230924BB42B9A38F256BBA2D36BB">
    <w:name w:val="5F83230924BB42B9A38F256BBA2D3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E9B5E99CAD4DC7837D39D91A2733A0">
    <w:name w:val="92E9B5E99CAD4DC7837D39D91A2733A0"/>
  </w:style>
  <w:style w:type="paragraph" w:customStyle="1" w:styleId="EB381742A7D7473A952133031F27AD76">
    <w:name w:val="EB381742A7D7473A952133031F27AD76"/>
  </w:style>
  <w:style w:type="paragraph" w:customStyle="1" w:styleId="D8A87FCF8C124A5D9192DA879757E9EC">
    <w:name w:val="D8A87FCF8C124A5D9192DA879757E9EC"/>
  </w:style>
  <w:style w:type="paragraph" w:customStyle="1" w:styleId="6D19B8A6514C4BE893E4E2244F346C51">
    <w:name w:val="6D19B8A6514C4BE893E4E2244F346C51"/>
  </w:style>
  <w:style w:type="paragraph" w:customStyle="1" w:styleId="5289111DF49C459F8EF273E5D467B4B4">
    <w:name w:val="5289111DF49C459F8EF273E5D467B4B4"/>
  </w:style>
  <w:style w:type="paragraph" w:customStyle="1" w:styleId="6C8A45604E8241B29A2EC3D486FB582D">
    <w:name w:val="6C8A45604E8241B29A2EC3D486FB5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10E2D-ECC2-4FB3-B331-5D133B62483D}"/>
</file>

<file path=customXml/itemProps2.xml><?xml version="1.0" encoding="utf-8"?>
<ds:datastoreItem xmlns:ds="http://schemas.openxmlformats.org/officeDocument/2006/customXml" ds:itemID="{D28E1BC3-C6B3-4D70-89DF-472D274C1C8D}"/>
</file>

<file path=customXml/itemProps3.xml><?xml version="1.0" encoding="utf-8"?>
<ds:datastoreItem xmlns:ds="http://schemas.openxmlformats.org/officeDocument/2006/customXml" ds:itemID="{2C1DD91E-3097-48BD-BB6B-073E00ABBE1A}"/>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1306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placering av ledamöter i plenisalen</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