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D50" w:rsidRPr="001433F6" w:rsidRDefault="00792D50" w:rsidP="001C72CB">
      <w:pPr>
        <w:pStyle w:val="Hemstlrubrik"/>
        <w:spacing w:before="680" w:after="250" w:line="320" w:lineRule="exact"/>
        <w:rPr>
          <w:b w:val="0"/>
        </w:rPr>
      </w:pPr>
      <w:r w:rsidRPr="001433F6">
        <w:rPr>
          <w:b w:val="0"/>
        </w:rPr>
        <w:t>Förslag till riksdagsbeslut</w:t>
      </w:r>
    </w:p>
    <w:p w:rsidR="00792D50" w:rsidRPr="001433F6" w:rsidRDefault="00792D50" w:rsidP="00473AA5">
      <w:pPr>
        <w:pStyle w:val="Hemstlatt"/>
      </w:pPr>
      <w:r w:rsidRPr="001433F6">
        <w:t>Riksdagen tillkännager för regeringen som sin mening vad i motionen anförs om sekretessregler för IVPA-verksamheten.</w:t>
      </w:r>
    </w:p>
    <w:p w:rsidR="00792D50" w:rsidRPr="001433F6" w:rsidRDefault="00792D50" w:rsidP="00EE1B00">
      <w:pPr>
        <w:pStyle w:val="Rubrik1"/>
      </w:pPr>
      <w:r w:rsidRPr="001433F6">
        <w:t>Motivering</w:t>
      </w:r>
    </w:p>
    <w:p w:rsidR="00792D50" w:rsidRPr="001433F6" w:rsidRDefault="00792D50" w:rsidP="00E26419">
      <w:r w:rsidRPr="001433F6">
        <w:t>Jag måste tyvärr börja med att förklara vad förkortningen IVPA står för. Jag gör den förklaringen då – tyvärr – inte representanter för majoriteten förstod vad denna verksamhet innebar då frågan i fjol diskuterades i riksdagen.</w:t>
      </w:r>
    </w:p>
    <w:p w:rsidR="00792D50" w:rsidRPr="001433F6" w:rsidRDefault="00792D50" w:rsidP="00473AA5">
      <w:pPr>
        <w:pStyle w:val="Normaltindrag"/>
      </w:pPr>
      <w:r w:rsidRPr="001433F6">
        <w:t xml:space="preserve">IVPA står för </w:t>
      </w:r>
      <w:r w:rsidR="00473AA5" w:rsidRPr="001433F6">
        <w:t>i väntan på ambulans</w:t>
      </w:r>
      <w:r w:rsidRPr="001433F6">
        <w:t>. Verksamheten finns i många län, den är bl</w:t>
      </w:r>
      <w:r w:rsidR="00473AA5" w:rsidRPr="001433F6">
        <w:t>.</w:t>
      </w:r>
      <w:r w:rsidRPr="001433F6">
        <w:t>a</w:t>
      </w:r>
      <w:r w:rsidR="00473AA5" w:rsidRPr="001433F6">
        <w:t xml:space="preserve">. </w:t>
      </w:r>
      <w:r w:rsidRPr="001433F6">
        <w:t>mycket omfattande i mitt hemlän Dalarna. Verksamheten går ut på att den kommunala räddningstjänsten (brandkåren) rycker ut och hjälper den sjuke till dess att ambulansen och de sjukvårdsutbildade ambulanssjukvårda</w:t>
      </w:r>
      <w:r w:rsidRPr="001433F6">
        <w:t>r</w:t>
      </w:r>
      <w:r w:rsidRPr="001433F6">
        <w:t>na kommer. Det senaste på detta område är att defibrillatorer nu skall finnas i varje utryckningsfordon.</w:t>
      </w:r>
    </w:p>
    <w:p w:rsidR="00792D50" w:rsidRPr="001433F6" w:rsidRDefault="00792D50" w:rsidP="00473AA5">
      <w:pPr>
        <w:pStyle w:val="Normaltindrag"/>
      </w:pPr>
      <w:r w:rsidRPr="001433F6">
        <w:t>Ett proble</w:t>
      </w:r>
      <w:r w:rsidR="00473AA5" w:rsidRPr="001433F6">
        <w:t>m är dock att eftersom det är s.</w:t>
      </w:r>
      <w:r w:rsidRPr="001433F6">
        <w:t>k</w:t>
      </w:r>
      <w:r w:rsidR="00473AA5" w:rsidRPr="001433F6">
        <w:t>.</w:t>
      </w:r>
      <w:r w:rsidRPr="001433F6">
        <w:t xml:space="preserve"> brandmän – anställda av ko</w:t>
      </w:r>
      <w:r w:rsidRPr="001433F6">
        <w:t>m</w:t>
      </w:r>
      <w:r w:rsidRPr="001433F6">
        <w:t xml:space="preserve">munen – som svarar för verksamheten omfattas </w:t>
      </w:r>
      <w:r w:rsidR="00473AA5" w:rsidRPr="001433F6">
        <w:t>de</w:t>
      </w:r>
      <w:r w:rsidRPr="001433F6">
        <w:t xml:space="preserve"> inte av sekretesslagen. På lagliga grunder kan alltså inte den delen av räddningspersonalen åläggas tys</w:t>
      </w:r>
      <w:r w:rsidRPr="001433F6">
        <w:t>t</w:t>
      </w:r>
      <w:r w:rsidRPr="001433F6">
        <w:t>nadsplikt, bara en frivillig sådan. Frågan har tidigare prövats i riksdagens utskott, men ingen tycks vilja ta ansvar för att frågan löses.</w:t>
      </w:r>
    </w:p>
    <w:p w:rsidR="00792D50" w:rsidRPr="001433F6" w:rsidRDefault="00792D50" w:rsidP="00473AA5">
      <w:pPr>
        <w:pStyle w:val="Normaltindrag"/>
      </w:pPr>
      <w:r w:rsidRPr="001433F6">
        <w:t>Alla riksdagsleda</w:t>
      </w:r>
      <w:r w:rsidR="00473AA5" w:rsidRPr="001433F6">
        <w:t>möter fick en skrivelse från bl.</w:t>
      </w:r>
      <w:r w:rsidRPr="001433F6">
        <w:t>a</w:t>
      </w:r>
      <w:r w:rsidR="00473AA5" w:rsidRPr="001433F6">
        <w:t>.</w:t>
      </w:r>
      <w:r w:rsidRPr="001433F6">
        <w:t xml:space="preserve"> Landstingsförbundet och dess styrelse, med socialdemokratisk majoritet. De vädjade om att vi skulle införa sekretesslagen också </w:t>
      </w:r>
      <w:r w:rsidR="00EE1B00" w:rsidRPr="001433F6">
        <w:t>för</w:t>
      </w:r>
      <w:r w:rsidRPr="001433F6">
        <w:t xml:space="preserve"> nämnd personalkategori. Men i deba</w:t>
      </w:r>
      <w:r w:rsidRPr="001433F6">
        <w:t>t</w:t>
      </w:r>
      <w:r w:rsidRPr="001433F6">
        <w:t>ten, då frågan deb</w:t>
      </w:r>
      <w:r w:rsidR="00473AA5" w:rsidRPr="001433F6">
        <w:t xml:space="preserve">atterades, verkade tyvärr inte </w:t>
      </w:r>
      <w:r w:rsidRPr="001433F6">
        <w:t>s-majoritetens företrädare förstå vilken verksamhet det här är och vad det gällde och det blev ingen ändring av sekretesslagens omfattning.</w:t>
      </w:r>
    </w:p>
    <w:p w:rsidR="00792D50" w:rsidRPr="001433F6" w:rsidRDefault="00792D50" w:rsidP="003B1124">
      <w:pPr>
        <w:pStyle w:val="Normaltindrag"/>
      </w:pPr>
      <w:r w:rsidRPr="001433F6">
        <w:t>Den socialdemokratiska ordföranden i Landstingsförbundet skriver i ett brev till oss ledamöter i försvarsutskottet, jag citerar exakt:</w:t>
      </w:r>
    </w:p>
    <w:p w:rsidR="00792D50" w:rsidRPr="001433F6" w:rsidRDefault="003B1124" w:rsidP="00473AA5">
      <w:pPr>
        <w:pStyle w:val="Citat"/>
      </w:pPr>
      <w:r w:rsidRPr="001433F6">
        <w:lastRenderedPageBreak/>
        <w:t>En</w:t>
      </w:r>
      <w:r w:rsidR="00792D50" w:rsidRPr="001433F6">
        <w:t xml:space="preserve"> av dessa tveksamheter var att räddningspersonalen inte omfattas av sekretessregler. Formellt kan därför inte räddningspersonalen, på lagliga grunder åläggas tystnadsplikt. Sådan tystnadsplikt</w:t>
      </w:r>
      <w:r w:rsidR="00473AA5" w:rsidRPr="001433F6">
        <w:t xml:space="preserve"> kan inte heller avtalas fram.</w:t>
      </w:r>
    </w:p>
    <w:p w:rsidR="00792D50" w:rsidRPr="001433F6" w:rsidRDefault="00792D50" w:rsidP="00473AA5">
      <w:r w:rsidRPr="001433F6">
        <w:t>Avslutande ord i brevet till oss i försvarsutskottet:</w:t>
      </w:r>
    </w:p>
    <w:p w:rsidR="00792D50" w:rsidRPr="001433F6" w:rsidRDefault="00792D50" w:rsidP="00473AA5">
      <w:pPr>
        <w:pStyle w:val="Citat"/>
      </w:pPr>
      <w:r w:rsidRPr="001433F6">
        <w:t>Jag skriver detta brev för att uppmärksamma utskottets ledamöter och suppleanter på sekretessfrågan och för att visa på frågans vikt för att up</w:t>
      </w:r>
      <w:r w:rsidRPr="001433F6">
        <w:t>p</w:t>
      </w:r>
      <w:r w:rsidRPr="001433F6">
        <w:t>rätthålla allmänhetens förtroende för räddningstjänsten när de utför andra uppg</w:t>
      </w:r>
      <w:r w:rsidR="00473AA5" w:rsidRPr="001433F6">
        <w:t>i</w:t>
      </w:r>
      <w:r w:rsidRPr="001433F6">
        <w:t>fter än räddningsverksamhet. Det är också viktigt för landstingen vid det fortsatta samarbetet i dessa frågor mellan landsting och kommun att räddningspersonalen omfattas av samma sekretessregler, oavset</w:t>
      </w:r>
      <w:r w:rsidR="00473AA5" w:rsidRPr="001433F6">
        <w:t>t ors</w:t>
      </w:r>
      <w:r w:rsidR="00473AA5" w:rsidRPr="001433F6">
        <w:t>a</w:t>
      </w:r>
      <w:r w:rsidR="00473AA5" w:rsidRPr="001433F6">
        <w:t>ken till att de larmas ut</w:t>
      </w:r>
      <w:r w:rsidRPr="001433F6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B1124" w:rsidRPr="00143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1124" w:rsidRPr="001433F6" w:rsidRDefault="003B1124" w:rsidP="003B1124">
            <w:pPr>
              <w:pStyle w:val="UnderskriftDatum"/>
              <w:spacing w:before="240"/>
            </w:pPr>
            <w:r w:rsidRPr="001433F6">
              <w:t>Stockholm den 14 september 2005</w:t>
            </w:r>
          </w:p>
        </w:tc>
        <w:tc>
          <w:tcPr>
            <w:tcW w:w="3047" w:type="dxa"/>
          </w:tcPr>
          <w:p w:rsidR="003B1124" w:rsidRPr="001433F6" w:rsidRDefault="003B1124" w:rsidP="003B1124">
            <w:pPr>
              <w:pStyle w:val="Underskrifter"/>
              <w:spacing w:before="240"/>
            </w:pPr>
          </w:p>
        </w:tc>
      </w:tr>
      <w:tr w:rsidR="003B1124" w:rsidRPr="00143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1124" w:rsidRPr="001433F6" w:rsidRDefault="003B1124" w:rsidP="003B1124">
            <w:pPr>
              <w:pStyle w:val="Underskrifter"/>
            </w:pPr>
            <w:r w:rsidRPr="001433F6">
              <w:t>Rolf Gunnarsson (m)</w:t>
            </w:r>
          </w:p>
        </w:tc>
        <w:tc>
          <w:tcPr>
            <w:tcW w:w="3047" w:type="dxa"/>
          </w:tcPr>
          <w:p w:rsidR="003B1124" w:rsidRPr="001433F6" w:rsidRDefault="003B1124" w:rsidP="003B1124">
            <w:pPr>
              <w:pStyle w:val="Underskrifter"/>
            </w:pPr>
          </w:p>
        </w:tc>
      </w:tr>
    </w:tbl>
    <w:p w:rsidR="00792D50" w:rsidRPr="001433F6" w:rsidRDefault="00792D50" w:rsidP="003B1124">
      <w:pPr>
        <w:pStyle w:val="Normaltindrag"/>
      </w:pPr>
    </w:p>
    <w:sectPr w:rsidR="00792D50" w:rsidRPr="001433F6" w:rsidSect="003B1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641" w:rsidRPr="001433F6" w:rsidRDefault="00386641">
      <w:r w:rsidRPr="001433F6">
        <w:separator/>
      </w:r>
    </w:p>
  </w:endnote>
  <w:endnote w:type="continuationSeparator" w:id="0">
    <w:p w:rsidR="00386641" w:rsidRPr="001433F6" w:rsidRDefault="00386641">
      <w:r w:rsidRPr="001433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CD2" w:rsidRPr="001433F6" w:rsidRDefault="001433F6" w:rsidP="003B1124">
    <w:pPr>
      <w:pStyle w:val="Sidfot"/>
    </w:pPr>
    <w:r w:rsidRPr="001433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3878687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124" w:rsidRDefault="003B11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64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1124" w:rsidRDefault="003B11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264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CD2" w:rsidRPr="001433F6" w:rsidRDefault="001433F6" w:rsidP="003B1124">
    <w:pPr>
      <w:pStyle w:val="Sidfot"/>
    </w:pPr>
    <w:r w:rsidRPr="001433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90275899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124" w:rsidRDefault="003B1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64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1124" w:rsidRDefault="003B1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264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CD2" w:rsidRPr="001433F6" w:rsidRDefault="001433F6" w:rsidP="003B1124">
    <w:pPr>
      <w:pStyle w:val="Sidfot"/>
    </w:pPr>
    <w:r w:rsidRPr="001433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1312577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124" w:rsidRDefault="003B1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264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1124" w:rsidRDefault="003B1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264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641" w:rsidRPr="001433F6" w:rsidRDefault="00386641">
      <w:r w:rsidRPr="001433F6">
        <w:separator/>
      </w:r>
    </w:p>
  </w:footnote>
  <w:footnote w:type="continuationSeparator" w:id="0">
    <w:p w:rsidR="00386641" w:rsidRPr="001433F6" w:rsidRDefault="00386641">
      <w:r w:rsidRPr="001433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CD2" w:rsidRPr="001433F6" w:rsidRDefault="001433F6" w:rsidP="003B1124">
    <w:pPr>
      <w:pStyle w:val="Sidhuvud"/>
    </w:pPr>
    <w:r w:rsidRPr="001433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4693562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124" w:rsidRDefault="003B11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64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6419">
                            <w:t>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1124" w:rsidRDefault="003B11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64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6419">
                      <w:t>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CD2" w:rsidRPr="001433F6" w:rsidRDefault="001433F6" w:rsidP="003B1124">
    <w:pPr>
      <w:pStyle w:val="Sidhuvud"/>
    </w:pPr>
    <w:r w:rsidRPr="001433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207308877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124" w:rsidRDefault="003B11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64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6419">
                            <w:t>K216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1124" w:rsidRDefault="003B11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64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6419">
                      <w:t>K216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1124" w:rsidRPr="001433F6" w:rsidRDefault="003B1124">
    <w:pPr>
      <w:pStyle w:val="FSHNormal"/>
      <w:tabs>
        <w:tab w:val="right" w:pos="5840"/>
      </w:tabs>
    </w:pPr>
    <w:r w:rsidRPr="001433F6">
      <w:br/>
    </w:r>
    <w:r w:rsidRPr="001433F6">
      <w:fldChar w:fldCharType="begin" w:fldLock="1"/>
    </w:r>
    <w:r w:rsidRPr="001433F6">
      <w:instrText xml:space="preserve"> DOCPROPERTY</w:instrText>
    </w:r>
    <w:r w:rsidRPr="001433F6">
      <w:rPr>
        <w:sz w:val="18"/>
      </w:rPr>
      <w:instrText xml:space="preserve"> "YearUser" *\charformat </w:instrText>
    </w:r>
    <w:r w:rsidRPr="001433F6">
      <w:fldChar w:fldCharType="separate"/>
    </w:r>
    <w:r w:rsidR="00E26419" w:rsidRPr="001433F6">
      <w:t>2005/06</w:t>
    </w:r>
    <w:r w:rsidRPr="001433F6">
      <w:fldChar w:fldCharType="end"/>
    </w:r>
    <w:r w:rsidRPr="001433F6">
      <w:t xml:space="preserve"> </w:t>
    </w:r>
    <w:r w:rsidRPr="001433F6">
      <w:tab/>
      <w:t xml:space="preserve">mnr: </w:t>
    </w:r>
    <w:r w:rsidRPr="001433F6">
      <w:fldChar w:fldCharType="begin" w:fldLock="1"/>
    </w:r>
    <w:r w:rsidRPr="001433F6">
      <w:instrText xml:space="preserve"> DOCPROPERTY</w:instrText>
    </w:r>
    <w:r w:rsidRPr="001433F6">
      <w:rPr>
        <w:sz w:val="18"/>
      </w:rPr>
      <w:instrText xml:space="preserve"> "Motionsnummer" *\charformat </w:instrText>
    </w:r>
    <w:r w:rsidRPr="001433F6">
      <w:fldChar w:fldCharType="separate"/>
    </w:r>
    <w:r w:rsidR="00E26419" w:rsidRPr="001433F6">
      <w:t>K216</w:t>
    </w:r>
    <w:r w:rsidRPr="001433F6">
      <w:fldChar w:fldCharType="end"/>
    </w:r>
    <w:r w:rsidRPr="001433F6">
      <w:br/>
    </w:r>
    <w:r w:rsidRPr="001433F6">
      <w:fldChar w:fldCharType="begin" w:fldLock="1"/>
    </w:r>
    <w:r w:rsidRPr="001433F6">
      <w:instrText xml:space="preserve"> DOCPROPERTY</w:instrText>
    </w:r>
    <w:r w:rsidRPr="001433F6">
      <w:rPr>
        <w:sz w:val="18"/>
      </w:rPr>
      <w:instrText xml:space="preserve"> "Samling" *\charformat </w:instrText>
    </w:r>
    <w:r w:rsidRPr="001433F6">
      <w:fldChar w:fldCharType="end"/>
    </w:r>
    <w:r w:rsidRPr="001433F6">
      <w:tab/>
      <w:t xml:space="preserve">pnr: </w:t>
    </w:r>
    <w:r w:rsidRPr="001433F6">
      <w:fldChar w:fldCharType="begin" w:fldLock="1"/>
    </w:r>
    <w:r w:rsidRPr="001433F6">
      <w:instrText xml:space="preserve"> DOCPROPERTY</w:instrText>
    </w:r>
    <w:r w:rsidRPr="001433F6">
      <w:rPr>
        <w:sz w:val="18"/>
      </w:rPr>
      <w:instrText xml:space="preserve"> "Partinummer" *\charformat </w:instrText>
    </w:r>
    <w:r w:rsidRPr="001433F6">
      <w:fldChar w:fldCharType="separate"/>
    </w:r>
    <w:r w:rsidR="00E26419" w:rsidRPr="001433F6">
      <w:t>m1108</w:t>
    </w:r>
    <w:r w:rsidRPr="001433F6">
      <w:fldChar w:fldCharType="end"/>
    </w:r>
  </w:p>
  <w:p w:rsidR="003B1124" w:rsidRPr="001433F6" w:rsidRDefault="003B1124">
    <w:pPr>
      <w:pStyle w:val="FSHRub1"/>
    </w:pPr>
    <w:r w:rsidRPr="001433F6">
      <w:t>Motion till riksdagen</w:t>
    </w:r>
    <w:r w:rsidRPr="001433F6">
      <w:br/>
    </w:r>
    <w:r w:rsidRPr="001433F6">
      <w:fldChar w:fldCharType="begin" w:fldLock="1"/>
    </w:r>
    <w:r w:rsidRPr="001433F6">
      <w:instrText xml:space="preserve"> DOCPROPERTY "YearUser" *\charformat </w:instrText>
    </w:r>
    <w:r w:rsidRPr="001433F6">
      <w:fldChar w:fldCharType="separate"/>
    </w:r>
    <w:r w:rsidR="00E26419" w:rsidRPr="001433F6">
      <w:t>2005/06</w:t>
    </w:r>
    <w:r w:rsidRPr="001433F6">
      <w:fldChar w:fldCharType="end"/>
    </w:r>
    <w:r w:rsidRPr="001433F6">
      <w:t>:</w:t>
    </w:r>
    <w:r w:rsidRPr="001433F6">
      <w:fldChar w:fldCharType="begin" w:fldLock="1"/>
    </w:r>
    <w:r w:rsidRPr="001433F6">
      <w:instrText xml:space="preserve"> DOCPROPERTY "Motionsnummer" *\charformat </w:instrText>
    </w:r>
    <w:r w:rsidRPr="001433F6">
      <w:fldChar w:fldCharType="separate"/>
    </w:r>
    <w:r w:rsidR="00E26419" w:rsidRPr="001433F6">
      <w:t>K216</w:t>
    </w:r>
    <w:r w:rsidRPr="001433F6">
      <w:fldChar w:fldCharType="end"/>
    </w:r>
  </w:p>
  <w:p w:rsidR="003B1124" w:rsidRPr="001433F6" w:rsidRDefault="003B1124">
    <w:pPr>
      <w:pStyle w:val="FSHNormalS5"/>
    </w:pPr>
    <w:r w:rsidRPr="001433F6">
      <w:fldChar w:fldCharType="begin" w:fldLock="1"/>
    </w:r>
    <w:r w:rsidRPr="001433F6">
      <w:instrText xml:space="preserve"> DOCPROPERTY "MotionarText" *\charformat </w:instrText>
    </w:r>
    <w:r w:rsidRPr="001433F6">
      <w:fldChar w:fldCharType="separate"/>
    </w:r>
    <w:r w:rsidR="00E26419" w:rsidRPr="001433F6">
      <w:t>av Rolf Gunnarsson (m)</w:t>
    </w:r>
    <w:r w:rsidRPr="001433F6">
      <w:fldChar w:fldCharType="end"/>
    </w:r>
    <w:r w:rsidRPr="001433F6">
      <w:br/>
    </w:r>
    <w:r w:rsidRPr="001433F6">
      <w:fldChar w:fldCharType="begin" w:fldLock="1"/>
    </w:r>
    <w:r w:rsidRPr="001433F6">
      <w:instrText xml:space="preserve"> DOCPROPERTY "SvarFrasKort" *\charformat </w:instrText>
    </w:r>
    <w:r w:rsidRPr="001433F6">
      <w:fldChar w:fldCharType="end"/>
    </w:r>
  </w:p>
  <w:p w:rsidR="003B1124" w:rsidRPr="001433F6" w:rsidRDefault="003B1124">
    <w:pPr>
      <w:pStyle w:val="FSHTitel"/>
    </w:pPr>
    <w:r w:rsidRPr="001433F6">
      <w:fldChar w:fldCharType="begin" w:fldLock="1"/>
    </w:r>
    <w:r w:rsidRPr="001433F6">
      <w:instrText xml:space="preserve"> DOCPROPERTY</w:instrText>
    </w:r>
    <w:r w:rsidRPr="001433F6">
      <w:rPr>
        <w:sz w:val="18"/>
      </w:rPr>
      <w:instrText xml:space="preserve"> "RubrikSvar" *\charformat </w:instrText>
    </w:r>
    <w:r w:rsidRPr="001433F6">
      <w:fldChar w:fldCharType="separate"/>
    </w:r>
    <w:r w:rsidR="00E26419" w:rsidRPr="001433F6">
      <w:t>Sekretessregler vid IVPA-verksamhet</w:t>
    </w:r>
    <w:r w:rsidRPr="001433F6">
      <w:fldChar w:fldCharType="end"/>
    </w:r>
  </w:p>
  <w:p w:rsidR="003B1124" w:rsidRPr="001433F6" w:rsidRDefault="003B1124" w:rsidP="003B112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031186">
    <w:abstractNumId w:val="13"/>
  </w:num>
  <w:num w:numId="2" w16cid:durableId="1749226560">
    <w:abstractNumId w:val="12"/>
  </w:num>
  <w:num w:numId="3" w16cid:durableId="144781429">
    <w:abstractNumId w:val="15"/>
  </w:num>
  <w:num w:numId="4" w16cid:durableId="995114757">
    <w:abstractNumId w:val="16"/>
  </w:num>
  <w:num w:numId="5" w16cid:durableId="1708606022">
    <w:abstractNumId w:val="8"/>
  </w:num>
  <w:num w:numId="6" w16cid:durableId="685252947">
    <w:abstractNumId w:val="3"/>
  </w:num>
  <w:num w:numId="7" w16cid:durableId="448934327">
    <w:abstractNumId w:val="2"/>
  </w:num>
  <w:num w:numId="8" w16cid:durableId="1863324798">
    <w:abstractNumId w:val="1"/>
  </w:num>
  <w:num w:numId="9" w16cid:durableId="1647389277">
    <w:abstractNumId w:val="0"/>
  </w:num>
  <w:num w:numId="10" w16cid:durableId="1664311366">
    <w:abstractNumId w:val="9"/>
  </w:num>
  <w:num w:numId="11" w16cid:durableId="461850398">
    <w:abstractNumId w:val="7"/>
  </w:num>
  <w:num w:numId="12" w16cid:durableId="2145392297">
    <w:abstractNumId w:val="6"/>
  </w:num>
  <w:num w:numId="13" w16cid:durableId="394090952">
    <w:abstractNumId w:val="5"/>
  </w:num>
  <w:num w:numId="14" w16cid:durableId="610816364">
    <w:abstractNumId w:val="4"/>
  </w:num>
  <w:num w:numId="15" w16cid:durableId="1513104940">
    <w:abstractNumId w:val="10"/>
  </w:num>
  <w:num w:numId="16" w16cid:durableId="699015441">
    <w:abstractNumId w:val="11"/>
  </w:num>
  <w:num w:numId="17" w16cid:durableId="94195677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91489A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433F6"/>
    <w:rsid w:val="00150ABA"/>
    <w:rsid w:val="00152632"/>
    <w:rsid w:val="00152B6B"/>
    <w:rsid w:val="001830F0"/>
    <w:rsid w:val="00187855"/>
    <w:rsid w:val="00190F0E"/>
    <w:rsid w:val="001A4FB9"/>
    <w:rsid w:val="001B35D2"/>
    <w:rsid w:val="001C72CB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76BAC"/>
    <w:rsid w:val="00386641"/>
    <w:rsid w:val="003874B3"/>
    <w:rsid w:val="00390B0D"/>
    <w:rsid w:val="00390D81"/>
    <w:rsid w:val="003A1E7C"/>
    <w:rsid w:val="003A75FF"/>
    <w:rsid w:val="003B1124"/>
    <w:rsid w:val="003C1653"/>
    <w:rsid w:val="003F531C"/>
    <w:rsid w:val="003F6718"/>
    <w:rsid w:val="0041650B"/>
    <w:rsid w:val="00422641"/>
    <w:rsid w:val="00452DF1"/>
    <w:rsid w:val="004621B3"/>
    <w:rsid w:val="00473AA5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11839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631FE"/>
    <w:rsid w:val="007724F1"/>
    <w:rsid w:val="00774C61"/>
    <w:rsid w:val="00776E0E"/>
    <w:rsid w:val="00792A44"/>
    <w:rsid w:val="00792D50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1489A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7CD4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A4597"/>
    <w:rsid w:val="00CB07F5"/>
    <w:rsid w:val="00CB2093"/>
    <w:rsid w:val="00CC64D9"/>
    <w:rsid w:val="00D338A6"/>
    <w:rsid w:val="00D4275C"/>
    <w:rsid w:val="00D452E3"/>
    <w:rsid w:val="00D50901"/>
    <w:rsid w:val="00D83137"/>
    <w:rsid w:val="00D87CD2"/>
    <w:rsid w:val="00D907A0"/>
    <w:rsid w:val="00D950CC"/>
    <w:rsid w:val="00DB0DDC"/>
    <w:rsid w:val="00DB268A"/>
    <w:rsid w:val="00DF277F"/>
    <w:rsid w:val="00E04AB9"/>
    <w:rsid w:val="00E2641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E1B00"/>
    <w:rsid w:val="00EF3D65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86D9B7-C6D9-412C-9271-40AF60A5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EE1B00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B1124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1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348</Words>
  <Characters>2139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K216</vt:lpstr>
    </vt:vector>
  </TitlesOfParts>
  <Company>RD/RFK/IT/DTSL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K216</dc:title>
  <dc:subject>K216</dc:subject>
  <dc:creator>Riksdagen</dc:creator>
  <cp:keywords>Riksdagen</cp:keywords>
  <dc:description/>
  <cp:lastModifiedBy>Lars Brink</cp:lastModifiedBy>
  <cp:revision>2</cp:revision>
  <cp:lastPrinted>2006-01-13T10:25:00Z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Sekretessregler vid IVPA-verksamhet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Sekretessregler vid IVPA-verksamhet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20052006000000000109000011080069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20052006000000000109000011080069</vt:lpwstr>
  </property>
  <property fmtid="{D5CDD505-2E9C-101B-9397-08002B2CF9AE}" pid="50" name="nummer">
    <vt:lpwstr>216</vt:lpwstr>
  </property>
  <property fmtid="{D5CDD505-2E9C-101B-9397-08002B2CF9AE}" pid="51" name="utskottsbeteckning">
    <vt:lpwstr>K</vt:lpwstr>
  </property>
</Properties>
</file>