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5B0A" w:rsidRPr="001867E7" w:rsidRDefault="00115B0A" w:rsidP="00B2308D">
      <w:pPr>
        <w:pStyle w:val="Rubrik1"/>
        <w:spacing w:after="250"/>
      </w:pPr>
      <w:r w:rsidRPr="001867E7">
        <w:t>Förslag till riksdagsbeslut</w:t>
      </w:r>
    </w:p>
    <w:p w:rsidR="00115B0A" w:rsidRPr="001867E7" w:rsidRDefault="00115B0A" w:rsidP="00B2308D">
      <w:pPr>
        <w:pStyle w:val="Hemstlatt"/>
      </w:pPr>
      <w:r w:rsidRPr="001867E7">
        <w:t>Riksdagen avslår proposition</w:t>
      </w:r>
      <w:r w:rsidR="006D2332" w:rsidRPr="001867E7">
        <w:t xml:space="preserve"> 2004/05:178</w:t>
      </w:r>
      <w:r w:rsidRPr="001867E7">
        <w:t>.</w:t>
      </w:r>
    </w:p>
    <w:p w:rsidR="00115B0A" w:rsidRPr="001867E7" w:rsidRDefault="006D2332" w:rsidP="00B2308D">
      <w:pPr>
        <w:pStyle w:val="Rubrik1"/>
      </w:pPr>
      <w:r w:rsidRPr="001867E7">
        <w:t>Motivering</w:t>
      </w:r>
    </w:p>
    <w:p w:rsidR="00115B0A" w:rsidRPr="001867E7" w:rsidRDefault="00115B0A" w:rsidP="00115B0A">
      <w:r w:rsidRPr="001867E7">
        <w:t>I den nyligen beslutade nya aktiebolagslagen finns – i likhet med vad som fanns i den tidigare aktiebolagslagen – två typer av aktiebolag, privata och publika.</w:t>
      </w:r>
    </w:p>
    <w:p w:rsidR="00115B0A" w:rsidRPr="001867E7" w:rsidRDefault="00115B0A" w:rsidP="00115B0A">
      <w:pPr>
        <w:pStyle w:val="Normaltindrag"/>
      </w:pPr>
      <w:r w:rsidRPr="001867E7">
        <w:t>I propositionen föreslås regler om ett nytt slag av aktiebolag. Grun</w:t>
      </w:r>
      <w:r w:rsidRPr="001867E7">
        <w:t>d</w:t>
      </w:r>
      <w:r w:rsidRPr="001867E7">
        <w:t>läggande för detta skall vara att verksamheten drivs i ett annat syfte än att ge aktieägarna vinst. De regler som föreslås syftar till att säkerställa att up</w:t>
      </w:r>
      <w:r w:rsidRPr="001867E7">
        <w:t>p</w:t>
      </w:r>
      <w:r w:rsidRPr="001867E7">
        <w:t>kommen vinst stannar i bolaget. Endast en begränsad vinstutdelning skall få äga rum.</w:t>
      </w:r>
    </w:p>
    <w:p w:rsidR="00115B0A" w:rsidRPr="001867E7" w:rsidRDefault="00115B0A" w:rsidP="00115B0A">
      <w:pPr>
        <w:pStyle w:val="Normaltindrag"/>
      </w:pPr>
      <w:r w:rsidRPr="001867E7">
        <w:t>Det sägs i propositionen att enskild verksamhet i den föreslagna formen behövs som ett värdefullt komplement för att utveckla den offentliga ver</w:t>
      </w:r>
      <w:r w:rsidRPr="001867E7">
        <w:t>k</w:t>
      </w:r>
      <w:r w:rsidRPr="001867E7">
        <w:t>samheten. Det talas särskilt om skattefinansierade verksamheter inom hälso- och sjukvårdsområdet samt allmännyttiga bostadsföretag.</w:t>
      </w:r>
    </w:p>
    <w:p w:rsidR="00115B0A" w:rsidRPr="001867E7" w:rsidRDefault="00115B0A" w:rsidP="00115B0A">
      <w:pPr>
        <w:pStyle w:val="Normaltindrag"/>
      </w:pPr>
      <w:r w:rsidRPr="001867E7">
        <w:t>Regeringen medger i propositionen att våra nuvarande två former av akti</w:t>
      </w:r>
      <w:r w:rsidRPr="001867E7">
        <w:t>e</w:t>
      </w:r>
      <w:r w:rsidRPr="001867E7">
        <w:t>bolag ger utrymme för att driva verksamhet i andra syften än att generera vinst åt aktieägarna. Ett aktiebolag kan skriva in i sin bolagsordning att syftet är ett annat än att bereda aktieägarna vinst. Det går också alldeles utmärkt att i bolagsordningen föreskriva att ingen vinstutdelning</w:t>
      </w:r>
      <w:r w:rsidR="00B2308D" w:rsidRPr="001867E7">
        <w:t>,</w:t>
      </w:r>
      <w:r w:rsidRPr="001867E7">
        <w:t xml:space="preserve"> eller en på visst sätt angiven begränsning av vinstutdelningen</w:t>
      </w:r>
      <w:r w:rsidR="00B2308D" w:rsidRPr="001867E7">
        <w:t>,</w:t>
      </w:r>
      <w:r w:rsidRPr="001867E7">
        <w:t xml:space="preserve"> skall gälla för bolaget. Ett sådant villkor i bolagsordningen skulle till och med kunna göras oåterkalleligt.</w:t>
      </w:r>
    </w:p>
    <w:p w:rsidR="00115B0A" w:rsidRPr="001867E7" w:rsidRDefault="00115B0A" w:rsidP="00115B0A">
      <w:pPr>
        <w:pStyle w:val="Normaltindrag"/>
      </w:pPr>
      <w:r w:rsidRPr="001867E7">
        <w:t>Det finns i</w:t>
      </w:r>
      <w:r w:rsidR="00B2308D" w:rsidRPr="001867E7">
        <w:t xml:space="preserve"> </w:t>
      </w:r>
      <w:r w:rsidRPr="001867E7">
        <w:t>dag patientägda sjukhus</w:t>
      </w:r>
      <w:r w:rsidR="00B2308D" w:rsidRPr="001867E7">
        <w:t>,</w:t>
      </w:r>
      <w:r w:rsidRPr="001867E7">
        <w:t xml:space="preserve"> t.ex.</w:t>
      </w:r>
      <w:r w:rsidR="001A19C1" w:rsidRPr="001867E7">
        <w:t xml:space="preserve"> </w:t>
      </w:r>
      <w:r w:rsidRPr="001867E7">
        <w:t>Spenshults sjukhus i Halland för reumatikersjuka, som drivs i aktiebolagsform och där inte någon som helst efterfrågan på en ny aktiebolagsform uppstått.</w:t>
      </w:r>
    </w:p>
    <w:p w:rsidR="00115B0A" w:rsidRPr="001867E7" w:rsidRDefault="00115B0A" w:rsidP="00115B0A">
      <w:pPr>
        <w:pStyle w:val="Normaltindrag"/>
      </w:pPr>
      <w:r w:rsidRPr="001867E7">
        <w:t>Av EG-rättsliga aspekter, som regeringen förvisso tagit upp i propositi</w:t>
      </w:r>
      <w:r w:rsidRPr="001867E7">
        <w:t>o</w:t>
      </w:r>
      <w:r w:rsidRPr="001867E7">
        <w:t>nen, kan utläsas att föreskrifter vid offentlig upphandling om just denna för</w:t>
      </w:r>
      <w:r w:rsidRPr="001867E7">
        <w:t>e</w:t>
      </w:r>
      <w:r w:rsidRPr="001867E7">
        <w:lastRenderedPageBreak/>
        <w:t>tagsform med stor sannolikhet kommer i konflikt med EG-rätten. Detta gör att den föreslagna aktiebolagsformen kommer att kunna användas i ett mycket begränsat antal situationer, om ens några.</w:t>
      </w:r>
    </w:p>
    <w:p w:rsidR="00115B0A" w:rsidRPr="001867E7" w:rsidRDefault="00115B0A" w:rsidP="00B2308D">
      <w:pPr>
        <w:pStyle w:val="Normaltindrag"/>
      </w:pPr>
      <w:r w:rsidRPr="001867E7">
        <w:t>Med andra ord kan sammanfattningsvis enkelt konstateras att det inte för</w:t>
      </w:r>
      <w:r w:rsidRPr="001867E7">
        <w:t>e</w:t>
      </w:r>
      <w:r w:rsidRPr="001867E7">
        <w:t>ligger något behov av den föreslagna aktiebolagsformen. Propositionen skall därför avslås.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2308D" w:rsidRPr="001867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308D" w:rsidRPr="001867E7" w:rsidRDefault="00B2308D" w:rsidP="00B2308D">
            <w:pPr>
              <w:pStyle w:val="UnderskriftDatum"/>
              <w:spacing w:before="240"/>
            </w:pPr>
            <w:r w:rsidRPr="001867E7">
              <w:t>Stockholm den 23 september 2005</w:t>
            </w:r>
          </w:p>
        </w:tc>
        <w:tc>
          <w:tcPr>
            <w:tcW w:w="3047" w:type="dxa"/>
          </w:tcPr>
          <w:p w:rsidR="00B2308D" w:rsidRPr="001867E7" w:rsidRDefault="00B2308D" w:rsidP="00B2308D">
            <w:pPr>
              <w:pStyle w:val="Underskrifter"/>
              <w:spacing w:before="240"/>
            </w:pPr>
          </w:p>
        </w:tc>
      </w:tr>
      <w:tr w:rsidR="00B2308D" w:rsidRPr="001867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308D" w:rsidRPr="001867E7" w:rsidRDefault="00B2308D" w:rsidP="00B2308D">
            <w:pPr>
              <w:pStyle w:val="Underskrifter"/>
            </w:pPr>
            <w:r w:rsidRPr="001867E7">
              <w:t>Jan Ertsborn (fp)</w:t>
            </w:r>
          </w:p>
        </w:tc>
        <w:tc>
          <w:tcPr>
            <w:tcW w:w="3047" w:type="dxa"/>
          </w:tcPr>
          <w:p w:rsidR="00B2308D" w:rsidRPr="001867E7" w:rsidRDefault="00B2308D" w:rsidP="00B2308D">
            <w:pPr>
              <w:pStyle w:val="Underskrifter"/>
            </w:pPr>
          </w:p>
        </w:tc>
      </w:tr>
      <w:tr w:rsidR="00B2308D" w:rsidRPr="001867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308D" w:rsidRPr="001867E7" w:rsidRDefault="00B2308D" w:rsidP="00B2308D">
            <w:pPr>
              <w:pStyle w:val="Underskrifter"/>
            </w:pPr>
            <w:r w:rsidRPr="001867E7">
              <w:t>Inger René (m)</w:t>
            </w:r>
          </w:p>
        </w:tc>
        <w:tc>
          <w:tcPr>
            <w:tcW w:w="3047" w:type="dxa"/>
          </w:tcPr>
          <w:p w:rsidR="00B2308D" w:rsidRPr="001867E7" w:rsidRDefault="00B2308D" w:rsidP="00B2308D">
            <w:pPr>
              <w:pStyle w:val="Underskrifter"/>
            </w:pPr>
            <w:r w:rsidRPr="001867E7">
              <w:t>Bertil Kjellberg (m)</w:t>
            </w:r>
          </w:p>
        </w:tc>
      </w:tr>
      <w:tr w:rsidR="00B2308D" w:rsidRPr="001867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308D" w:rsidRPr="001867E7" w:rsidRDefault="00B2308D" w:rsidP="00B2308D">
            <w:pPr>
              <w:pStyle w:val="Underskrifter"/>
            </w:pPr>
            <w:r w:rsidRPr="001867E7">
              <w:t>Henrik von Sydow (m)</w:t>
            </w:r>
          </w:p>
        </w:tc>
        <w:tc>
          <w:tcPr>
            <w:tcW w:w="3047" w:type="dxa"/>
          </w:tcPr>
          <w:p w:rsidR="00B2308D" w:rsidRPr="001867E7" w:rsidRDefault="00B2308D" w:rsidP="00B2308D">
            <w:pPr>
              <w:pStyle w:val="Underskrifter"/>
            </w:pPr>
            <w:r w:rsidRPr="001867E7">
              <w:t>Yvonne Andersson (kd)</w:t>
            </w:r>
          </w:p>
        </w:tc>
      </w:tr>
      <w:tr w:rsidR="00B2308D" w:rsidRPr="001867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308D" w:rsidRPr="001867E7" w:rsidRDefault="00B2308D" w:rsidP="00B2308D">
            <w:pPr>
              <w:pStyle w:val="Underskrifter"/>
            </w:pPr>
            <w:r w:rsidRPr="001867E7">
              <w:t>Viviann Gerdin (c)</w:t>
            </w:r>
          </w:p>
        </w:tc>
        <w:tc>
          <w:tcPr>
            <w:tcW w:w="3047" w:type="dxa"/>
          </w:tcPr>
          <w:p w:rsidR="00B2308D" w:rsidRPr="001867E7" w:rsidRDefault="00B2308D" w:rsidP="00B2308D">
            <w:pPr>
              <w:pStyle w:val="Underskrifter"/>
            </w:pPr>
            <w:r w:rsidRPr="001867E7">
              <w:t>Martin Andreasson (fp)</w:t>
            </w:r>
          </w:p>
        </w:tc>
      </w:tr>
      <w:tr w:rsidR="00B2308D" w:rsidRPr="001867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308D" w:rsidRPr="001867E7" w:rsidRDefault="00B2308D" w:rsidP="00B2308D">
            <w:pPr>
              <w:pStyle w:val="Underskrifter"/>
            </w:pPr>
            <w:r w:rsidRPr="001867E7">
              <w:t>Mia Franzén (fp)</w:t>
            </w:r>
          </w:p>
        </w:tc>
        <w:tc>
          <w:tcPr>
            <w:tcW w:w="3047" w:type="dxa"/>
          </w:tcPr>
          <w:p w:rsidR="00B2308D" w:rsidRPr="001867E7" w:rsidRDefault="00B2308D" w:rsidP="00B2308D">
            <w:pPr>
              <w:pStyle w:val="Underskrifter"/>
            </w:pPr>
          </w:p>
        </w:tc>
      </w:tr>
    </w:tbl>
    <w:p w:rsidR="00115B0A" w:rsidRPr="001867E7" w:rsidRDefault="00115B0A" w:rsidP="00B2308D">
      <w:pPr>
        <w:pStyle w:val="Normaltindrag"/>
      </w:pPr>
    </w:p>
    <w:sectPr w:rsidR="00115B0A" w:rsidRPr="001867E7" w:rsidSect="00B230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12F7" w:rsidRPr="001867E7" w:rsidRDefault="008812F7">
      <w:r w:rsidRPr="001867E7">
        <w:separator/>
      </w:r>
    </w:p>
  </w:endnote>
  <w:endnote w:type="continuationSeparator" w:id="0">
    <w:p w:rsidR="008812F7" w:rsidRPr="001867E7" w:rsidRDefault="008812F7">
      <w:r w:rsidRPr="001867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9C1" w:rsidRPr="001867E7" w:rsidRDefault="001867E7" w:rsidP="00B2308D">
    <w:pPr>
      <w:pStyle w:val="Sidfot"/>
    </w:pPr>
    <w:r w:rsidRPr="001867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25033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9C1" w:rsidRDefault="001A19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499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19C1" w:rsidRDefault="001A19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A499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9C1" w:rsidRPr="001867E7" w:rsidRDefault="001867E7" w:rsidP="00B2308D">
    <w:pPr>
      <w:pStyle w:val="Sidfot"/>
    </w:pPr>
    <w:r w:rsidRPr="001867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87275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9C1" w:rsidRDefault="001A19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19C1" w:rsidRDefault="001A19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9C1" w:rsidRPr="001867E7" w:rsidRDefault="001867E7" w:rsidP="00B2308D">
    <w:pPr>
      <w:pStyle w:val="Sidfot"/>
    </w:pPr>
    <w:r w:rsidRPr="001867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2212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9C1" w:rsidRDefault="001A19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49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19C1" w:rsidRDefault="001A19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A49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12F7" w:rsidRPr="001867E7" w:rsidRDefault="008812F7">
      <w:r w:rsidRPr="001867E7">
        <w:separator/>
      </w:r>
    </w:p>
  </w:footnote>
  <w:footnote w:type="continuationSeparator" w:id="0">
    <w:p w:rsidR="008812F7" w:rsidRPr="001867E7" w:rsidRDefault="008812F7">
      <w:r w:rsidRPr="001867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9C1" w:rsidRPr="001867E7" w:rsidRDefault="001867E7" w:rsidP="00B2308D">
    <w:pPr>
      <w:pStyle w:val="Sidhuvud"/>
    </w:pPr>
    <w:r w:rsidRPr="001867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50300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9C1" w:rsidRDefault="001A19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A499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A499B">
                            <w:t>L1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19C1" w:rsidRDefault="001A19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A499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A499B">
                      <w:t>L1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9C1" w:rsidRPr="001867E7" w:rsidRDefault="001867E7" w:rsidP="00B2308D">
    <w:pPr>
      <w:pStyle w:val="Sidhuvud"/>
    </w:pPr>
    <w:r w:rsidRPr="001867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73526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9C1" w:rsidRDefault="001A19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A499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A499B">
                            <w:t>L1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19C1" w:rsidRDefault="001A19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A499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A499B">
                      <w:t>L1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9C1" w:rsidRPr="001867E7" w:rsidRDefault="001A19C1">
    <w:pPr>
      <w:pStyle w:val="FSHNormal"/>
      <w:tabs>
        <w:tab w:val="right" w:pos="5840"/>
      </w:tabs>
    </w:pPr>
    <w:r w:rsidRPr="001867E7">
      <w:br/>
    </w:r>
    <w:r w:rsidRPr="001867E7">
      <w:fldChar w:fldCharType="begin" w:fldLock="1"/>
    </w:r>
    <w:r w:rsidRPr="001867E7">
      <w:instrText xml:space="preserve"> DOCPROPERTY</w:instrText>
    </w:r>
    <w:r w:rsidRPr="001867E7">
      <w:rPr>
        <w:sz w:val="18"/>
      </w:rPr>
      <w:instrText xml:space="preserve"> "YearUser" *\charformat </w:instrText>
    </w:r>
    <w:r w:rsidRPr="001867E7">
      <w:fldChar w:fldCharType="separate"/>
    </w:r>
    <w:r w:rsidR="00EA499B" w:rsidRPr="001867E7">
      <w:t>2005/06</w:t>
    </w:r>
    <w:r w:rsidRPr="001867E7">
      <w:fldChar w:fldCharType="end"/>
    </w:r>
    <w:r w:rsidRPr="001867E7">
      <w:t xml:space="preserve"> </w:t>
    </w:r>
    <w:r w:rsidRPr="001867E7">
      <w:tab/>
      <w:t xml:space="preserve">mnr: </w:t>
    </w:r>
    <w:r w:rsidRPr="001867E7">
      <w:fldChar w:fldCharType="begin" w:fldLock="1"/>
    </w:r>
    <w:r w:rsidRPr="001867E7">
      <w:instrText xml:space="preserve"> DOCPROPERTY</w:instrText>
    </w:r>
    <w:r w:rsidRPr="001867E7">
      <w:rPr>
        <w:sz w:val="18"/>
      </w:rPr>
      <w:instrText xml:space="preserve"> "Motionsnummer" *\charformat </w:instrText>
    </w:r>
    <w:r w:rsidRPr="001867E7">
      <w:fldChar w:fldCharType="separate"/>
    </w:r>
    <w:r w:rsidR="00EA499B" w:rsidRPr="001867E7">
      <w:t>L1</w:t>
    </w:r>
    <w:r w:rsidRPr="001867E7">
      <w:fldChar w:fldCharType="end"/>
    </w:r>
    <w:r w:rsidRPr="001867E7">
      <w:br/>
    </w:r>
    <w:r w:rsidRPr="001867E7">
      <w:fldChar w:fldCharType="begin" w:fldLock="1"/>
    </w:r>
    <w:r w:rsidRPr="001867E7">
      <w:instrText xml:space="preserve"> DOCPROPERTY</w:instrText>
    </w:r>
    <w:r w:rsidRPr="001867E7">
      <w:rPr>
        <w:sz w:val="18"/>
      </w:rPr>
      <w:instrText xml:space="preserve"> "Samling" *\charformat </w:instrText>
    </w:r>
    <w:r w:rsidRPr="001867E7">
      <w:fldChar w:fldCharType="end"/>
    </w:r>
    <w:r w:rsidRPr="001867E7">
      <w:tab/>
      <w:t xml:space="preserve">pnr: </w:t>
    </w:r>
    <w:r w:rsidRPr="001867E7">
      <w:fldChar w:fldCharType="begin" w:fldLock="1"/>
    </w:r>
    <w:r w:rsidRPr="001867E7">
      <w:instrText xml:space="preserve"> DOCPROPERTY</w:instrText>
    </w:r>
    <w:r w:rsidRPr="001867E7">
      <w:rPr>
        <w:sz w:val="18"/>
      </w:rPr>
      <w:instrText xml:space="preserve"> "Partinummer" *\charformat </w:instrText>
    </w:r>
    <w:r w:rsidRPr="001867E7">
      <w:fldChar w:fldCharType="separate"/>
    </w:r>
    <w:r w:rsidR="00EA499B" w:rsidRPr="001867E7">
      <w:t>fp1250</w:t>
    </w:r>
    <w:r w:rsidRPr="001867E7">
      <w:fldChar w:fldCharType="end"/>
    </w:r>
  </w:p>
  <w:p w:rsidR="001A19C1" w:rsidRPr="001867E7" w:rsidRDefault="001A19C1">
    <w:pPr>
      <w:pStyle w:val="FSHRub1"/>
    </w:pPr>
    <w:r w:rsidRPr="001867E7">
      <w:t>Motion till riksdagen</w:t>
    </w:r>
    <w:r w:rsidRPr="001867E7">
      <w:br/>
    </w:r>
    <w:r w:rsidRPr="001867E7">
      <w:fldChar w:fldCharType="begin" w:fldLock="1"/>
    </w:r>
    <w:r w:rsidRPr="001867E7">
      <w:instrText xml:space="preserve"> DOCPROPERTY "YearUser" *\charformat </w:instrText>
    </w:r>
    <w:r w:rsidRPr="001867E7">
      <w:fldChar w:fldCharType="separate"/>
    </w:r>
    <w:r w:rsidR="00EA499B" w:rsidRPr="001867E7">
      <w:t>2005/06</w:t>
    </w:r>
    <w:r w:rsidRPr="001867E7">
      <w:fldChar w:fldCharType="end"/>
    </w:r>
    <w:r w:rsidRPr="001867E7">
      <w:t>:</w:t>
    </w:r>
    <w:r w:rsidRPr="001867E7">
      <w:fldChar w:fldCharType="begin" w:fldLock="1"/>
    </w:r>
    <w:r w:rsidRPr="001867E7">
      <w:instrText xml:space="preserve"> DOCPROPERTY "Motionsnummer" *\charformat </w:instrText>
    </w:r>
    <w:r w:rsidRPr="001867E7">
      <w:fldChar w:fldCharType="separate"/>
    </w:r>
    <w:r w:rsidR="00EA499B" w:rsidRPr="001867E7">
      <w:t>L1</w:t>
    </w:r>
    <w:r w:rsidRPr="001867E7">
      <w:fldChar w:fldCharType="end"/>
    </w:r>
  </w:p>
  <w:p w:rsidR="001A19C1" w:rsidRPr="001867E7" w:rsidRDefault="001A19C1">
    <w:pPr>
      <w:pStyle w:val="FSHNormalS5"/>
    </w:pPr>
    <w:r w:rsidRPr="001867E7">
      <w:fldChar w:fldCharType="begin" w:fldLock="1"/>
    </w:r>
    <w:r w:rsidRPr="001867E7">
      <w:instrText xml:space="preserve"> DOCPROPERTY "MotionarText" *\charformat </w:instrText>
    </w:r>
    <w:r w:rsidRPr="001867E7">
      <w:fldChar w:fldCharType="separate"/>
    </w:r>
    <w:r w:rsidR="00EA499B" w:rsidRPr="001867E7">
      <w:t>av Jan Ertsborn m.fl. (fp, m, kd, c)</w:t>
    </w:r>
    <w:r w:rsidRPr="001867E7">
      <w:fldChar w:fldCharType="end"/>
    </w:r>
    <w:r w:rsidRPr="001867E7">
      <w:br/>
    </w:r>
    <w:r w:rsidRPr="001867E7">
      <w:fldChar w:fldCharType="begin" w:fldLock="1"/>
    </w:r>
    <w:r w:rsidRPr="001867E7">
      <w:instrText xml:space="preserve"> DOCPROPERTY "SvarFrasKort" *\charformat </w:instrText>
    </w:r>
    <w:r w:rsidRPr="001867E7">
      <w:fldChar w:fldCharType="separate"/>
    </w:r>
    <w:r w:rsidR="00EA499B" w:rsidRPr="001867E7">
      <w:t>med anledning av prop. 2004/05:178</w:t>
    </w:r>
    <w:r w:rsidRPr="001867E7">
      <w:fldChar w:fldCharType="end"/>
    </w:r>
  </w:p>
  <w:p w:rsidR="001A19C1" w:rsidRPr="001867E7" w:rsidRDefault="001A19C1">
    <w:pPr>
      <w:pStyle w:val="FSHTitel"/>
    </w:pPr>
    <w:r w:rsidRPr="001867E7">
      <w:fldChar w:fldCharType="begin" w:fldLock="1"/>
    </w:r>
    <w:r w:rsidRPr="001867E7">
      <w:instrText xml:space="preserve"> DOCPROPERTY</w:instrText>
    </w:r>
    <w:r w:rsidRPr="001867E7">
      <w:rPr>
        <w:sz w:val="18"/>
      </w:rPr>
      <w:instrText xml:space="preserve"> "RubrikSvar" *\charformat </w:instrText>
    </w:r>
    <w:r w:rsidRPr="001867E7">
      <w:fldChar w:fldCharType="separate"/>
    </w:r>
    <w:r w:rsidR="00EA499B" w:rsidRPr="001867E7">
      <w:t>Aktiebolag med särskild vinstutdelningsbegränsning</w:t>
    </w:r>
    <w:r w:rsidRPr="001867E7">
      <w:fldChar w:fldCharType="end"/>
    </w:r>
  </w:p>
  <w:p w:rsidR="001A19C1" w:rsidRPr="001867E7" w:rsidRDefault="001A19C1" w:rsidP="00B2308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DC0A7B0"/>
    <w:lvl w:ilvl="0" w:tplc="9E2A330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7760018">
    <w:abstractNumId w:val="13"/>
  </w:num>
  <w:num w:numId="2" w16cid:durableId="327447652">
    <w:abstractNumId w:val="10"/>
  </w:num>
  <w:num w:numId="3" w16cid:durableId="1868566321">
    <w:abstractNumId w:val="11"/>
  </w:num>
  <w:num w:numId="4" w16cid:durableId="1926303035">
    <w:abstractNumId w:val="12"/>
  </w:num>
  <w:num w:numId="5" w16cid:durableId="1272317441">
    <w:abstractNumId w:val="8"/>
  </w:num>
  <w:num w:numId="6" w16cid:durableId="198203904">
    <w:abstractNumId w:val="3"/>
  </w:num>
  <w:num w:numId="7" w16cid:durableId="84573909">
    <w:abstractNumId w:val="2"/>
  </w:num>
  <w:num w:numId="8" w16cid:durableId="139033561">
    <w:abstractNumId w:val="1"/>
  </w:num>
  <w:num w:numId="9" w16cid:durableId="2008434679">
    <w:abstractNumId w:val="0"/>
  </w:num>
  <w:num w:numId="10" w16cid:durableId="215628842">
    <w:abstractNumId w:val="9"/>
  </w:num>
  <w:num w:numId="11" w16cid:durableId="1784038134">
    <w:abstractNumId w:val="7"/>
  </w:num>
  <w:num w:numId="12" w16cid:durableId="681129609">
    <w:abstractNumId w:val="6"/>
  </w:num>
  <w:num w:numId="13" w16cid:durableId="1636133426">
    <w:abstractNumId w:val="5"/>
  </w:num>
  <w:num w:numId="14" w16cid:durableId="1064139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6_2005-09-21"/>
  </w:docVars>
  <w:rsids>
    <w:rsidRoot w:val="00AC38E2"/>
    <w:rsid w:val="00064BC3"/>
    <w:rsid w:val="00066775"/>
    <w:rsid w:val="00072FB9"/>
    <w:rsid w:val="00100531"/>
    <w:rsid w:val="00115B0A"/>
    <w:rsid w:val="001867E7"/>
    <w:rsid w:val="001A19C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D2332"/>
    <w:rsid w:val="006E3031"/>
    <w:rsid w:val="00740D6D"/>
    <w:rsid w:val="00794149"/>
    <w:rsid w:val="007B67A7"/>
    <w:rsid w:val="007C6092"/>
    <w:rsid w:val="008812F7"/>
    <w:rsid w:val="008F0E67"/>
    <w:rsid w:val="00A053C6"/>
    <w:rsid w:val="00A57191"/>
    <w:rsid w:val="00AC38E2"/>
    <w:rsid w:val="00B13BF0"/>
    <w:rsid w:val="00B2308D"/>
    <w:rsid w:val="00C1285C"/>
    <w:rsid w:val="00C27B7D"/>
    <w:rsid w:val="00D1174F"/>
    <w:rsid w:val="00DC6C70"/>
    <w:rsid w:val="00E22893"/>
    <w:rsid w:val="00E360DE"/>
    <w:rsid w:val="00E75D28"/>
    <w:rsid w:val="00E84601"/>
    <w:rsid w:val="00E84F25"/>
    <w:rsid w:val="00EA499B"/>
    <w:rsid w:val="00F2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048F06-556D-4C11-B765-AD9CD460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15B0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15B0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15B0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15B0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15B0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15B0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15B0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15B0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15B0A"/>
    <w:pPr>
      <w:outlineLvl w:val="7"/>
    </w:pPr>
  </w:style>
  <w:style w:type="paragraph" w:styleId="Rubrik9">
    <w:name w:val="heading 9"/>
    <w:basedOn w:val="Rubrik8"/>
    <w:next w:val="Normal"/>
    <w:qFormat/>
    <w:rsid w:val="00115B0A"/>
    <w:pPr>
      <w:outlineLvl w:val="8"/>
    </w:pPr>
  </w:style>
  <w:style w:type="character" w:default="1" w:styleId="Standardstycketeckensnitt">
    <w:name w:val="Default Paragraph Font"/>
    <w:semiHidden/>
    <w:rsid w:val="00115B0A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115B0A"/>
  </w:style>
  <w:style w:type="paragraph" w:styleId="Citat">
    <w:name w:val="Quote"/>
    <w:basedOn w:val="Normal"/>
    <w:next w:val="Normal"/>
    <w:qFormat/>
    <w:rsid w:val="00115B0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15B0A"/>
    <w:pPr>
      <w:spacing w:before="0"/>
      <w:ind w:firstLine="227"/>
    </w:pPr>
  </w:style>
  <w:style w:type="paragraph" w:customStyle="1" w:styleId="FSHNormal">
    <w:name w:val="FSH_Normal"/>
    <w:semiHidden/>
    <w:rsid w:val="00115B0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15B0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15B0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15B0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15B0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15B0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15B0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rsid w:val="00115B0A"/>
    <w:pPr>
      <w:keepNext/>
      <w:keepLines/>
    </w:pPr>
  </w:style>
  <w:style w:type="paragraph" w:customStyle="1" w:styleId="Hemstlatt">
    <w:name w:val="Hemstl_att"/>
    <w:aliases w:val="HemstPunkt,HemstPunktFlera,HemställansPunkt,Förslagstext"/>
    <w:basedOn w:val="Hemstlbyline"/>
    <w:next w:val="Normal"/>
    <w:rsid w:val="006D2332"/>
    <w:pPr>
      <w:keepNext w:val="0"/>
      <w:spacing w:before="0"/>
      <w:ind w:left="340"/>
    </w:pPr>
  </w:style>
  <w:style w:type="paragraph" w:customStyle="1" w:styleId="Hemstlrubrik">
    <w:name w:val="Hemstl_rubrik"/>
    <w:basedOn w:val="Rubrik1"/>
    <w:next w:val="Hemstlbyline"/>
    <w:rsid w:val="00115B0A"/>
    <w:pPr>
      <w:spacing w:after="250"/>
    </w:pPr>
  </w:style>
  <w:style w:type="paragraph" w:customStyle="1" w:styleId="KantRubrikS5H">
    <w:name w:val="KantRubrikS5H"/>
    <w:semiHidden/>
    <w:rsid w:val="00115B0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15B0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15B0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15B0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115B0A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115B0A"/>
    <w:pPr>
      <w:ind w:firstLine="170"/>
    </w:pPr>
  </w:style>
  <w:style w:type="paragraph" w:customStyle="1" w:styleId="Lagtextrubrik">
    <w:name w:val="Lagtext_rubrik"/>
    <w:basedOn w:val="Normal"/>
    <w:next w:val="Normal"/>
    <w:rsid w:val="00115B0A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115B0A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115B0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15B0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15B0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15B0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15B0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15B0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15B0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15B0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15B0A"/>
  </w:style>
  <w:style w:type="paragraph" w:customStyle="1" w:styleId="RubrikInnehllsf">
    <w:name w:val="RubrikInnehållsf"/>
    <w:basedOn w:val="RubrikSammanf"/>
    <w:next w:val="Normal"/>
    <w:rsid w:val="00115B0A"/>
  </w:style>
  <w:style w:type="paragraph" w:customStyle="1" w:styleId="Tabellochbildrubrik">
    <w:name w:val="Tabell och bildrubrik"/>
    <w:basedOn w:val="Normal"/>
    <w:next w:val="Normal"/>
    <w:rsid w:val="00115B0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15B0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15B0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15B0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15B0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15B0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15B0A"/>
    <w:pPr>
      <w:ind w:left="284"/>
    </w:pPr>
  </w:style>
  <w:style w:type="paragraph" w:styleId="Innehll3">
    <w:name w:val="toc 3"/>
    <w:basedOn w:val="Innehll2"/>
    <w:next w:val="Innehll4"/>
    <w:semiHidden/>
    <w:rsid w:val="00115B0A"/>
    <w:pPr>
      <w:ind w:left="567"/>
    </w:pPr>
  </w:style>
  <w:style w:type="paragraph" w:styleId="Innehll4">
    <w:name w:val="toc 4"/>
    <w:basedOn w:val="Normal"/>
    <w:next w:val="Normal"/>
    <w:autoRedefine/>
    <w:semiHidden/>
    <w:rsid w:val="00115B0A"/>
    <w:pPr>
      <w:ind w:left="720"/>
    </w:pPr>
  </w:style>
  <w:style w:type="paragraph" w:styleId="Avslutandetext">
    <w:name w:val="Closing"/>
    <w:basedOn w:val="Normal"/>
    <w:semiHidden/>
    <w:rsid w:val="00115B0A"/>
    <w:pPr>
      <w:ind w:left="4252"/>
    </w:pPr>
  </w:style>
  <w:style w:type="paragraph" w:styleId="Avsndaradress-brev">
    <w:name w:val="envelope return"/>
    <w:basedOn w:val="Normal"/>
    <w:semiHidden/>
    <w:rsid w:val="00115B0A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115B0A"/>
    <w:rPr>
      <w:i/>
      <w:iCs/>
    </w:rPr>
  </w:style>
  <w:style w:type="paragraph" w:styleId="Brdtext">
    <w:name w:val="Body Text"/>
    <w:basedOn w:val="Normal"/>
    <w:semiHidden/>
    <w:rsid w:val="00115B0A"/>
    <w:pPr>
      <w:spacing w:after="120"/>
    </w:pPr>
  </w:style>
  <w:style w:type="paragraph" w:styleId="Brdtext2">
    <w:name w:val="Body Text 2"/>
    <w:basedOn w:val="Normal"/>
    <w:semiHidden/>
    <w:rsid w:val="00115B0A"/>
    <w:pPr>
      <w:spacing w:after="120" w:line="480" w:lineRule="auto"/>
    </w:pPr>
  </w:style>
  <w:style w:type="paragraph" w:styleId="Brdtext3">
    <w:name w:val="Body Text 3"/>
    <w:basedOn w:val="Normal"/>
    <w:semiHidden/>
    <w:rsid w:val="00115B0A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115B0A"/>
    <w:pPr>
      <w:ind w:firstLine="210"/>
    </w:pPr>
  </w:style>
  <w:style w:type="paragraph" w:styleId="Brdtextmedindrag">
    <w:name w:val="Body Text Indent"/>
    <w:basedOn w:val="Normal"/>
    <w:semiHidden/>
    <w:rsid w:val="00115B0A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115B0A"/>
    <w:pPr>
      <w:ind w:firstLine="210"/>
    </w:pPr>
  </w:style>
  <w:style w:type="paragraph" w:styleId="Brdtextmedindrag2">
    <w:name w:val="Body Text Indent 2"/>
    <w:basedOn w:val="Normal"/>
    <w:semiHidden/>
    <w:rsid w:val="00115B0A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115B0A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115B0A"/>
  </w:style>
  <w:style w:type="table" w:styleId="Diskrettabell1">
    <w:name w:val="Table Subtle 1"/>
    <w:basedOn w:val="Normaltabell"/>
    <w:semiHidden/>
    <w:rsid w:val="00115B0A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115B0A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115B0A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115B0A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115B0A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115B0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115B0A"/>
  </w:style>
  <w:style w:type="table" w:styleId="Frgadtabell1">
    <w:name w:val="Table Colorful 1"/>
    <w:basedOn w:val="Normaltabell"/>
    <w:semiHidden/>
    <w:rsid w:val="00115B0A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115B0A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115B0A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115B0A"/>
    <w:rPr>
      <w:i/>
      <w:iCs/>
    </w:rPr>
  </w:style>
  <w:style w:type="character" w:styleId="HTML-akronym">
    <w:name w:val="HTML Acronym"/>
    <w:basedOn w:val="Standardstycketeckensnitt"/>
    <w:semiHidden/>
    <w:rsid w:val="00115B0A"/>
  </w:style>
  <w:style w:type="character" w:styleId="HTML-citat">
    <w:name w:val="HTML Cite"/>
    <w:basedOn w:val="Standardstycketeckensnitt"/>
    <w:semiHidden/>
    <w:rsid w:val="00115B0A"/>
    <w:rPr>
      <w:i/>
      <w:iCs/>
    </w:rPr>
  </w:style>
  <w:style w:type="character" w:styleId="HTML-definition">
    <w:name w:val="HTML Definition"/>
    <w:basedOn w:val="Standardstycketeckensnitt"/>
    <w:semiHidden/>
    <w:rsid w:val="00115B0A"/>
    <w:rPr>
      <w:i/>
      <w:iCs/>
    </w:rPr>
  </w:style>
  <w:style w:type="character" w:styleId="HTML-exempel">
    <w:name w:val="HTML Sample"/>
    <w:basedOn w:val="Standardstycketeckensnitt"/>
    <w:semiHidden/>
    <w:rsid w:val="00115B0A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115B0A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115B0A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115B0A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115B0A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115B0A"/>
    <w:rPr>
      <w:i/>
      <w:iCs/>
    </w:rPr>
  </w:style>
  <w:style w:type="character" w:styleId="Hyperlnk">
    <w:name w:val="Hyperlink"/>
    <w:basedOn w:val="Standardstycketeckensnitt"/>
    <w:semiHidden/>
    <w:rsid w:val="00115B0A"/>
    <w:rPr>
      <w:color w:val="0000FF"/>
      <w:u w:val="single"/>
    </w:rPr>
  </w:style>
  <w:style w:type="paragraph" w:styleId="Indragetstycke">
    <w:name w:val="Block Text"/>
    <w:basedOn w:val="Normal"/>
    <w:semiHidden/>
    <w:rsid w:val="00115B0A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115B0A"/>
  </w:style>
  <w:style w:type="paragraph" w:styleId="Innehll5">
    <w:name w:val="toc 5"/>
    <w:basedOn w:val="Normal"/>
    <w:next w:val="Normal"/>
    <w:autoRedefine/>
    <w:semiHidden/>
    <w:rsid w:val="00115B0A"/>
    <w:pPr>
      <w:ind w:left="960"/>
    </w:pPr>
  </w:style>
  <w:style w:type="paragraph" w:styleId="Lista">
    <w:name w:val="List"/>
    <w:basedOn w:val="Normal"/>
    <w:semiHidden/>
    <w:rsid w:val="00115B0A"/>
    <w:pPr>
      <w:ind w:left="283" w:hanging="283"/>
    </w:pPr>
  </w:style>
  <w:style w:type="paragraph" w:styleId="Lista2">
    <w:name w:val="List 2"/>
    <w:basedOn w:val="Normal"/>
    <w:semiHidden/>
    <w:rsid w:val="00115B0A"/>
    <w:pPr>
      <w:ind w:left="566" w:hanging="283"/>
    </w:pPr>
  </w:style>
  <w:style w:type="paragraph" w:styleId="Lista3">
    <w:name w:val="List 3"/>
    <w:basedOn w:val="Normal"/>
    <w:semiHidden/>
    <w:rsid w:val="00115B0A"/>
    <w:pPr>
      <w:ind w:left="849" w:hanging="283"/>
    </w:pPr>
  </w:style>
  <w:style w:type="paragraph" w:styleId="Lista4">
    <w:name w:val="List 4"/>
    <w:basedOn w:val="Normal"/>
    <w:semiHidden/>
    <w:rsid w:val="00115B0A"/>
    <w:pPr>
      <w:ind w:left="1132" w:hanging="283"/>
    </w:pPr>
  </w:style>
  <w:style w:type="paragraph" w:styleId="Lista5">
    <w:name w:val="List 5"/>
    <w:basedOn w:val="Normal"/>
    <w:semiHidden/>
    <w:rsid w:val="00115B0A"/>
    <w:pPr>
      <w:ind w:left="1415" w:hanging="283"/>
    </w:pPr>
  </w:style>
  <w:style w:type="paragraph" w:styleId="Listafortstt">
    <w:name w:val="List Continue"/>
    <w:basedOn w:val="Normal"/>
    <w:semiHidden/>
    <w:rsid w:val="00115B0A"/>
    <w:pPr>
      <w:spacing w:after="120"/>
      <w:ind w:left="283"/>
    </w:pPr>
  </w:style>
  <w:style w:type="paragraph" w:styleId="Listafortstt2">
    <w:name w:val="List Continue 2"/>
    <w:basedOn w:val="Normal"/>
    <w:semiHidden/>
    <w:rsid w:val="00115B0A"/>
    <w:pPr>
      <w:spacing w:after="120"/>
      <w:ind w:left="566"/>
    </w:pPr>
  </w:style>
  <w:style w:type="paragraph" w:styleId="Listafortstt3">
    <w:name w:val="List Continue 3"/>
    <w:basedOn w:val="Normal"/>
    <w:semiHidden/>
    <w:rsid w:val="00115B0A"/>
    <w:pPr>
      <w:spacing w:after="120"/>
      <w:ind w:left="849"/>
    </w:pPr>
  </w:style>
  <w:style w:type="paragraph" w:styleId="Listafortstt4">
    <w:name w:val="List Continue 4"/>
    <w:basedOn w:val="Normal"/>
    <w:semiHidden/>
    <w:rsid w:val="00115B0A"/>
    <w:pPr>
      <w:spacing w:after="120"/>
      <w:ind w:left="1132"/>
    </w:pPr>
  </w:style>
  <w:style w:type="paragraph" w:styleId="Listafortstt5">
    <w:name w:val="List Continue 5"/>
    <w:basedOn w:val="Normal"/>
    <w:semiHidden/>
    <w:rsid w:val="00115B0A"/>
    <w:pPr>
      <w:spacing w:after="120"/>
      <w:ind w:left="1415"/>
    </w:pPr>
  </w:style>
  <w:style w:type="paragraph" w:styleId="Meddelanderubrik">
    <w:name w:val="Message Header"/>
    <w:basedOn w:val="Normal"/>
    <w:semiHidden/>
    <w:rsid w:val="00115B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115B0A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115B0A"/>
    <w:rPr>
      <w:szCs w:val="24"/>
    </w:rPr>
  </w:style>
  <w:style w:type="paragraph" w:styleId="Numreradlista">
    <w:name w:val="List Number"/>
    <w:basedOn w:val="Normal"/>
    <w:semiHidden/>
    <w:rsid w:val="00115B0A"/>
    <w:pPr>
      <w:numPr>
        <w:numId w:val="5"/>
      </w:numPr>
    </w:pPr>
  </w:style>
  <w:style w:type="paragraph" w:styleId="Numreradlista2">
    <w:name w:val="List Number 2"/>
    <w:basedOn w:val="Normal"/>
    <w:semiHidden/>
    <w:rsid w:val="00115B0A"/>
    <w:pPr>
      <w:numPr>
        <w:numId w:val="6"/>
      </w:numPr>
    </w:pPr>
  </w:style>
  <w:style w:type="paragraph" w:styleId="Numreradlista3">
    <w:name w:val="List Number 3"/>
    <w:basedOn w:val="Normal"/>
    <w:semiHidden/>
    <w:rsid w:val="00115B0A"/>
    <w:pPr>
      <w:numPr>
        <w:numId w:val="7"/>
      </w:numPr>
    </w:pPr>
  </w:style>
  <w:style w:type="paragraph" w:styleId="Numreradlista4">
    <w:name w:val="List Number 4"/>
    <w:basedOn w:val="Normal"/>
    <w:semiHidden/>
    <w:rsid w:val="00115B0A"/>
    <w:pPr>
      <w:numPr>
        <w:numId w:val="8"/>
      </w:numPr>
    </w:pPr>
  </w:style>
  <w:style w:type="paragraph" w:styleId="Numreradlista5">
    <w:name w:val="List Number 5"/>
    <w:basedOn w:val="Normal"/>
    <w:semiHidden/>
    <w:rsid w:val="00115B0A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115B0A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115B0A"/>
    <w:pPr>
      <w:numPr>
        <w:numId w:val="10"/>
      </w:numPr>
    </w:pPr>
  </w:style>
  <w:style w:type="paragraph" w:styleId="Punktlista2">
    <w:name w:val="List Bullet 2"/>
    <w:basedOn w:val="Normal"/>
    <w:semiHidden/>
    <w:rsid w:val="00115B0A"/>
    <w:pPr>
      <w:numPr>
        <w:numId w:val="11"/>
      </w:numPr>
    </w:pPr>
  </w:style>
  <w:style w:type="paragraph" w:styleId="Punktlista3">
    <w:name w:val="List Bullet 3"/>
    <w:basedOn w:val="Normal"/>
    <w:semiHidden/>
    <w:rsid w:val="00115B0A"/>
    <w:pPr>
      <w:numPr>
        <w:numId w:val="12"/>
      </w:numPr>
    </w:pPr>
  </w:style>
  <w:style w:type="paragraph" w:styleId="Punktlista4">
    <w:name w:val="List Bullet 4"/>
    <w:basedOn w:val="Normal"/>
    <w:semiHidden/>
    <w:rsid w:val="00115B0A"/>
    <w:pPr>
      <w:numPr>
        <w:numId w:val="13"/>
      </w:numPr>
    </w:pPr>
  </w:style>
  <w:style w:type="paragraph" w:styleId="Punktlista5">
    <w:name w:val="List Bullet 5"/>
    <w:basedOn w:val="Normal"/>
    <w:semiHidden/>
    <w:rsid w:val="00115B0A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115B0A"/>
  </w:style>
  <w:style w:type="character" w:styleId="Sidnummer">
    <w:name w:val="page number"/>
    <w:basedOn w:val="Standardstycketeckensnitt"/>
    <w:semiHidden/>
    <w:rsid w:val="00115B0A"/>
  </w:style>
  <w:style w:type="paragraph" w:styleId="Signatur">
    <w:name w:val="Signature"/>
    <w:basedOn w:val="Normal"/>
    <w:semiHidden/>
    <w:rsid w:val="00115B0A"/>
    <w:pPr>
      <w:ind w:left="4252"/>
    </w:pPr>
  </w:style>
  <w:style w:type="table" w:styleId="Standardtabell1">
    <w:name w:val="Table Classic 1"/>
    <w:basedOn w:val="Normaltabell"/>
    <w:semiHidden/>
    <w:rsid w:val="00115B0A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115B0A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115B0A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115B0A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115B0A"/>
    <w:rPr>
      <w:b/>
      <w:bCs/>
    </w:rPr>
  </w:style>
  <w:style w:type="table" w:styleId="Tabellmed3D-effekter1">
    <w:name w:val="Table 3D effects 1"/>
    <w:basedOn w:val="Normaltabell"/>
    <w:semiHidden/>
    <w:rsid w:val="00115B0A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115B0A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115B0A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115B0A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115B0A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115B0A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115B0A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115B0A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115B0A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115B0A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115B0A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115B0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115B0A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115B0A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115B0A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115B0A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115B0A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115B0A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115B0A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115B0A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115B0A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115B0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115B0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115B0A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115B0A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115B0A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115B0A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115B0A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115B0A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115B0A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326</Words>
  <Characters>1943</Characters>
  <Application>Microsoft Office Word</Application>
  <DocSecurity>4</DocSecurity>
  <Lines>46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L1</vt:lpstr>
    </vt:vector>
  </TitlesOfParts>
  <Company>Riksdagen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L1</dc:title>
  <dc:subject>L1</dc:subject>
  <dc:creator>Riksdagen</dc:creator>
  <cp:keywords>Riksdagen</cp:keywords>
  <dc:description/>
  <cp:lastModifiedBy>Lars Brink</cp:lastModifiedBy>
  <cp:revision>2</cp:revision>
  <cp:lastPrinted>2005-09-29T14:26:00Z</cp:lastPrinted>
  <dcterms:created xsi:type="dcterms:W3CDTF">2025-12-16T19:54:00Z</dcterms:created>
  <dcterms:modified xsi:type="dcterms:W3CDTF">2025-12-16T19:54:00Z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mot2000_416_2005-09-21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2004/05:178 Aktiebolag med särskild vinstutdelningsbegränsning</vt:lpwstr>
  </property>
  <property fmtid="{D5CDD505-2E9C-101B-9397-08002B2CF9AE}" pid="11" name="SvarFrasKort">
    <vt:lpwstr>med anledning av prop. 2004/05:178</vt:lpwstr>
  </property>
  <property fmtid="{D5CDD505-2E9C-101B-9397-08002B2CF9AE}" pid="12" name="Svar">
    <vt:lpwstr>proposition</vt:lpwstr>
  </property>
  <property fmtid="{D5CDD505-2E9C-101B-9397-08002B2CF9AE}" pid="13" name="SvarNr">
    <vt:lpwstr>2004/05:178</vt:lpwstr>
  </property>
  <property fmtid="{D5CDD505-2E9C-101B-9397-08002B2CF9AE}" pid="14" name="RubrikSvar">
    <vt:lpwstr>Aktiebolag med särskild vinstutdelningsbegränsning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fp1250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4</vt:lpwstr>
  </property>
  <property fmtid="{D5CDD505-2E9C-101B-9397-08002B2CF9AE}" pid="24" name="AntalMot">
    <vt:lpwstr>Antal: 8</vt:lpwstr>
  </property>
  <property fmtid="{D5CDD505-2E9C-101B-9397-08002B2CF9AE}" pid="25" name="MotionarText">
    <vt:lpwstr>av Jan Ertsborn m.fl. (fp, m, kd, c)</vt:lpwstr>
  </property>
  <property fmtid="{D5CDD505-2E9C-101B-9397-08002B2CF9AE}" pid="26" name="MotionarLista">
    <vt:lpwstr>Ertsborn, Jan (fp)\René, Inger (m)\Kjellberg, Bertil (m)\von Sydow, Henrik (m)\Andersson, Yvonne (kd)\Gerdin, Viviann (c)\Andreasson, Martin (fp)\Franzén, Mia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(fp), Inger René (m), Bertil Kjellberg (m), Henrik von Sydow (m), Yvonne Andersson (kd), Viviann Gerdin (c), Martin Andreasson (fp), Mia Franzén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20052006000001020112000012500070</vt:lpwstr>
  </property>
  <property fmtid="{D5CDD505-2E9C-101B-9397-08002B2CF9AE}" pid="47" name="datum">
    <vt:lpwstr>050923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20052006000001020112000012500070</vt:lpwstr>
  </property>
  <property fmtid="{D5CDD505-2E9C-101B-9397-08002B2CF9AE}" pid="50" name="nummer">
    <vt:lpwstr>1</vt:lpwstr>
  </property>
  <property fmtid="{D5CDD505-2E9C-101B-9397-08002B2CF9AE}" pid="51" name="utskottsbeteckning">
    <vt:lpwstr>L</vt:lpwstr>
  </property>
</Properties>
</file>