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5180" w:rsidP="00DA0661">
      <w:pPr>
        <w:pStyle w:val="Title"/>
      </w:pPr>
      <w:bookmarkStart w:id="0" w:name="Start"/>
      <w:bookmarkEnd w:id="0"/>
      <w:r>
        <w:t xml:space="preserve">Svar på fråga </w:t>
      </w:r>
      <w:r w:rsidRPr="00D200DB" w:rsidR="00D200DB">
        <w:t>2023/24:268</w:t>
      </w:r>
      <w:r w:rsidR="00D200DB">
        <w:t xml:space="preserve"> </w:t>
      </w:r>
      <w:r>
        <w:t>av Tomas Eneroth (S)</w:t>
      </w:r>
      <w:r>
        <w:br/>
      </w:r>
      <w:r w:rsidRPr="00D200DB" w:rsidR="00D200DB">
        <w:t>Stöd till Guatemala</w:t>
      </w:r>
    </w:p>
    <w:p w:rsidR="00263E30" w:rsidP="00D200DB">
      <w:pPr>
        <w:pStyle w:val="BodyText"/>
      </w:pPr>
      <w:r w:rsidRPr="00765180">
        <w:t>Tomas Eneroth har frågat mig om jag</w:t>
      </w:r>
      <w:r w:rsidR="00D200DB">
        <w:t xml:space="preserve"> avser</w:t>
      </w:r>
      <w:r w:rsidRPr="00765180">
        <w:t xml:space="preserve"> </w:t>
      </w:r>
      <w:r w:rsidRPr="00D200DB" w:rsidR="00D200DB">
        <w:t>agera för att förstärka resurserna till det svenska</w:t>
      </w:r>
      <w:r w:rsidR="00D200DB">
        <w:t xml:space="preserve"> </w:t>
      </w:r>
      <w:r w:rsidRPr="00D200DB" w:rsidR="00D200DB">
        <w:t>biståndsarbetet i Guatemala</w:t>
      </w:r>
      <w:r w:rsidR="00D200DB">
        <w:t>.</w:t>
      </w:r>
    </w:p>
    <w:p w:rsidR="001024FA" w:rsidP="00D200DB">
      <w:pPr>
        <w:pStyle w:val="BodyText"/>
      </w:pPr>
      <w:r>
        <w:t xml:space="preserve">Som </w:t>
      </w:r>
      <w:r w:rsidR="00571844">
        <w:t xml:space="preserve">tidigare understrukits i mitt svar på fråga </w:t>
      </w:r>
      <w:r w:rsidRPr="00571844" w:rsidR="00571844">
        <w:t xml:space="preserve">2022/23:952 </w:t>
      </w:r>
      <w:r>
        <w:t>har regeringen inte för avsikt att öka det svenska biståndet till Guatemala.</w:t>
      </w:r>
      <w:r w:rsidRPr="00263E30">
        <w:t xml:space="preserve"> </w:t>
      </w:r>
      <w:r w:rsidR="008C1627">
        <w:t>En bredare översyn av det svenska biståndet inom ramen för reformagendan pågår</w:t>
      </w:r>
      <w:r w:rsidR="00571844">
        <w:t>, vilke</w:t>
      </w:r>
      <w:r w:rsidR="000A2DD0">
        <w:t xml:space="preserve">n </w:t>
      </w:r>
      <w:r w:rsidR="008C1627">
        <w:t xml:space="preserve">även </w:t>
      </w:r>
      <w:r w:rsidR="00571844">
        <w:t xml:space="preserve">inkluderar </w:t>
      </w:r>
      <w:r w:rsidR="008C1627">
        <w:t>biståndet till Guatemala</w:t>
      </w:r>
      <w:r w:rsidR="00571844">
        <w:t>.</w:t>
      </w:r>
      <w:r w:rsidRPr="00263E30" w:rsidR="00263E30">
        <w:t xml:space="preserve"> </w:t>
      </w:r>
    </w:p>
    <w:p w:rsidR="001024FA" w:rsidP="006A12F1">
      <w:pPr>
        <w:pStyle w:val="BodyText"/>
      </w:pPr>
      <w:r>
        <w:t>Regeringen har vid flera tillfällen</w:t>
      </w:r>
      <w:r w:rsidR="00FB519C">
        <w:t xml:space="preserve"> </w:t>
      </w:r>
      <w:r>
        <w:t xml:space="preserve">påpekat </w:t>
      </w:r>
      <w:r w:rsidR="00C757ED">
        <w:t>att</w:t>
      </w:r>
      <w:r w:rsidR="00263E30">
        <w:t xml:space="preserve"> </w:t>
      </w:r>
      <w:r w:rsidR="007F32F7">
        <w:t>Guatemala får stöd genom regionala och globala insatser</w:t>
      </w:r>
      <w:r>
        <w:t xml:space="preserve"> (se svar på fråga </w:t>
      </w:r>
      <w:r w:rsidRPr="00571844">
        <w:t xml:space="preserve">2022/23:952 </w:t>
      </w:r>
      <w:r>
        <w:t xml:space="preserve">och </w:t>
      </w:r>
      <w:r w:rsidRPr="00571844">
        <w:t>2022/23:443</w:t>
      </w:r>
      <w:r>
        <w:t>)</w:t>
      </w:r>
      <w:r w:rsidR="007F32F7">
        <w:t>.</w:t>
      </w:r>
      <w:r w:rsidRPr="00486C9A" w:rsidR="007F32F7">
        <w:t xml:space="preserve"> </w:t>
      </w:r>
      <w:r w:rsidR="00FB519C">
        <w:t xml:space="preserve">Under 2022 gick närmare 38 miljoner kronor till Guatemala via andra strategier än den bilaterala. </w:t>
      </w:r>
    </w:p>
    <w:p w:rsidR="00BA737B" w:rsidP="006A12F1">
      <w:pPr>
        <w:pStyle w:val="BodyText"/>
      </w:pPr>
      <w:r>
        <w:t xml:space="preserve">Avslutningsvis har jag </w:t>
      </w:r>
      <w:r w:rsidR="002E66FC">
        <w:t xml:space="preserve">konsekvent </w:t>
      </w:r>
      <w:r>
        <w:t xml:space="preserve">betonat vikten av </w:t>
      </w:r>
      <w:r w:rsidRPr="000A2DD0">
        <w:t xml:space="preserve">att den nyvalda presidenten Bernardo </w:t>
      </w:r>
      <w:r w:rsidRPr="000A2DD0">
        <w:t>Arévalo</w:t>
      </w:r>
      <w:r w:rsidRPr="000A2DD0">
        <w:t xml:space="preserve"> får stöd i eftervalsprocessen och tillträder presidentposten utan förhinder. </w:t>
      </w:r>
      <w:r w:rsidR="00B56DCD">
        <w:t xml:space="preserve">Regeringen fortsätter att följa utvecklingen i Guatemala noggrant, och tillsammans med EU och andra likasinnade är Sverige en stark röst för demokrati och mänskliga rättigheter. </w:t>
      </w:r>
    </w:p>
    <w:p w:rsidR="00765180" w:rsidRPr="00765180" w:rsidP="006A12F1">
      <w:pPr>
        <w:pStyle w:val="BodyText"/>
      </w:pPr>
      <w:r w:rsidRPr="00765180">
        <w:t xml:space="preserve">Stockholm den </w:t>
      </w:r>
      <w:sdt>
        <w:sdtPr>
          <w:id w:val="-1225218591"/>
          <w:placeholder>
            <w:docPart w:val="D599A8CD412B4679975CE07D035CF0E5"/>
          </w:placeholder>
          <w:dataBinding w:xpath="/ns0:DocumentInfo[1]/ns0:BaseInfo[1]/ns0:HeaderDate[1]" w:storeItemID="{608D9437-F18F-4310-9DAA-794EF95E9DE1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65180">
            <w:t>2</w:t>
          </w:r>
          <w:r w:rsidR="00D200DB">
            <w:t>9 november</w:t>
          </w:r>
          <w:r w:rsidRPr="00765180">
            <w:t xml:space="preserve"> 2023</w:t>
          </w:r>
        </w:sdtContent>
      </w:sdt>
    </w:p>
    <w:p w:rsidR="00765180" w:rsidRPr="00765180" w:rsidP="004E7A8F">
      <w:pPr>
        <w:pStyle w:val="Brdtextutanavstnd"/>
      </w:pPr>
    </w:p>
    <w:p w:rsidR="00765180" w:rsidRPr="00765180" w:rsidP="004E7A8F">
      <w:pPr>
        <w:pStyle w:val="Brdtextutanavstnd"/>
      </w:pPr>
    </w:p>
    <w:p w:rsidR="00765180" w:rsidRPr="00765180" w:rsidP="00422A41">
      <w:pPr>
        <w:pStyle w:val="BodyText"/>
      </w:pPr>
      <w:r w:rsidRPr="00765180">
        <w:t>Johan Forssell</w:t>
      </w:r>
    </w:p>
    <w:p w:rsidR="0076518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651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65180" w:rsidRPr="007D73AB" w:rsidP="00340DE0">
          <w:pPr>
            <w:pStyle w:val="Header"/>
          </w:pPr>
        </w:p>
      </w:tc>
      <w:tc>
        <w:tcPr>
          <w:tcW w:w="1134" w:type="dxa"/>
        </w:tcPr>
        <w:p w:rsidR="007651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651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5180" w:rsidRPr="00710A6C" w:rsidP="00EE3C0F">
          <w:pPr>
            <w:pStyle w:val="Header"/>
            <w:rPr>
              <w:b/>
            </w:rPr>
          </w:pPr>
        </w:p>
        <w:p w:rsidR="00765180" w:rsidP="00EE3C0F">
          <w:pPr>
            <w:pStyle w:val="Header"/>
          </w:pPr>
        </w:p>
        <w:p w:rsidR="00765180" w:rsidP="00EE3C0F">
          <w:pPr>
            <w:pStyle w:val="Header"/>
          </w:pPr>
        </w:p>
        <w:p w:rsidR="007651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7D724959C1413C81025CCEF4E33926"/>
            </w:placeholder>
            <w:dataBinding w:xpath="/ns0:DocumentInfo[1]/ns0:BaseInfo[1]/ns0:Dnr[1]" w:storeItemID="{608D9437-F18F-4310-9DAA-794EF95E9DE1}" w:prefixMappings="xmlns:ns0='http://lp/documentinfo/RK' "/>
            <w:text/>
          </w:sdtPr>
          <w:sdtContent>
            <w:p w:rsidR="00765180" w:rsidP="00EE3C0F">
              <w:pPr>
                <w:pStyle w:val="Header"/>
              </w:pPr>
              <w:r>
                <w:t>UD2023/</w:t>
              </w:r>
              <w:r>
                <w:t>16170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C20B05030A4FF6A8A6A4E8D9C66C46"/>
            </w:placeholder>
            <w:showingPlcHdr/>
            <w:dataBinding w:xpath="/ns0:DocumentInfo[1]/ns0:BaseInfo[1]/ns0:DocNumber[1]" w:storeItemID="{608D9437-F18F-4310-9DAA-794EF95E9DE1}" w:prefixMappings="xmlns:ns0='http://lp/documentinfo/RK' "/>
            <w:text/>
          </w:sdtPr>
          <w:sdtContent>
            <w:p w:rsidR="007651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65180" w:rsidP="00EE3C0F">
          <w:pPr>
            <w:pStyle w:val="Header"/>
          </w:pPr>
        </w:p>
      </w:tc>
      <w:tc>
        <w:tcPr>
          <w:tcW w:w="1134" w:type="dxa"/>
        </w:tcPr>
        <w:p w:rsidR="00765180" w:rsidP="0094502D">
          <w:pPr>
            <w:pStyle w:val="Header"/>
          </w:pPr>
        </w:p>
        <w:p w:rsidR="007651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ABB8B8080A4181864394704975FF6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65180" w:rsidRPr="00765180" w:rsidP="00340DE0">
              <w:pPr>
                <w:pStyle w:val="Header"/>
                <w:rPr>
                  <w:b/>
                </w:rPr>
              </w:pPr>
              <w:r w:rsidRPr="00765180">
                <w:rPr>
                  <w:b/>
                </w:rPr>
                <w:t>Utrikesdepartementet</w:t>
              </w:r>
            </w:p>
            <w:p w:rsidR="00765180" w:rsidP="00340DE0">
              <w:pPr>
                <w:pStyle w:val="Header"/>
              </w:pPr>
              <w:r w:rsidRPr="00765180">
                <w:t>Bistånds- och utrikeshandelsministern</w:t>
              </w:r>
            </w:p>
            <w:p w:rsidR="00765180" w:rsidP="00340DE0">
              <w:pPr>
                <w:pStyle w:val="Header"/>
              </w:pPr>
            </w:p>
            <w:p w:rsidR="00765180" w:rsidRPr="00A86B26" w:rsidP="0076518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27BF66263A4C729CE62666C1E87D9D"/>
          </w:placeholder>
          <w:dataBinding w:xpath="/ns0:DocumentInfo[1]/ns0:BaseInfo[1]/ns0:Recipient[1]" w:storeItemID="{608D9437-F18F-4310-9DAA-794EF95E9DE1}" w:prefixMappings="xmlns:ns0='http://lp/documentinfo/RK' "/>
          <w:text w:multiLine="1"/>
        </w:sdtPr>
        <w:sdtContent>
          <w:tc>
            <w:tcPr>
              <w:tcW w:w="3170" w:type="dxa"/>
            </w:tcPr>
            <w:p w:rsidR="0076518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651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nteckningsrubrik1">
    <w:name w:val="Anteckningsrubrik1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Anteckningsrubrik1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rutntljust1">
    <w:name w:val="Tabellrutnät ljust1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37AC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rsid w:val="00A86B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7D724959C1413C81025CCEF4E33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6588E-9ECC-4E30-B907-6169769447FE}"/>
      </w:docPartPr>
      <w:docPartBody>
        <w:p w:rsidR="006A1E69" w:rsidP="00C16279">
          <w:pPr>
            <w:pStyle w:val="FE7D724959C1413C81025CCEF4E339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20B05030A4FF6A8A6A4E8D9C66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7A974-C01B-4B6C-A438-4CCCDFD21589}"/>
      </w:docPartPr>
      <w:docPartBody>
        <w:p w:rsidR="006A1E69" w:rsidP="00C16279">
          <w:pPr>
            <w:pStyle w:val="D2C20B05030A4FF6A8A6A4E8D9C66C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ABB8B8080A4181864394704975F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52EB0-4934-40D8-B8B3-D4E2836AF993}"/>
      </w:docPartPr>
      <w:docPartBody>
        <w:p w:rsidR="006A1E69" w:rsidP="00C16279">
          <w:pPr>
            <w:pStyle w:val="81ABB8B8080A4181864394704975FF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7BF66263A4C729CE62666C1E87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0BED9-AE95-4FAE-BA60-7754D3B9E954}"/>
      </w:docPartPr>
      <w:docPartBody>
        <w:p w:rsidR="006A1E69" w:rsidP="00C16279">
          <w:pPr>
            <w:pStyle w:val="7327BF66263A4C729CE62666C1E87D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99A8CD412B4679975CE07D035CF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B645F-D208-49FD-93F3-1AE73B746D97}"/>
      </w:docPartPr>
      <w:docPartBody>
        <w:p w:rsidR="006A1E69" w:rsidP="00C16279">
          <w:pPr>
            <w:pStyle w:val="D599A8CD412B4679975CE07D035CF0E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279"/>
    <w:rPr>
      <w:noProof w:val="0"/>
      <w:color w:val="808080"/>
    </w:rPr>
  </w:style>
  <w:style w:type="paragraph" w:customStyle="1" w:styleId="FE7D724959C1413C81025CCEF4E33926">
    <w:name w:val="FE7D724959C1413C81025CCEF4E33926"/>
    <w:rsid w:val="00C16279"/>
  </w:style>
  <w:style w:type="paragraph" w:customStyle="1" w:styleId="7327BF66263A4C729CE62666C1E87D9D">
    <w:name w:val="7327BF66263A4C729CE62666C1E87D9D"/>
    <w:rsid w:val="00C16279"/>
  </w:style>
  <w:style w:type="paragraph" w:customStyle="1" w:styleId="D2C20B05030A4FF6A8A6A4E8D9C66C461">
    <w:name w:val="D2C20B05030A4FF6A8A6A4E8D9C66C461"/>
    <w:rsid w:val="00C162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ABB8B8080A4181864394704975FF6F1">
    <w:name w:val="81ABB8B8080A4181864394704975FF6F1"/>
    <w:rsid w:val="00C162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99A8CD412B4679975CE07D035CF0E5">
    <w:name w:val="D599A8CD412B4679975CE07D035CF0E5"/>
    <w:rsid w:val="00C162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2023-11-29T00:00:00</HeaderDate>
    <Office/>
    <Dnr>UD2023/16170</Dnr>
    <ParagrafNr/>
    <DocumentTitle/>
    <VisitingAddress/>
    <Extra1/>
    <Extra2/>
    <Extra3>Tomas Eneroth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207f3982-4ea7-4ee3-864d-a11e5e868589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9437-F18F-4310-9DAA-794EF95E9DE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5074D99-2DB9-4D68-8383-F53596BC8FAD}"/>
</file>

<file path=customXml/itemProps4.xml><?xml version="1.0" encoding="utf-8"?>
<ds:datastoreItem xmlns:ds="http://schemas.openxmlformats.org/officeDocument/2006/customXml" ds:itemID="{F11900B4-8C45-4C4A-AD5B-5AA4BD22B1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2F86BC-586E-4C74-906D-45F572060C4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a9ec56ab-dea3-443b-ae99-35f2199b52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443 av Tomas Eneroth (S) Mänskliga rättigheter i Guatemala.docx</vt:lpstr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268 av Tomas Eneroth (S) Stöd till Guatemala.docx</dc:title>
  <cp:revision>3</cp:revision>
  <dcterms:created xsi:type="dcterms:W3CDTF">2023-11-29T06:57:00Z</dcterms:created>
  <dcterms:modified xsi:type="dcterms:W3CDTF">2023-11-29T06:58:00Z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edbe0b5c82304c8e847ab7b8c02a77c3">
    <vt:lpwstr/>
  </property>
  <property fmtid="{D5CDD505-2E9C-101B-9397-08002B2CF9AE}" pid="6" name="k46d94c0acf84ab9a79866a9d8b1905f">
    <vt:lpwstr/>
  </property>
  <property fmtid="{D5CDD505-2E9C-101B-9397-08002B2CF9AE}" pid="7" name="Organisation">
    <vt:lpwstr/>
  </property>
  <property fmtid="{D5CDD505-2E9C-101B-9397-08002B2CF9AE}" pid="8" name="ShowStyleSet">
    <vt:lpwstr>RKStyleSet</vt:lpwstr>
  </property>
  <property fmtid="{D5CDD505-2E9C-101B-9397-08002B2CF9AE}" pid="9" name="TaxCatchAll">
    <vt:lpwstr/>
  </property>
  <property fmtid="{D5CDD505-2E9C-101B-9397-08002B2CF9AE}" pid="10" name="_dlc_DocIdItemGuid">
    <vt:lpwstr>7d882246-41ab-410c-8eae-5582ef2537aa</vt:lpwstr>
  </property>
</Properties>
</file>