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559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024" w:type="dxa"/>
            <w:gridSpan w:val="2"/>
            <w:vMerge w:val="restart"/>
          </w:tcPr>
          <w:p w:rsidR="00F27DF2" w:rsidRDefault="00F27DF2">
            <w:pPr>
              <w:pStyle w:val="HuvudRubrik"/>
            </w:pPr>
            <w:bookmarkStart w:id="0" w:name="BetänkandeRubrik"/>
            <w:bookmarkEnd w:id="0"/>
            <w:r>
              <w:t>Skatteutskottets betänkande</w:t>
            </w:r>
            <w:r w:rsidR="00BB6B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page">
                        <wp:posOffset>4608830</wp:posOffset>
                      </wp:positionH>
                      <wp:positionV relativeFrom="page">
                        <wp:posOffset>198120</wp:posOffset>
                      </wp:positionV>
                      <wp:extent cx="1150620" cy="981075"/>
                      <wp:effectExtent l="0" t="0" r="0" b="0"/>
                      <wp:wrapNone/>
                      <wp:docPr id="6272426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0620" cy="981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bookmarkStart w:id="1" w:name="_MON_929452563"/>
                                <w:bookmarkStart w:id="2" w:name="_MON_929529912"/>
                                <w:bookmarkStart w:id="3" w:name="_MON_932818888"/>
                                <w:bookmarkStart w:id="4" w:name="_MON_947076358"/>
                                <w:bookmarkStart w:id="5" w:name="_MON_947165881"/>
                                <w:bookmarkStart w:id="6" w:name="_MON_968067888"/>
                                <w:bookmarkStart w:id="7" w:name="_MON_968068624"/>
                                <w:bookmarkStart w:id="8" w:name="_MON_973953492"/>
                                <w:bookmarkEnd w:id="1"/>
                                <w:bookmarkEnd w:id="2"/>
                                <w:bookmarkEnd w:id="3"/>
                                <w:bookmarkEnd w:id="4"/>
                                <w:bookmarkEnd w:id="5"/>
                                <w:bookmarkEnd w:id="6"/>
                                <w:bookmarkEnd w:id="7"/>
                                <w:bookmarkEnd w:id="8"/>
                                <w:p w:rsidR="00F27DF2" w:rsidRDefault="00F27DF2">
                                  <w:pPr>
                                    <w:pStyle w:val="Logo"/>
                                  </w:pPr>
                                  <w:r>
                                    <w:object w:dxaOrig="840" w:dyaOrig="15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5" type="#_x0000_t75" style="width:90.45pt;height:77.15pt" fillcolor="window">
                                        <v:imagedata r:id="rId6" o:title="" cropright="-75835f"/>
                                      </v:shape>
                                      <o:OLEObject Type="Embed" ProgID="Word.Picture.8" ShapeID="_x0000_i1025" DrawAspect="Content" ObjectID="_1827337001" r:id="rId7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62.9pt;margin-top:15.6pt;width:90.6pt;height:77.2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" o:allowincell="f" stroked="f">
                      <v:textbox inset="0,0,0,0">
                        <w:txbxContent>
                          <w:bookmarkStart w:id="9" w:name="_MON_929452563"/>
                          <w:bookmarkStart w:id="10" w:name="_MON_929529912"/>
                          <w:bookmarkStart w:id="11" w:name="_MON_932818888"/>
                          <w:bookmarkStart w:id="12" w:name="_MON_947076358"/>
                          <w:bookmarkStart w:id="13" w:name="_MON_947165881"/>
                          <w:bookmarkStart w:id="14" w:name="_MON_968067888"/>
                          <w:bookmarkStart w:id="15" w:name="_MON_968068624"/>
                          <w:bookmarkStart w:id="16" w:name="_MON_973953492"/>
                          <w:bookmarkEnd w:id="9"/>
                          <w:bookmarkEnd w:id="10"/>
                          <w:bookmarkEnd w:id="11"/>
                          <w:bookmarkEnd w:id="12"/>
                          <w:bookmarkEnd w:id="13"/>
                          <w:bookmarkEnd w:id="14"/>
                          <w:bookmarkEnd w:id="15"/>
                          <w:bookmarkEnd w:id="16"/>
                          <w:p w:rsidR="00F27DF2" w:rsidRDefault="00F27DF2">
                            <w:pPr>
                              <w:pStyle w:val="Logo"/>
                            </w:pPr>
                            <w:r>
                              <w:object w:dxaOrig="840" w:dyaOrig="1545">
                                <v:shape id="_x0000_i1025" type="#_x0000_t75" style="width:90.45pt;height:77.15pt" fillcolor="window">
                                  <v:imagedata r:id="rId6" o:title="" cropright="-75835f"/>
                                </v:shape>
                                <o:OLEObject Type="Embed" ProgID="Word.Picture.8" ShapeID="_x0000_i1025" DrawAspect="Content" ObjectID="_1827337001" r:id="rId8"/>
                              </w:objec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  <w:p w:rsidR="00F27DF2" w:rsidRDefault="00F27DF2">
            <w:pPr>
              <w:pStyle w:val="HuvudRubrikRad2"/>
            </w:pPr>
            <w:bookmarkStart w:id="17" w:name="BetänkandeNr"/>
            <w:bookmarkEnd w:id="17"/>
            <w:r>
              <w:t>1998/99:SkU16</w:t>
            </w:r>
          </w:p>
          <w:p w:rsidR="00F27DF2" w:rsidRDefault="00F27DF2">
            <w:pPr>
              <w:pStyle w:val="BetnkandeRubrik"/>
            </w:pPr>
            <w:bookmarkStart w:id="18" w:name="Huvudrubrik"/>
            <w:bookmarkEnd w:id="18"/>
            <w:r>
              <w:t>Dubbelbeskattningsavtal mellan Sverige och Fili</w:t>
            </w:r>
            <w:r>
              <w:t>p</w:t>
            </w:r>
            <w:r>
              <w:t>pinerna m.m.</w:t>
            </w:r>
          </w:p>
        </w:tc>
        <w:tc>
          <w:tcPr>
            <w:tcW w:w="1559" w:type="dxa"/>
            <w:tcBorders>
              <w:bottom w:val="nil"/>
            </w:tcBorders>
          </w:tcPr>
          <w:p w:rsidR="00F27DF2" w:rsidRDefault="00F27DF2">
            <w:pPr>
              <w:spacing w:before="0" w:line="230" w:lineRule="auto"/>
              <w:rPr>
                <w:sz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6024" w:type="dxa"/>
            <w:gridSpan w:val="2"/>
            <w:vMerge/>
            <w:tcBorders>
              <w:top w:val="nil"/>
              <w:bottom w:val="nil"/>
            </w:tcBorders>
          </w:tcPr>
          <w:p w:rsidR="00F27DF2" w:rsidRDefault="00F27DF2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</w:tcPr>
          <w:p w:rsidR="00F27DF2" w:rsidRDefault="00F27DF2">
            <w:pPr>
              <w:pStyle w:val="rtal"/>
            </w:pPr>
            <w:r>
              <w:t>1998/99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6024" w:type="dxa"/>
            <w:gridSpan w:val="2"/>
            <w:vMerge/>
            <w:tcBorders>
              <w:top w:val="nil"/>
              <w:bottom w:val="single" w:sz="6" w:space="0" w:color="auto"/>
            </w:tcBorders>
          </w:tcPr>
          <w:p w:rsidR="00F27DF2" w:rsidRDefault="00F27DF2">
            <w:pPr>
              <w:spacing w:before="40" w:after="900" w:line="280" w:lineRule="exact"/>
              <w:jc w:val="left"/>
              <w:rPr>
                <w:sz w:val="28"/>
              </w:rPr>
            </w:pP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F27DF2" w:rsidRDefault="00F27DF2">
            <w:pPr>
              <w:pStyle w:val="rtal"/>
            </w:pPr>
            <w:r>
              <w:t>SkU16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3012" w:type="dxa"/>
          </w:tcPr>
          <w:p w:rsidR="00F27DF2" w:rsidRDefault="00F27DF2">
            <w:pPr>
              <w:pStyle w:val="StatusSida1"/>
            </w:pPr>
          </w:p>
        </w:tc>
        <w:tc>
          <w:tcPr>
            <w:tcW w:w="3012" w:type="dxa"/>
          </w:tcPr>
          <w:p w:rsidR="00F27DF2" w:rsidRDefault="00F27DF2">
            <w:pPr>
              <w:pStyle w:val="UtskriftsdatumSida1"/>
              <w:rPr>
                <w:b/>
                <w:sz w:val="28"/>
              </w:rPr>
            </w:pPr>
          </w:p>
        </w:tc>
        <w:tc>
          <w:tcPr>
            <w:tcW w:w="1559" w:type="dxa"/>
          </w:tcPr>
          <w:p w:rsidR="00F27DF2" w:rsidRDefault="00F27DF2"/>
        </w:tc>
      </w:tr>
    </w:tbl>
    <w:p w:rsidR="00F27DF2" w:rsidRDefault="00F27DF2">
      <w:pPr>
        <w:pStyle w:val="Rubrik1"/>
        <w:spacing w:before="0"/>
      </w:pPr>
      <w:bookmarkStart w:id="19" w:name="_Toc446750091"/>
      <w:r>
        <w:t>Sammanfattning</w:t>
      </w:r>
      <w:bookmarkEnd w:id="19"/>
    </w:p>
    <w:p w:rsidR="00F27DF2" w:rsidRDefault="00F27DF2">
      <w:bookmarkStart w:id="20" w:name="Textstart"/>
      <w:bookmarkEnd w:id="20"/>
      <w:r>
        <w:t>I betänkandet tillstyrker utskottet proposition 1998/99:82 om ett nytt dubbel</w:t>
      </w:r>
      <w:r>
        <w:softHyphen/>
        <w:t>b</w:t>
      </w:r>
      <w:r>
        <w:t>e</w:t>
      </w:r>
      <w:r>
        <w:t>skattningsavtal mellan Sverige och Filippinerna samt att det nordiska dubbelbeskattningsavtalet utvidgas till att omfatta Åland i fråga om den finska kommunalskatten.</w:t>
      </w:r>
    </w:p>
    <w:p w:rsidR="00F27DF2" w:rsidRDefault="00F27DF2">
      <w:pPr>
        <w:pStyle w:val="Rubrik1"/>
      </w:pPr>
      <w:bookmarkStart w:id="21" w:name="_Toc446750092"/>
      <w:r>
        <w:t>Propositionen</w:t>
      </w:r>
      <w:bookmarkEnd w:id="21"/>
    </w:p>
    <w:p w:rsidR="00F27DF2" w:rsidRDefault="00F27DF2">
      <w:r>
        <w:t>Regeringen (Finansdepartementet) föreslår i proposition 1998/99:82 att riksdagen</w:t>
      </w:r>
    </w:p>
    <w:p w:rsidR="00F27DF2" w:rsidRDefault="00F27DF2">
      <w:pPr>
        <w:pStyle w:val="Normaltindrag"/>
      </w:pPr>
      <w:r>
        <w:t xml:space="preserve">1. godkänner avtalet mellan Sverige och Filippinerna för undvikande av dubbelbeskattning och förhindrande av skatteflykt beträffande skatter på inkomst, </w:t>
      </w:r>
    </w:p>
    <w:p w:rsidR="00F27DF2" w:rsidRDefault="00F27DF2">
      <w:pPr>
        <w:pStyle w:val="Normaltindrag"/>
      </w:pPr>
      <w:r>
        <w:t>2. antar det i propositionen framlagda förslaget till lag om dubbelbeskatt</w:t>
      </w:r>
      <w:r>
        <w:softHyphen/>
        <w:t xml:space="preserve">ningsavtal mellan Sverige och Filippinerna, </w:t>
      </w:r>
    </w:p>
    <w:p w:rsidR="00F27DF2" w:rsidRDefault="00F27DF2">
      <w:pPr>
        <w:pStyle w:val="Normaltindrag"/>
      </w:pPr>
      <w:r>
        <w:t xml:space="preserve">3. antar det i propositionen framlagda förslaget till lag om ändring i lagen (1996:1512) om dubbelbeskattningsavtal mellan de nordiska länderna. </w:t>
      </w:r>
    </w:p>
    <w:p w:rsidR="00F27DF2" w:rsidRDefault="00F27DF2">
      <w:r>
        <w:t>I propositionen föreslås att riksdagen godkänner ett nytt dubbelbeskattnings</w:t>
      </w:r>
      <w:r>
        <w:softHyphen/>
        <w:t>avtal mellan Sverige och Filippinerna och antar en lag om detta avtal. Det avses bli tillämpligt från och med den 1 januari året efter det år då avtalet träder i kraft. Avtalet ersätter ett avtal från 1987.</w:t>
      </w:r>
    </w:p>
    <w:p w:rsidR="00F27DF2" w:rsidRDefault="00F27DF2">
      <w:pPr>
        <w:pStyle w:val="Normaltindrag"/>
      </w:pPr>
      <w:r>
        <w:t>Vidare föreslås att dubbelbeskattningsavtalet mellan de nordiska länderna utvidgas till att omfatta landskapet Åland i fråga om den finska kommunal</w:t>
      </w:r>
      <w:r>
        <w:softHyphen/>
        <w:t>skatten. Utvidgningen tillämpas på inkomst som förvärvas den 1 januari 1998 eller senare.</w:t>
      </w:r>
    </w:p>
    <w:p w:rsidR="00F27DF2" w:rsidRDefault="00F27DF2">
      <w:r>
        <w:t>I fråga om lydelsen av lagförslagen med avtalet som bilaga hänvisar utskottet till propositionen.</w:t>
      </w:r>
    </w:p>
    <w:p w:rsidR="00F27DF2" w:rsidRDefault="00F27DF2">
      <w:pPr>
        <w:pStyle w:val="Rubrik1"/>
      </w:pPr>
      <w:bookmarkStart w:id="22" w:name="_Toc446750094"/>
      <w:r>
        <w:t>Utskottet</w:t>
      </w:r>
      <w:bookmarkEnd w:id="22"/>
    </w:p>
    <w:p w:rsidR="00F27DF2" w:rsidRDefault="00F27DF2">
      <w:pPr>
        <w:pStyle w:val="R2"/>
        <w:spacing w:before="123"/>
      </w:pPr>
      <w:r>
        <w:t>Ställningstagande</w:t>
      </w:r>
    </w:p>
    <w:p w:rsidR="00F27DF2" w:rsidRDefault="00F27DF2">
      <w:r>
        <w:t>Utskottet har inte något att erinra mot regeringens förslag utan tillstyrker propositionen.</w:t>
      </w:r>
    </w:p>
    <w:p w:rsidR="00F27DF2" w:rsidRDefault="00F27DF2">
      <w:pPr>
        <w:pStyle w:val="Rubrik2"/>
      </w:pPr>
      <w:bookmarkStart w:id="23" w:name="_Toc446750095"/>
      <w:r>
        <w:lastRenderedPageBreak/>
        <w:t>Hemställan</w:t>
      </w:r>
      <w:bookmarkEnd w:id="23"/>
    </w:p>
    <w:p w:rsidR="00F27DF2" w:rsidRDefault="00F27DF2">
      <w:r>
        <w:t>Utskottet hemställer</w:t>
      </w:r>
    </w:p>
    <w:p w:rsidR="00F27DF2" w:rsidRDefault="00F27DF2">
      <w:pPr>
        <w:pStyle w:val="hembetr"/>
      </w:pPr>
      <w:r>
        <w:t xml:space="preserve"> </w:t>
      </w:r>
      <w:bookmarkStart w:id="24" w:name="RESPARTI001"/>
      <w:bookmarkEnd w:id="24"/>
      <w:r>
        <w:t>att riksdagen med bifall till proposition 1998/99:82</w:t>
      </w:r>
    </w:p>
    <w:p w:rsidR="00F27DF2" w:rsidRDefault="00F27DF2">
      <w:pPr>
        <w:pStyle w:val="hemtext"/>
      </w:pPr>
      <w:r>
        <w:t xml:space="preserve">1. godkänner avtalet mellan Sverige och Filippinerna för undvikande av dubbelbeskattning och förhindrande av skatteflykt beträffande skatter på inkomst, </w:t>
      </w:r>
    </w:p>
    <w:p w:rsidR="00F27DF2" w:rsidRDefault="00F27DF2">
      <w:pPr>
        <w:pStyle w:val="hemtext"/>
      </w:pPr>
      <w:r>
        <w:t>2. antar det i propositionen framlagda förslaget till lag om dubbel</w:t>
      </w:r>
      <w:r>
        <w:softHyphen/>
        <w:t xml:space="preserve">beskattningsavtal mellan Sverige och Filippinerna, </w:t>
      </w:r>
    </w:p>
    <w:p w:rsidR="00F27DF2" w:rsidRDefault="00F27DF2">
      <w:pPr>
        <w:pStyle w:val="hemtext"/>
      </w:pPr>
      <w:r>
        <w:t>3. antar det i propositionen framlagda förslaget till lag om ändring i lagen (1996:1512) om dubbelbeskattningsavtal mellan de nordiska länderna.</w:t>
      </w:r>
    </w:p>
    <w:p w:rsidR="00F27DF2" w:rsidRDefault="00F27DF2">
      <w:pPr>
        <w:pStyle w:val="Stockholm"/>
      </w:pPr>
      <w:bookmarkStart w:id="25" w:name="Nästa_Hpunkt"/>
      <w:bookmarkEnd w:id="25"/>
      <w:r>
        <w:t xml:space="preserve">Stockholm den 13 april 1999 </w:t>
      </w:r>
    </w:p>
    <w:p w:rsidR="00F27DF2" w:rsidRDefault="00F27DF2">
      <w:pPr>
        <w:pStyle w:val="Vgnar"/>
      </w:pPr>
      <w:r>
        <w:t>På skatteutskottets vägnar</w:t>
      </w:r>
    </w:p>
    <w:p w:rsidR="00F27DF2" w:rsidRDefault="00F27DF2">
      <w:pPr>
        <w:pStyle w:val="Ordfnamn"/>
      </w:pPr>
      <w:bookmarkStart w:id="26" w:name="Ordförande"/>
      <w:bookmarkEnd w:id="26"/>
      <w:r>
        <w:t xml:space="preserve">Arne Kjörnsberg </w:t>
      </w:r>
    </w:p>
    <w:p w:rsidR="00F27DF2" w:rsidRDefault="00F27DF2">
      <w:pPr>
        <w:pStyle w:val="Deltagare"/>
      </w:pPr>
      <w:r>
        <w:t>I beslutet har deltagit: Arne Kjörnsberg (s), Per Rosengren (v), Holger Gustafsson (kd), Carl Fredrik Graf (m), Per Erik Granström (s), Carl Erik Hedlund (m), Ulla Wester (s), Marie Engström (v), Marietta de Pourbaix-Lundin (m), Yvonne Ruwaida (mp), Rolf Kenneryd (c), Johan Pehrson (fp), Lars U Granberg (s), Catharina Hagen (m), Per-Olof Svensson (s), Kenneth Lantz (kd) och Lars Lilja (s).</w:t>
      </w:r>
    </w:p>
    <w:p w:rsidR="00F27DF2" w:rsidRDefault="00F27DF2"/>
    <w:p w:rsidR="00F27DF2" w:rsidRDefault="00F27DF2">
      <w:pPr>
        <w:pStyle w:val="Tryckort"/>
        <w:framePr w:wrap="around"/>
      </w:pPr>
      <w:r>
        <w:t>Elanders Gotab, Stockholm  1999</w:t>
      </w:r>
    </w:p>
    <w:p w:rsidR="00F27DF2" w:rsidRDefault="00F27DF2">
      <w:pPr>
        <w:pStyle w:val="Normaltindrag"/>
      </w:pPr>
    </w:p>
    <w:sectPr w:rsidR="00F27DF2">
      <w:headerReference w:type="default" r:id="rId9"/>
      <w:footerReference w:type="default" r:id="rId10"/>
      <w:pgSz w:w="11906" w:h="16838" w:code="9"/>
      <w:pgMar w:top="567" w:right="4876" w:bottom="4508" w:left="1134" w:header="227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7DF2" w:rsidRDefault="00F27DF2">
      <w:pPr>
        <w:spacing w:before="0" w:line="240" w:lineRule="auto"/>
      </w:pPr>
      <w:r>
        <w:separator/>
      </w:r>
    </w:p>
  </w:endnote>
  <w:endnote w:type="continuationSeparator" w:id="0">
    <w:p w:rsidR="00F27DF2" w:rsidRDefault="00F27DF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DF2" w:rsidRDefault="00F27DF2">
    <w:pPr>
      <w:pStyle w:val="SidfotH"/>
      <w:framePr w:wrap="around"/>
    </w:pPr>
    <w:r>
      <w:fldChar w:fldCharType="begin" w:fldLock="1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F27DF2" w:rsidRDefault="00F27DF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7DF2" w:rsidRDefault="00F27DF2">
      <w:pPr>
        <w:spacing w:before="0" w:line="240" w:lineRule="auto"/>
      </w:pPr>
      <w:r>
        <w:separator/>
      </w:r>
    </w:p>
  </w:footnote>
  <w:footnote w:type="continuationSeparator" w:id="0">
    <w:p w:rsidR="00F27DF2" w:rsidRDefault="00F27DF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7DF2" w:rsidRDefault="00F27DF2">
    <w:pPr>
      <w:pStyle w:val="SidhuvudKant"/>
      <w:framePr w:w="1985" w:h="2743" w:hRule="exact" w:wrap="around" w:vAnchor="page" w:hAnchor="page" w:x="7372" w:y="568" w:anchorLock="0"/>
    </w:pPr>
  </w:p>
  <w:p w:rsidR="00F27DF2" w:rsidRDefault="00F27DF2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20"/>
  <w:removeDateAndTi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katteutskottets"/>
    <w:docVar w:name="Skapår" w:val="9899"/>
  </w:docVars>
  <w:rsids>
    <w:rsidRoot w:val="00253D78"/>
    <w:rsid w:val="00253D78"/>
    <w:rsid w:val="00BB6B99"/>
    <w:rsid w:val="00F2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8BD68-9C5E-4F4F-8413-585B940AF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122" w:line="245" w:lineRule="exac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313" w:line="300" w:lineRule="exact"/>
      <w:jc w:val="left"/>
      <w:outlineLvl w:val="0"/>
    </w:pPr>
    <w:rPr>
      <w:sz w:val="28"/>
    </w:rPr>
  </w:style>
  <w:style w:type="paragraph" w:styleId="Rubrik2">
    <w:name w:val="heading 2"/>
    <w:basedOn w:val="Rubrik1"/>
    <w:next w:val="Normal"/>
    <w:qFormat/>
    <w:pPr>
      <w:spacing w:before="360" w:line="256" w:lineRule="exact"/>
      <w:outlineLvl w:val="1"/>
    </w:pPr>
    <w:rPr>
      <w:sz w:val="23"/>
    </w:rPr>
  </w:style>
  <w:style w:type="paragraph" w:styleId="Rubrik3">
    <w:name w:val="heading 3"/>
    <w:basedOn w:val="Rubrik1"/>
    <w:next w:val="Normal"/>
    <w:qFormat/>
    <w:pPr>
      <w:spacing w:before="398" w:line="214" w:lineRule="exact"/>
      <w:outlineLvl w:val="2"/>
    </w:pPr>
    <w:rPr>
      <w:b/>
      <w:sz w:val="19"/>
    </w:rPr>
  </w:style>
  <w:style w:type="paragraph" w:styleId="Rubrik4">
    <w:name w:val="heading 4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</w:rPr>
  </w:style>
  <w:style w:type="paragraph" w:styleId="Rubrik6">
    <w:name w:val="heading 6"/>
    <w:basedOn w:val="Normal"/>
    <w:next w:val="Normal"/>
    <w:qFormat/>
    <w:pPr>
      <w:keepNext/>
      <w:spacing w:before="240" w:after="60"/>
      <w:outlineLvl w:val="5"/>
    </w:pPr>
    <w:rPr>
      <w:sz w:val="16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uvudRubrik">
    <w:name w:val="HuvudRubrik"/>
    <w:basedOn w:val="Normal"/>
    <w:pPr>
      <w:suppressAutoHyphens/>
      <w:spacing w:before="0" w:line="400" w:lineRule="exact"/>
      <w:jc w:val="left"/>
    </w:pPr>
    <w:rPr>
      <w:sz w:val="36"/>
    </w:rPr>
  </w:style>
  <w:style w:type="paragraph" w:customStyle="1" w:styleId="BetnkandeRubrik">
    <w:name w:val="BetänkandeRubrik"/>
    <w:basedOn w:val="Normal"/>
    <w:pPr>
      <w:spacing w:before="40" w:after="720" w:line="280" w:lineRule="exact"/>
      <w:jc w:val="left"/>
    </w:pPr>
    <w:rPr>
      <w:sz w:val="28"/>
    </w:rPr>
  </w:style>
  <w:style w:type="paragraph" w:customStyle="1" w:styleId="rtal">
    <w:name w:val="Årtal"/>
    <w:basedOn w:val="Normal"/>
    <w:pPr>
      <w:spacing w:before="0" w:line="240" w:lineRule="auto"/>
      <w:ind w:left="113"/>
      <w:jc w:val="left"/>
    </w:pPr>
    <w:rPr>
      <w:sz w:val="24"/>
    </w:rPr>
  </w:style>
  <w:style w:type="paragraph" w:customStyle="1" w:styleId="StatusSida1">
    <w:name w:val="Status Sida1"/>
    <w:basedOn w:val="rtal"/>
    <w:pPr>
      <w:ind w:left="0"/>
    </w:pPr>
    <w:rPr>
      <w:b/>
      <w:sz w:val="28"/>
    </w:rPr>
  </w:style>
  <w:style w:type="paragraph" w:customStyle="1" w:styleId="UtskriftsdatumSida1">
    <w:name w:val="Utskriftsdatum Sida1"/>
    <w:basedOn w:val="SidhuvudKant"/>
    <w:pPr>
      <w:spacing w:line="240" w:lineRule="auto"/>
    </w:pPr>
  </w:style>
  <w:style w:type="paragraph" w:customStyle="1" w:styleId="BetRubrik">
    <w:name w:val="BetRubrik"/>
    <w:basedOn w:val="Rubrik1"/>
    <w:pPr>
      <w:spacing w:line="480" w:lineRule="exact"/>
      <w:outlineLvl w:val="9"/>
    </w:pPr>
    <w:rPr>
      <w:sz w:val="36"/>
    </w:rPr>
  </w:style>
  <w:style w:type="paragraph" w:styleId="Brdtext">
    <w:name w:val="Body Text"/>
    <w:basedOn w:val="Normal"/>
    <w:next w:val="Brdtextmedindrag"/>
    <w:semiHidden/>
  </w:style>
  <w:style w:type="paragraph" w:styleId="Brdtextmedindrag">
    <w:name w:val="Body Text Indent"/>
    <w:basedOn w:val="Normal"/>
    <w:semiHidden/>
    <w:pPr>
      <w:ind w:firstLine="284"/>
    </w:pPr>
  </w:style>
  <w:style w:type="paragraph" w:styleId="Citat">
    <w:name w:val="Quote"/>
    <w:basedOn w:val="Normal"/>
    <w:next w:val="Normal"/>
    <w:qFormat/>
    <w:pPr>
      <w:spacing w:before="125" w:line="214" w:lineRule="exact"/>
    </w:pPr>
  </w:style>
  <w:style w:type="paragraph" w:customStyle="1" w:styleId="CitatIndrag">
    <w:name w:val="CitatIndrag"/>
    <w:basedOn w:val="Citat"/>
    <w:pPr>
      <w:spacing w:before="0"/>
      <w:ind w:firstLine="170"/>
    </w:pPr>
  </w:style>
  <w:style w:type="paragraph" w:customStyle="1" w:styleId="Deltagare">
    <w:name w:val="Deltagare"/>
    <w:basedOn w:val="Citat"/>
    <w:next w:val="Normal"/>
    <w:pPr>
      <w:spacing w:before="612"/>
    </w:pPr>
  </w:style>
  <w:style w:type="paragraph" w:styleId="Fotnotstext">
    <w:name w:val="footnote text"/>
    <w:basedOn w:val="Normal"/>
    <w:semiHidden/>
    <w:pPr>
      <w:spacing w:line="170" w:lineRule="exact"/>
    </w:pPr>
    <w:rPr>
      <w:sz w:val="17"/>
    </w:rPr>
  </w:style>
  <w:style w:type="paragraph" w:styleId="Normaltindrag">
    <w:name w:val="Normal Indent"/>
    <w:basedOn w:val="Normal"/>
    <w:semiHidden/>
    <w:pPr>
      <w:spacing w:before="0"/>
      <w:ind w:firstLine="170"/>
    </w:pPr>
  </w:style>
  <w:style w:type="paragraph" w:customStyle="1" w:styleId="hembetr">
    <w:name w:val="hembetr"/>
    <w:basedOn w:val="Normaltindrag"/>
    <w:next w:val="Normal"/>
    <w:pPr>
      <w:ind w:left="510"/>
    </w:pPr>
    <w:rPr>
      <w:color w:val="000000"/>
    </w:rPr>
  </w:style>
  <w:style w:type="paragraph" w:customStyle="1" w:styleId="hemtext">
    <w:name w:val="hemtext"/>
    <w:basedOn w:val="Normaltindrag"/>
    <w:pPr>
      <w:ind w:left="510" w:firstLine="0"/>
    </w:pPr>
  </w:style>
  <w:style w:type="paragraph" w:customStyle="1" w:styleId="Innehll">
    <w:name w:val="Innehåll"/>
    <w:basedOn w:val="Rubrik1"/>
    <w:next w:val="Normal"/>
    <w:pPr>
      <w:spacing w:before="0" w:after="245"/>
      <w:outlineLvl w:val="9"/>
    </w:pPr>
  </w:style>
  <w:style w:type="paragraph" w:styleId="Innehll1">
    <w:name w:val="toc 1"/>
    <w:basedOn w:val="Normal"/>
    <w:autoRedefine/>
    <w:semiHidden/>
    <w:pPr>
      <w:tabs>
        <w:tab w:val="right" w:leader="dot" w:pos="5670"/>
      </w:tabs>
      <w:spacing w:before="0"/>
      <w:ind w:right="567"/>
    </w:pPr>
  </w:style>
  <w:style w:type="paragraph" w:styleId="Innehll2">
    <w:name w:val="toc 2"/>
    <w:basedOn w:val="Innehll1"/>
    <w:autoRedefine/>
    <w:semiHidden/>
    <w:pPr>
      <w:ind w:left="227"/>
    </w:pPr>
  </w:style>
  <w:style w:type="paragraph" w:styleId="Innehll3">
    <w:name w:val="toc 3"/>
    <w:basedOn w:val="Innehll1"/>
    <w:autoRedefine/>
    <w:semiHidden/>
    <w:pPr>
      <w:ind w:left="454" w:right="680"/>
    </w:pPr>
  </w:style>
  <w:style w:type="paragraph" w:styleId="Innehll4">
    <w:name w:val="toc 4"/>
    <w:basedOn w:val="Innehll1"/>
    <w:autoRedefine/>
    <w:semiHidden/>
    <w:pPr>
      <w:ind w:left="680"/>
    </w:pPr>
  </w:style>
  <w:style w:type="paragraph" w:styleId="Innehll5">
    <w:name w:val="toc 5"/>
    <w:basedOn w:val="Innehll4"/>
    <w:next w:val="Normal"/>
    <w:autoRedefine/>
    <w:semiHidden/>
    <w:pPr>
      <w:ind w:left="907"/>
    </w:pPr>
  </w:style>
  <w:style w:type="paragraph" w:styleId="Innehll6">
    <w:name w:val="toc 6"/>
    <w:basedOn w:val="Innehll5"/>
    <w:next w:val="Normal"/>
    <w:autoRedefine/>
    <w:semiHidden/>
    <w:pPr>
      <w:ind w:left="1134"/>
    </w:pPr>
  </w:style>
  <w:style w:type="paragraph" w:styleId="Innehll7">
    <w:name w:val="toc 7"/>
    <w:basedOn w:val="Innehll6"/>
    <w:next w:val="Normal"/>
    <w:autoRedefine/>
    <w:semiHidden/>
    <w:pPr>
      <w:ind w:left="1361"/>
    </w:pPr>
  </w:style>
  <w:style w:type="paragraph" w:styleId="Innehll8">
    <w:name w:val="toc 8"/>
    <w:basedOn w:val="Innehll7"/>
    <w:next w:val="Normal"/>
    <w:autoRedefine/>
    <w:semiHidden/>
    <w:pPr>
      <w:ind w:left="1588"/>
    </w:pPr>
  </w:style>
  <w:style w:type="paragraph" w:styleId="Innehll9">
    <w:name w:val="toc 9"/>
    <w:basedOn w:val="Normal"/>
    <w:next w:val="Normal"/>
    <w:autoRedefine/>
    <w:semiHidden/>
    <w:pPr>
      <w:tabs>
        <w:tab w:val="right" w:leader="dot" w:pos="5896"/>
      </w:tabs>
      <w:ind w:left="1814"/>
    </w:pPr>
  </w:style>
  <w:style w:type="paragraph" w:customStyle="1" w:styleId="Kantrubrik">
    <w:name w:val="Kantrubrik"/>
    <w:basedOn w:val="Normal"/>
    <w:pPr>
      <w:framePr w:w="1701" w:hSpace="284" w:wrap="around" w:vAnchor="text" w:hAnchor="page" w:xAlign="right" w:y="-231"/>
    </w:pPr>
    <w:rPr>
      <w:i/>
    </w:r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next w:val="Normal"/>
    <w:pPr>
      <w:spacing w:before="0" w:line="214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paragraph" w:customStyle="1" w:styleId="NormalRam">
    <w:name w:val="NormalRam"/>
    <w:basedOn w:val="Normal"/>
    <w:pPr>
      <w:framePr w:hSpace="142" w:wrap="around" w:vAnchor="page" w:hAnchor="text" w:y="1" w:anchorLock="1"/>
    </w:pPr>
  </w:style>
  <w:style w:type="paragraph" w:customStyle="1" w:styleId="Odefinierat">
    <w:name w:val="Odefinierat"/>
    <w:basedOn w:val="Normal"/>
  </w:style>
  <w:style w:type="paragraph" w:customStyle="1" w:styleId="Ordfnamn">
    <w:name w:val="Ordfnamn"/>
    <w:basedOn w:val="Normal"/>
    <w:next w:val="Normal"/>
    <w:pPr>
      <w:spacing w:before="490"/>
    </w:pPr>
    <w:rPr>
      <w:i/>
      <w:sz w:val="21"/>
    </w:rPr>
  </w:style>
  <w:style w:type="paragraph" w:customStyle="1" w:styleId="Resklmb">
    <w:name w:val="Resklämb"/>
    <w:basedOn w:val="hembetr"/>
  </w:style>
  <w:style w:type="paragraph" w:customStyle="1" w:styleId="PropMot">
    <w:name w:val="PropMot"/>
    <w:basedOn w:val="Resklmb"/>
    <w:pPr>
      <w:ind w:left="0"/>
    </w:pPr>
  </w:style>
  <w:style w:type="paragraph" w:customStyle="1" w:styleId="R1">
    <w:name w:val="R1"/>
    <w:basedOn w:val="Rubrik1"/>
    <w:next w:val="Normal"/>
    <w:pPr>
      <w:outlineLvl w:val="9"/>
    </w:pPr>
  </w:style>
  <w:style w:type="paragraph" w:customStyle="1" w:styleId="R2">
    <w:name w:val="R2"/>
    <w:basedOn w:val="Rubrik2"/>
    <w:next w:val="Normal"/>
    <w:pPr>
      <w:outlineLvl w:val="9"/>
    </w:pPr>
  </w:style>
  <w:style w:type="paragraph" w:customStyle="1" w:styleId="R3">
    <w:name w:val="R3"/>
    <w:basedOn w:val="Rubrik3"/>
    <w:next w:val="Normal"/>
    <w:pPr>
      <w:outlineLvl w:val="9"/>
    </w:pPr>
  </w:style>
  <w:style w:type="paragraph" w:customStyle="1" w:styleId="R4">
    <w:name w:val="R4"/>
    <w:basedOn w:val="Rubrik4"/>
    <w:next w:val="Normal"/>
    <w:pPr>
      <w:outlineLvl w:val="9"/>
    </w:pPr>
  </w:style>
  <w:style w:type="paragraph" w:customStyle="1" w:styleId="Reseftermom">
    <w:name w:val="Reseftermom"/>
    <w:basedOn w:val="Normal"/>
    <w:next w:val="Normal"/>
    <w:pPr>
      <w:spacing w:before="0"/>
      <w:ind w:left="2835"/>
    </w:pPr>
    <w:rPr>
      <w:i/>
      <w:color w:val="000000"/>
    </w:rPr>
  </w:style>
  <w:style w:type="paragraph" w:customStyle="1" w:styleId="Resklm">
    <w:name w:val="Reskläm"/>
    <w:basedOn w:val="hemtext"/>
  </w:style>
  <w:style w:type="paragraph" w:customStyle="1" w:styleId="SakregAlfa">
    <w:name w:val="SakregAlfa"/>
    <w:basedOn w:val="Innehll"/>
    <w:pPr>
      <w:tabs>
        <w:tab w:val="right" w:leader="dot" w:pos="5897"/>
      </w:tabs>
      <w:spacing w:after="0" w:line="245" w:lineRule="exact"/>
      <w:ind w:left="284" w:right="1134" w:hanging="284"/>
    </w:pPr>
    <w:rPr>
      <w:sz w:val="19"/>
    </w:rPr>
  </w:style>
  <w:style w:type="paragraph" w:customStyle="1" w:styleId="SakregBetRub">
    <w:name w:val="SakregBetRub"/>
    <w:basedOn w:val="Rubrik3"/>
    <w:pPr>
      <w:spacing w:before="0"/>
      <w:outlineLvl w:val="9"/>
    </w:pPr>
  </w:style>
  <w:style w:type="paragraph" w:customStyle="1" w:styleId="SakregBetText">
    <w:name w:val="SakregBetText"/>
    <w:basedOn w:val="SakregAlfa"/>
    <w:pPr>
      <w:tabs>
        <w:tab w:val="right" w:pos="5897"/>
      </w:tabs>
      <w:ind w:left="0" w:right="1418" w:firstLine="0"/>
    </w:pPr>
  </w:style>
  <w:style w:type="paragraph" w:customStyle="1" w:styleId="Sakregister">
    <w:name w:val="Sakregister"/>
    <w:basedOn w:val="Normal"/>
    <w:pPr>
      <w:tabs>
        <w:tab w:val="right" w:leader="dot" w:pos="5897"/>
      </w:tabs>
      <w:ind w:left="284" w:right="851" w:hanging="284"/>
    </w:pPr>
  </w:style>
  <w:style w:type="paragraph" w:customStyle="1" w:styleId="SBTabell">
    <w:name w:val="SB_Tabell"/>
    <w:basedOn w:val="Normal"/>
    <w:pPr>
      <w:spacing w:before="0" w:line="214" w:lineRule="exact"/>
    </w:p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SidhuvudH">
    <w:name w:val="SidhuvudH"/>
    <w:basedOn w:val="Sidhuvud"/>
    <w:pPr>
      <w:framePr w:w="1701" w:hSpace="284" w:wrap="notBeside" w:hAnchor="page" w:xAlign="right" w:yAlign="top" w:anchorLock="1"/>
      <w:spacing w:line="240" w:lineRule="auto"/>
      <w:ind w:left="0" w:right="113"/>
    </w:pPr>
    <w:rPr>
      <w:sz w:val="21"/>
    </w:rPr>
  </w:style>
  <w:style w:type="paragraph" w:customStyle="1" w:styleId="SidhuvudF">
    <w:name w:val="SidhuvudF"/>
    <w:basedOn w:val="SidhuvudH"/>
    <w:pPr>
      <w:framePr w:wrap="notBeside"/>
    </w:pPr>
  </w:style>
  <w:style w:type="paragraph" w:customStyle="1" w:styleId="SidfotH">
    <w:name w:val="SidfotH"/>
    <w:basedOn w:val="SidhuvudF"/>
    <w:pPr>
      <w:framePr w:w="567" w:hSpace="142" w:vSpace="142" w:wrap="around" w:yAlign="bottom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 w:xAlign="inside"/>
    </w:pPr>
  </w:style>
  <w:style w:type="paragraph" w:customStyle="1" w:styleId="SidhuvudFText">
    <w:name w:val="SidhuvudFText"/>
    <w:basedOn w:val="Normal"/>
    <w:pPr>
      <w:framePr w:hSpace="284" w:wrap="notBeside" w:vAnchor="page" w:hAnchor="text" w:y="3970" w:anchorLock="1"/>
      <w:tabs>
        <w:tab w:val="center" w:pos="4252"/>
        <w:tab w:val="right" w:pos="8504"/>
      </w:tabs>
      <w:suppressAutoHyphens/>
      <w:spacing w:before="0" w:line="240" w:lineRule="exact"/>
      <w:ind w:right="113"/>
      <w:jc w:val="left"/>
    </w:pPr>
    <w:rPr>
      <w:sz w:val="22"/>
    </w:rPr>
  </w:style>
  <w:style w:type="paragraph" w:customStyle="1" w:styleId="SidhuvudFVapen">
    <w:name w:val="SidhuvudFVapen"/>
    <w:basedOn w:val="SidhuvudH"/>
    <w:pPr>
      <w:framePr w:wrap="notBeside" w:vAnchor="page" w:y="3573"/>
      <w:spacing w:line="230" w:lineRule="exact"/>
    </w:pPr>
  </w:style>
  <w:style w:type="paragraph" w:customStyle="1" w:styleId="SidhuvudKant">
    <w:name w:val="SidhuvudKant"/>
    <w:basedOn w:val="Sidhuvud"/>
    <w:pPr>
      <w:ind w:left="0"/>
    </w:pPr>
    <w:rPr>
      <w:sz w:val="21"/>
    </w:rPr>
  </w:style>
  <w:style w:type="paragraph" w:customStyle="1" w:styleId="SidhuvudKantBilaga">
    <w:name w:val="SidhuvudKantBilaga"/>
    <w:basedOn w:val="SidhuvudKant"/>
  </w:style>
  <w:style w:type="paragraph" w:customStyle="1" w:styleId="SidhuvudV">
    <w:name w:val="SidhuvudV"/>
    <w:basedOn w:val="SidhuvudH"/>
    <w:pPr>
      <w:framePr w:wrap="notBeside"/>
    </w:p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Stockholm">
    <w:name w:val="Stockholm"/>
    <w:basedOn w:val="Normal"/>
    <w:pPr>
      <w:spacing w:before="245"/>
    </w:pPr>
  </w:style>
  <w:style w:type="paragraph" w:customStyle="1" w:styleId="Tabell">
    <w:name w:val="Tabell"/>
    <w:basedOn w:val="Normal"/>
    <w:pPr>
      <w:spacing w:before="0" w:line="170" w:lineRule="exact"/>
    </w:pPr>
    <w:rPr>
      <w:sz w:val="17"/>
    </w:rPr>
  </w:style>
  <w:style w:type="paragraph" w:customStyle="1" w:styleId="Tabellrubrik">
    <w:name w:val="Tabellrubrik"/>
    <w:basedOn w:val="Tabell"/>
    <w:next w:val="Tabell"/>
    <w:rPr>
      <w:b/>
    </w:rPr>
  </w:style>
  <w:style w:type="paragraph" w:customStyle="1" w:styleId="tabnormal">
    <w:name w:val="tabnormal"/>
    <w:basedOn w:val="Normaltindrag"/>
  </w:style>
  <w:style w:type="paragraph" w:customStyle="1" w:styleId="Tryckort">
    <w:name w:val="Tryckort"/>
    <w:basedOn w:val="Normal"/>
    <w:pPr>
      <w:framePr w:wrap="around" w:hAnchor="text" w:yAlign="bottom"/>
      <w:spacing w:before="0" w:line="160" w:lineRule="exact"/>
    </w:pPr>
    <w:rPr>
      <w:sz w:val="16"/>
    </w:rPr>
  </w:style>
  <w:style w:type="paragraph" w:customStyle="1" w:styleId="Vinkela">
    <w:name w:val="Vinkela"/>
    <w:basedOn w:val="Normal"/>
    <w:next w:val="Normal"/>
    <w:pPr>
      <w:spacing w:before="123"/>
    </w:pPr>
  </w:style>
  <w:style w:type="paragraph" w:customStyle="1" w:styleId="Vinkelkoder">
    <w:name w:val="Vinkelkoder"/>
    <w:basedOn w:val="Normal"/>
    <w:pPr>
      <w:spacing w:before="0"/>
    </w:pPr>
  </w:style>
  <w:style w:type="paragraph" w:customStyle="1" w:styleId="Vgnar">
    <w:name w:val="Vägnar"/>
    <w:basedOn w:val="Normal"/>
    <w:next w:val="Normal"/>
    <w:pPr>
      <w:spacing w:before="183"/>
    </w:pPr>
  </w:style>
  <w:style w:type="paragraph" w:customStyle="1" w:styleId="HuvudRubrikRad2">
    <w:name w:val="HuvudRubrikRad2"/>
    <w:basedOn w:val="HuvudRubrik"/>
  </w:style>
  <w:style w:type="paragraph" w:customStyle="1" w:styleId="Logo">
    <w:name w:val="Logo"/>
    <w:basedOn w:val="Normal"/>
    <w:pPr>
      <w:spacing w:before="0" w:line="240" w:lineRule="auto"/>
      <w:jc w:val="left"/>
    </w:pPr>
  </w:style>
  <w:style w:type="paragraph" w:customStyle="1" w:styleId="LagtextRubrik">
    <w:name w:val="LagtextRubrik"/>
    <w:basedOn w:val="Normal"/>
    <w:next w:val="LagtextIndrag"/>
    <w:pPr>
      <w:spacing w:before="0" w:after="120"/>
    </w:pPr>
  </w:style>
  <w:style w:type="paragraph" w:styleId="Oformateradtext">
    <w:name w:val="Plain Text"/>
    <w:basedOn w:val="Normal"/>
    <w:semiHidden/>
    <w:pPr>
      <w:widowControl w:val="0"/>
      <w:spacing w:before="0"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character" w:styleId="Fotnotsreferens">
    <w:name w:val="footnote reference"/>
    <w:basedOn w:val="Standardstycketeckensnitt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2299</Characters>
  <Application>Microsoft Office Word</Application>
  <DocSecurity>4</DocSecurity>
  <Lines>63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Rubriker</vt:lpstr>
      </vt:variant>
      <vt:variant>
        <vt:i4>4</vt:i4>
      </vt:variant>
    </vt:vector>
  </HeadingPairs>
  <TitlesOfParts>
    <vt:vector size="5" baseType="lpstr">
      <vt:lpstr>Skatteutskottets betänkande</vt:lpstr>
      <vt:lpstr>Sammanfattning</vt:lpstr>
      <vt:lpstr>Propositionen</vt:lpstr>
      <vt:lpstr>Utskottet</vt:lpstr>
      <vt:lpstr>    Hemställan</vt:lpstr>
    </vt:vector>
  </TitlesOfParts>
  <Company>Riksdagen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Skatteutskottets betänkande</dc:title>
  <dc:subject>Skatteutskottets betänkande</dc:subject>
  <dc:creator>Riksdagen</dc:creator>
  <cp:keywords>Riksdagen</cp:keywords>
  <cp:lastModifiedBy>Lars Brink</cp:lastModifiedBy>
  <cp:revision>2</cp:revision>
  <cp:lastPrinted>1999-04-14T11:24:00Z</cp:lastPrinted>
  <dcterms:created xsi:type="dcterms:W3CDTF">2025-12-15T19:32:00Z</dcterms:created>
  <dcterms:modified xsi:type="dcterms:W3CDTF">2025-12-15T19:32:00Z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16</vt:lpwstr>
  </property>
  <property fmtid="{D5CDD505-2E9C-101B-9397-08002B2CF9AE}" pid="3" name="Utskott">
    <vt:lpwstr>SkU</vt:lpwstr>
  </property>
  <property fmtid="{D5CDD505-2E9C-101B-9397-08002B2CF9AE}" pid="4" name="BetänkandeÅr">
    <vt:lpwstr>1998/99</vt:lpwstr>
  </property>
  <property fmtid="{D5CDD505-2E9C-101B-9397-08002B2CF9AE}" pid="5" name="UtkastDatum">
    <vt:lpwstr>Ja</vt:lpwstr>
  </property>
  <property fmtid="{D5CDD505-2E9C-101B-9397-08002B2CF9AE}" pid="6" name="Status">
    <vt:lpwstr/>
  </property>
  <property fmtid="{D5CDD505-2E9C-101B-9397-08002B2CF9AE}" pid="7" name="Numrering">
    <vt:lpwstr>NotUpdated</vt:lpwstr>
  </property>
</Properties>
</file>