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F8D250C2EA4FE9BD71D0576B48D105"/>
        </w:placeholder>
        <w15:appearance w15:val="hidden"/>
        <w:text/>
      </w:sdtPr>
      <w:sdtEndPr/>
      <w:sdtContent>
        <w:p w:rsidRPr="009B062B" w:rsidR="00AF30DD" w:rsidP="009B062B" w:rsidRDefault="00AF30DD" w14:paraId="2F361F2F" w14:textId="77777777">
          <w:pPr>
            <w:pStyle w:val="RubrikFrslagTIllRiksdagsbeslut"/>
          </w:pPr>
          <w:r w:rsidRPr="009B062B">
            <w:t>Förslag till riksdagsbeslut</w:t>
          </w:r>
        </w:p>
      </w:sdtContent>
    </w:sdt>
    <w:sdt>
      <w:sdtPr>
        <w:alias w:val="Yrkande 1"/>
        <w:tag w:val="a51de1a4-0276-49d7-bd47-803bd70be3e7"/>
        <w:id w:val="608246927"/>
        <w:lock w:val="sdtLocked"/>
      </w:sdtPr>
      <w:sdtEndPr/>
      <w:sdtContent>
        <w:p w:rsidR="00194CB9" w:rsidRDefault="003B20E4" w14:paraId="2F361F30" w14:textId="77777777">
          <w:pPr>
            <w:pStyle w:val="Frslagstext"/>
            <w:numPr>
              <w:ilvl w:val="0"/>
              <w:numId w:val="0"/>
            </w:numPr>
          </w:pPr>
          <w:r>
            <w:t>Riksdagen ställer sig bakom det som anförs i motionen om att genomföra en översyn av utbetalningar till trossamfund och tillkännager detta för regeringen.</w:t>
          </w:r>
        </w:p>
      </w:sdtContent>
    </w:sdt>
    <w:p w:rsidRPr="009B062B" w:rsidR="00AF30DD" w:rsidP="009B062B" w:rsidRDefault="000156D9" w14:paraId="2F361F31" w14:textId="77777777">
      <w:pPr>
        <w:pStyle w:val="Rubrik1"/>
      </w:pPr>
      <w:bookmarkStart w:name="MotionsStart" w:id="0"/>
      <w:bookmarkEnd w:id="0"/>
      <w:r w:rsidRPr="009B062B">
        <w:t>Motivering</w:t>
      </w:r>
    </w:p>
    <w:p w:rsidR="00093F48" w:rsidP="00093F48" w:rsidRDefault="0019505F" w14:paraId="2F361F32" w14:textId="7977F4B3">
      <w:pPr>
        <w:pStyle w:val="Normalutanindragellerluft"/>
      </w:pPr>
      <w:r w:rsidRPr="0019505F">
        <w:t>I dag betalar staten ut över 100 miljoner kronor per år i stöd till trossamfund. Det kan ibland vara rimligt att ge stöd till civilsamhället. Politiker får dock aldrig vara ovarsamma med skattebetalarnas pengar. De skattemedel som staten förvaltar ska exempelvis inte gå till organisationer eller samfund som inte ställer upp på de grundläggande mänskliga fri- och rättigheter som det svenska samhällets lagar och regler är byggda kring. Varje skattekrona som kommer icke-demokratiska organisationer till del är i bästa fall förslösad och i sämsta fall direkt kontraproduktiv i arbe</w:t>
      </w:r>
      <w:r>
        <w:t>tet mot extremism. Därför bör en översyn av utbetalningar till trossamfund göras för att säkerställa att utbetalningarna inte går till oönskade ändamål.</w:t>
      </w:r>
    </w:p>
    <w:bookmarkStart w:name="_GoBack" w:id="1"/>
    <w:bookmarkEnd w:id="1"/>
    <w:p w:rsidRPr="00A05818" w:rsidR="00A05818" w:rsidP="00A05818" w:rsidRDefault="00A05818" w14:paraId="09F37B6E" w14:textId="77777777"/>
    <w:sdt>
      <w:sdtPr>
        <w:rPr>
          <w:i/>
          <w:noProof/>
        </w:rPr>
        <w:alias w:val="CC_Underskrifter"/>
        <w:tag w:val="CC_Underskrifter"/>
        <w:id w:val="583496634"/>
        <w:lock w:val="sdtContentLocked"/>
        <w:placeholder>
          <w:docPart w:val="18F29095B8E245CEBAE28D6AF8A6E640"/>
        </w:placeholder>
        <w15:appearance w15:val="hidden"/>
      </w:sdtPr>
      <w:sdtEndPr>
        <w:rPr>
          <w:i w:val="0"/>
          <w:noProof w:val="0"/>
        </w:rPr>
      </w:sdtEndPr>
      <w:sdtContent>
        <w:p w:rsidR="004801AC" w:rsidP="00D16902" w:rsidRDefault="00A05818" w14:paraId="2F361F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51C36" w:rsidRDefault="00351C36" w14:paraId="2F361F37" w14:textId="77777777"/>
    <w:sectPr w:rsidR="00351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1F39" w14:textId="77777777" w:rsidR="00BD3C35" w:rsidRDefault="00BD3C35" w:rsidP="000C1CAD">
      <w:pPr>
        <w:spacing w:line="240" w:lineRule="auto"/>
      </w:pPr>
      <w:r>
        <w:separator/>
      </w:r>
    </w:p>
  </w:endnote>
  <w:endnote w:type="continuationSeparator" w:id="0">
    <w:p w14:paraId="2F361F3A" w14:textId="77777777" w:rsidR="00BD3C35" w:rsidRDefault="00BD3C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1F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1F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1F37" w14:textId="77777777" w:rsidR="00BD3C35" w:rsidRDefault="00BD3C35" w:rsidP="000C1CAD">
      <w:pPr>
        <w:spacing w:line="240" w:lineRule="auto"/>
      </w:pPr>
      <w:r>
        <w:separator/>
      </w:r>
    </w:p>
  </w:footnote>
  <w:footnote w:type="continuationSeparator" w:id="0">
    <w:p w14:paraId="2F361F38" w14:textId="77777777" w:rsidR="00BD3C35" w:rsidRDefault="00BD3C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F361F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61F4B" wp14:anchorId="2F361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5818" w14:paraId="2F361F4C" w14:textId="77777777">
                          <w:pPr>
                            <w:jc w:val="right"/>
                          </w:pPr>
                          <w:sdt>
                            <w:sdtPr>
                              <w:alias w:val="CC_Noformat_Partikod"/>
                              <w:tag w:val="CC_Noformat_Partikod"/>
                              <w:id w:val="-53464382"/>
                              <w:placeholder>
                                <w:docPart w:val="2AC6C7810F36450590338E3035863546"/>
                              </w:placeholder>
                              <w:text/>
                            </w:sdtPr>
                            <w:sdtEndPr/>
                            <w:sdtContent>
                              <w:r w:rsidR="0019505F">
                                <w:t>M</w:t>
                              </w:r>
                            </w:sdtContent>
                          </w:sdt>
                          <w:sdt>
                            <w:sdtPr>
                              <w:alias w:val="CC_Noformat_Partinummer"/>
                              <w:tag w:val="CC_Noformat_Partinummer"/>
                              <w:id w:val="-1709555926"/>
                              <w:placeholder>
                                <w:docPart w:val="EDBCBF32F03E48EC8D24E6FF38A55176"/>
                              </w:placeholder>
                              <w:text/>
                            </w:sdtPr>
                            <w:sdtEndPr/>
                            <w:sdtContent>
                              <w:r w:rsidR="00F82A91">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61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5818" w14:paraId="2F361F4C" w14:textId="77777777">
                    <w:pPr>
                      <w:jc w:val="right"/>
                    </w:pPr>
                    <w:sdt>
                      <w:sdtPr>
                        <w:alias w:val="CC_Noformat_Partikod"/>
                        <w:tag w:val="CC_Noformat_Partikod"/>
                        <w:id w:val="-53464382"/>
                        <w:placeholder>
                          <w:docPart w:val="2AC6C7810F36450590338E3035863546"/>
                        </w:placeholder>
                        <w:text/>
                      </w:sdtPr>
                      <w:sdtEndPr/>
                      <w:sdtContent>
                        <w:r w:rsidR="0019505F">
                          <w:t>M</w:t>
                        </w:r>
                      </w:sdtContent>
                    </w:sdt>
                    <w:sdt>
                      <w:sdtPr>
                        <w:alias w:val="CC_Noformat_Partinummer"/>
                        <w:tag w:val="CC_Noformat_Partinummer"/>
                        <w:id w:val="-1709555926"/>
                        <w:placeholder>
                          <w:docPart w:val="EDBCBF32F03E48EC8D24E6FF38A55176"/>
                        </w:placeholder>
                        <w:text/>
                      </w:sdtPr>
                      <w:sdtEndPr/>
                      <w:sdtContent>
                        <w:r w:rsidR="00F82A91">
                          <w:t>2143</w:t>
                        </w:r>
                      </w:sdtContent>
                    </w:sdt>
                  </w:p>
                </w:txbxContent>
              </v:textbox>
              <w10:wrap anchorx="page"/>
            </v:shape>
          </w:pict>
        </mc:Fallback>
      </mc:AlternateContent>
    </w:r>
  </w:p>
  <w:p w:rsidRPr="00293C4F" w:rsidR="007A5507" w:rsidP="00776B74" w:rsidRDefault="007A5507" w14:paraId="2F361F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5818" w14:paraId="2F361F3D" w14:textId="77777777">
    <w:pPr>
      <w:jc w:val="right"/>
    </w:pPr>
    <w:sdt>
      <w:sdtPr>
        <w:alias w:val="CC_Noformat_Partikod"/>
        <w:tag w:val="CC_Noformat_Partikod"/>
        <w:id w:val="559911109"/>
        <w:text/>
      </w:sdtPr>
      <w:sdtEndPr/>
      <w:sdtContent>
        <w:r w:rsidR="0019505F">
          <w:t>M</w:t>
        </w:r>
      </w:sdtContent>
    </w:sdt>
    <w:sdt>
      <w:sdtPr>
        <w:alias w:val="CC_Noformat_Partinummer"/>
        <w:tag w:val="CC_Noformat_Partinummer"/>
        <w:id w:val="1197820850"/>
        <w:text/>
      </w:sdtPr>
      <w:sdtEndPr/>
      <w:sdtContent>
        <w:r w:rsidR="00F82A91">
          <w:t>2143</w:t>
        </w:r>
      </w:sdtContent>
    </w:sdt>
  </w:p>
  <w:p w:rsidR="007A5507" w:rsidP="00776B74" w:rsidRDefault="007A5507" w14:paraId="2F361F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5818" w14:paraId="2F361F41" w14:textId="77777777">
    <w:pPr>
      <w:jc w:val="right"/>
    </w:pPr>
    <w:sdt>
      <w:sdtPr>
        <w:alias w:val="CC_Noformat_Partikod"/>
        <w:tag w:val="CC_Noformat_Partikod"/>
        <w:id w:val="1471015553"/>
        <w:text/>
      </w:sdtPr>
      <w:sdtEndPr/>
      <w:sdtContent>
        <w:r w:rsidR="0019505F">
          <w:t>M</w:t>
        </w:r>
      </w:sdtContent>
    </w:sdt>
    <w:sdt>
      <w:sdtPr>
        <w:alias w:val="CC_Noformat_Partinummer"/>
        <w:tag w:val="CC_Noformat_Partinummer"/>
        <w:id w:val="-2014525982"/>
        <w:text/>
      </w:sdtPr>
      <w:sdtEndPr/>
      <w:sdtContent>
        <w:r w:rsidR="00F82A91">
          <w:t>2143</w:t>
        </w:r>
      </w:sdtContent>
    </w:sdt>
  </w:p>
  <w:p w:rsidR="007A5507" w:rsidP="00A314CF" w:rsidRDefault="00A05818" w14:paraId="666866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05818" w14:paraId="2F361F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5818" w14:paraId="2F361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:526</w:t>
        </w:r>
      </w:sdtContent>
    </w:sdt>
  </w:p>
  <w:p w:rsidR="007A5507" w:rsidP="00E03A3D" w:rsidRDefault="00A05818" w14:paraId="2F361F4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19505F" w14:paraId="2F361F47" w14:textId="77777777">
        <w:pPr>
          <w:pStyle w:val="FSHRub2"/>
        </w:pPr>
        <w:r>
          <w:t>Översyn av utbetalningar till trossamfund</w:t>
        </w:r>
      </w:p>
    </w:sdtContent>
  </w:sdt>
  <w:sdt>
    <w:sdtPr>
      <w:alias w:val="CC_Boilerplate_3"/>
      <w:tag w:val="CC_Boilerplate_3"/>
      <w:id w:val="1606463544"/>
      <w:lock w:val="sdtContentLocked"/>
      <w15:appearance w15:val="hidden"/>
      <w:text w:multiLine="1"/>
    </w:sdtPr>
    <w:sdtEndPr/>
    <w:sdtContent>
      <w:p w:rsidR="007A5507" w:rsidP="00283E0F" w:rsidRDefault="007A5507" w14:paraId="2F361F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0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B9"/>
    <w:rsid w:val="00194E0E"/>
    <w:rsid w:val="0019505F"/>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C36"/>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0E4"/>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5DF"/>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899"/>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385"/>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311"/>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81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DD0"/>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C35"/>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8DA"/>
    <w:rsid w:val="00CF4519"/>
    <w:rsid w:val="00CF4FAC"/>
    <w:rsid w:val="00CF58E4"/>
    <w:rsid w:val="00D019FE"/>
    <w:rsid w:val="00D0227E"/>
    <w:rsid w:val="00D02ED2"/>
    <w:rsid w:val="00D03CE4"/>
    <w:rsid w:val="00D047CF"/>
    <w:rsid w:val="00D12A28"/>
    <w:rsid w:val="00D131C0"/>
    <w:rsid w:val="00D15950"/>
    <w:rsid w:val="00D1690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A9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61F2E"/>
  <w15:chartTrackingRefBased/>
  <w15:docId w15:val="{91B02822-A7D2-4C5A-B727-954D9C16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8D250C2EA4FE9BD71D0576B48D105"/>
        <w:category>
          <w:name w:val="Allmänt"/>
          <w:gallery w:val="placeholder"/>
        </w:category>
        <w:types>
          <w:type w:val="bbPlcHdr"/>
        </w:types>
        <w:behaviors>
          <w:behavior w:val="content"/>
        </w:behaviors>
        <w:guid w:val="{AED4B160-F0AA-4B8F-8C54-3A0C8D09442E}"/>
      </w:docPartPr>
      <w:docPartBody>
        <w:p w:rsidR="005130F3" w:rsidRDefault="008B5EFC">
          <w:pPr>
            <w:pStyle w:val="D2F8D250C2EA4FE9BD71D0576B48D105"/>
          </w:pPr>
          <w:r w:rsidRPr="009A726D">
            <w:rPr>
              <w:rStyle w:val="Platshllartext"/>
            </w:rPr>
            <w:t>Klicka här för att ange text.</w:t>
          </w:r>
        </w:p>
      </w:docPartBody>
    </w:docPart>
    <w:docPart>
      <w:docPartPr>
        <w:name w:val="18F29095B8E245CEBAE28D6AF8A6E640"/>
        <w:category>
          <w:name w:val="Allmänt"/>
          <w:gallery w:val="placeholder"/>
        </w:category>
        <w:types>
          <w:type w:val="bbPlcHdr"/>
        </w:types>
        <w:behaviors>
          <w:behavior w:val="content"/>
        </w:behaviors>
        <w:guid w:val="{A04D4CF4-5B56-4334-80AA-F0126C5EC886}"/>
      </w:docPartPr>
      <w:docPartBody>
        <w:p w:rsidR="005130F3" w:rsidRDefault="008B5EFC">
          <w:pPr>
            <w:pStyle w:val="18F29095B8E245CEBAE28D6AF8A6E640"/>
          </w:pPr>
          <w:r w:rsidRPr="002551EA">
            <w:rPr>
              <w:rStyle w:val="Platshllartext"/>
              <w:color w:val="808080" w:themeColor="background1" w:themeShade="80"/>
            </w:rPr>
            <w:t>[Motionärernas namn]</w:t>
          </w:r>
        </w:p>
      </w:docPartBody>
    </w:docPart>
    <w:docPart>
      <w:docPartPr>
        <w:name w:val="2AC6C7810F36450590338E3035863546"/>
        <w:category>
          <w:name w:val="Allmänt"/>
          <w:gallery w:val="placeholder"/>
        </w:category>
        <w:types>
          <w:type w:val="bbPlcHdr"/>
        </w:types>
        <w:behaviors>
          <w:behavior w:val="content"/>
        </w:behaviors>
        <w:guid w:val="{6225AA8D-1062-4CE4-BDA6-4971A057665F}"/>
      </w:docPartPr>
      <w:docPartBody>
        <w:p w:rsidR="005130F3" w:rsidRDefault="008B5EFC">
          <w:pPr>
            <w:pStyle w:val="2AC6C7810F36450590338E3035863546"/>
          </w:pPr>
          <w:r>
            <w:rPr>
              <w:rStyle w:val="Platshllartext"/>
            </w:rPr>
            <w:t xml:space="preserve"> </w:t>
          </w:r>
        </w:p>
      </w:docPartBody>
    </w:docPart>
    <w:docPart>
      <w:docPartPr>
        <w:name w:val="EDBCBF32F03E48EC8D24E6FF38A55176"/>
        <w:category>
          <w:name w:val="Allmänt"/>
          <w:gallery w:val="placeholder"/>
        </w:category>
        <w:types>
          <w:type w:val="bbPlcHdr"/>
        </w:types>
        <w:behaviors>
          <w:behavior w:val="content"/>
        </w:behaviors>
        <w:guid w:val="{2F96EBF1-6744-4E68-B6D0-B7490800B34D}"/>
      </w:docPartPr>
      <w:docPartBody>
        <w:p w:rsidR="005130F3" w:rsidRDefault="008B5EFC">
          <w:pPr>
            <w:pStyle w:val="EDBCBF32F03E48EC8D24E6FF38A551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FC"/>
    <w:rsid w:val="005130F3"/>
    <w:rsid w:val="008B5EFC"/>
    <w:rsid w:val="00B978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8D250C2EA4FE9BD71D0576B48D105">
    <w:name w:val="D2F8D250C2EA4FE9BD71D0576B48D105"/>
  </w:style>
  <w:style w:type="paragraph" w:customStyle="1" w:styleId="AA38F732DEBE4723A585AF8A8066F19D">
    <w:name w:val="AA38F732DEBE4723A585AF8A8066F19D"/>
  </w:style>
  <w:style w:type="paragraph" w:customStyle="1" w:styleId="CEF36B1D30444112B4A7C57903568D5A">
    <w:name w:val="CEF36B1D30444112B4A7C57903568D5A"/>
  </w:style>
  <w:style w:type="paragraph" w:customStyle="1" w:styleId="18F29095B8E245CEBAE28D6AF8A6E640">
    <w:name w:val="18F29095B8E245CEBAE28D6AF8A6E640"/>
  </w:style>
  <w:style w:type="paragraph" w:customStyle="1" w:styleId="2AC6C7810F36450590338E3035863546">
    <w:name w:val="2AC6C7810F36450590338E3035863546"/>
  </w:style>
  <w:style w:type="paragraph" w:customStyle="1" w:styleId="EDBCBF32F03E48EC8D24E6FF38A55176">
    <w:name w:val="EDBCBF32F03E48EC8D24E6FF38A55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EB1C9-0F8F-4C60-B7C8-4A9933702AEF}"/>
</file>

<file path=customXml/itemProps2.xml><?xml version="1.0" encoding="utf-8"?>
<ds:datastoreItem xmlns:ds="http://schemas.openxmlformats.org/officeDocument/2006/customXml" ds:itemID="{371C816A-F836-43B6-AE1B-582EEAFFDEB1}"/>
</file>

<file path=customXml/itemProps3.xml><?xml version="1.0" encoding="utf-8"?>
<ds:datastoreItem xmlns:ds="http://schemas.openxmlformats.org/officeDocument/2006/customXml" ds:itemID="{3EB9BF1A-3F08-4C23-8AB9-8B54B873FABF}"/>
</file>

<file path=docProps/app.xml><?xml version="1.0" encoding="utf-8"?>
<Properties xmlns="http://schemas.openxmlformats.org/officeDocument/2006/extended-properties" xmlns:vt="http://schemas.openxmlformats.org/officeDocument/2006/docPropsVTypes">
  <Template>Normal</Template>
  <TotalTime>11</TotalTime>
  <Pages>1</Pages>
  <Words>142</Words>
  <Characters>817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Översyn av utbetalningar till trossamfund</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