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9F62B4" w:rsidTr="0046772C">
        <w:tc>
          <w:tcPr>
            <w:tcW w:w="2268" w:type="dxa"/>
          </w:tcPr>
          <w:p w:rsidR="009F62B4" w:rsidRDefault="009F62B4" w:rsidP="0046772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9F62B4" w:rsidRDefault="009F62B4" w:rsidP="0046772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F62B4" w:rsidTr="0046772C">
        <w:tc>
          <w:tcPr>
            <w:tcW w:w="2268" w:type="dxa"/>
          </w:tcPr>
          <w:p w:rsidR="009F62B4" w:rsidRDefault="009F62B4" w:rsidP="0046772C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9F62B4" w:rsidRDefault="009F62B4" w:rsidP="0046772C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F62B4" w:rsidTr="0046772C">
        <w:tc>
          <w:tcPr>
            <w:tcW w:w="3402" w:type="dxa"/>
            <w:gridSpan w:val="2"/>
          </w:tcPr>
          <w:p w:rsidR="009F62B4" w:rsidRDefault="009F62B4" w:rsidP="0046772C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9F62B4" w:rsidRDefault="009F62B4" w:rsidP="0046772C">
            <w:pPr>
              <w:framePr w:w="5035" w:h="1644" w:wrap="notBeside" w:vAnchor="page" w:hAnchor="page" w:x="6573" w:y="721"/>
            </w:pPr>
          </w:p>
        </w:tc>
      </w:tr>
      <w:tr w:rsidR="009F62B4" w:rsidTr="0046772C">
        <w:tc>
          <w:tcPr>
            <w:tcW w:w="2268" w:type="dxa"/>
          </w:tcPr>
          <w:p w:rsidR="009F62B4" w:rsidRDefault="009F62B4" w:rsidP="0046772C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F62B4" w:rsidRPr="00ED583F" w:rsidRDefault="00A30E78" w:rsidP="0046772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S2015/1058</w:t>
            </w:r>
            <w:r w:rsidR="009F62B4">
              <w:rPr>
                <w:sz w:val="20"/>
              </w:rPr>
              <w:t>/FST</w:t>
            </w:r>
          </w:p>
        </w:tc>
      </w:tr>
      <w:tr w:rsidR="009F62B4" w:rsidTr="0046772C">
        <w:tc>
          <w:tcPr>
            <w:tcW w:w="2268" w:type="dxa"/>
          </w:tcPr>
          <w:p w:rsidR="009F62B4" w:rsidRDefault="009F62B4" w:rsidP="0046772C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F62B4" w:rsidRDefault="009F62B4" w:rsidP="0046772C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F62B4" w:rsidTr="0046772C">
        <w:trPr>
          <w:trHeight w:val="284"/>
        </w:trPr>
        <w:tc>
          <w:tcPr>
            <w:tcW w:w="4911" w:type="dxa"/>
          </w:tcPr>
          <w:p w:rsidR="009F62B4" w:rsidRDefault="009F62B4" w:rsidP="004677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9F62B4" w:rsidTr="0046772C">
        <w:trPr>
          <w:trHeight w:val="284"/>
        </w:trPr>
        <w:tc>
          <w:tcPr>
            <w:tcW w:w="4911" w:type="dxa"/>
          </w:tcPr>
          <w:p w:rsidR="009F62B4" w:rsidRDefault="009F62B4" w:rsidP="004677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Barn, - äldre- och jämställdhetsministern</w:t>
            </w: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9F62B4" w:rsidRPr="009F09C6" w:rsidTr="0046772C">
        <w:trPr>
          <w:trHeight w:val="284"/>
        </w:trPr>
        <w:tc>
          <w:tcPr>
            <w:tcW w:w="4911" w:type="dxa"/>
          </w:tcPr>
          <w:p w:rsidR="009F62B4" w:rsidRPr="00AC0744" w:rsidRDefault="009F62B4" w:rsidP="0046772C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</w:tbl>
    <w:p w:rsidR="009F62B4" w:rsidRDefault="009F62B4" w:rsidP="009F62B4">
      <w:pPr>
        <w:framePr w:w="4400" w:h="2523" w:wrap="notBeside" w:vAnchor="page" w:hAnchor="page" w:x="6453" w:y="2445"/>
        <w:ind w:left="142"/>
      </w:pPr>
      <w:r>
        <w:t>Till riksdagen</w:t>
      </w:r>
    </w:p>
    <w:p w:rsidR="009F62B4" w:rsidRDefault="009F62B4" w:rsidP="009F62B4">
      <w:pPr>
        <w:pStyle w:val="RKrubrik"/>
        <w:pBdr>
          <w:bottom w:val="single" w:sz="4" w:space="1" w:color="auto"/>
        </w:pBdr>
        <w:spacing w:before="0" w:after="0"/>
      </w:pPr>
      <w:r>
        <w:t>Svar på fråga 2014/15:225 av Bengt Eliasson (FP) Enskildas inflytande över val av hjälpmedel</w:t>
      </w:r>
    </w:p>
    <w:p w:rsidR="009F62B4" w:rsidRDefault="009F62B4" w:rsidP="009F62B4">
      <w:pPr>
        <w:pStyle w:val="RKnormal"/>
      </w:pPr>
    </w:p>
    <w:p w:rsidR="009F62B4" w:rsidRDefault="009F62B4" w:rsidP="009F62B4">
      <w:pPr>
        <w:pStyle w:val="RKnormal"/>
      </w:pPr>
      <w:r>
        <w:t xml:space="preserve">Bengt Eliasson har frågat mig vilka sakliga överväganden som ligger bakom beslutet att avbryta arbetet med fritt val av hjälpmedel. </w:t>
      </w:r>
    </w:p>
    <w:p w:rsidR="009F62B4" w:rsidRDefault="009F62B4" w:rsidP="009F62B4">
      <w:pPr>
        <w:pStyle w:val="RKnormal"/>
      </w:pPr>
    </w:p>
    <w:p w:rsidR="009F62B4" w:rsidRDefault="009F62B4" w:rsidP="009F62B4">
      <w:pPr>
        <w:pStyle w:val="RKnormal"/>
      </w:pPr>
      <w:r>
        <w:rPr>
          <w:szCs w:val="24"/>
        </w:rPr>
        <w:t>D</w:t>
      </w:r>
      <w:r w:rsidRPr="00021395">
        <w:rPr>
          <w:szCs w:val="24"/>
        </w:rPr>
        <w:t xml:space="preserve">et är </w:t>
      </w:r>
      <w:r>
        <w:rPr>
          <w:szCs w:val="24"/>
        </w:rPr>
        <w:t xml:space="preserve">på många sätt </w:t>
      </w:r>
      <w:r w:rsidRPr="00021395">
        <w:rPr>
          <w:szCs w:val="24"/>
        </w:rPr>
        <w:t xml:space="preserve">positivt att den enskilde </w:t>
      </w:r>
      <w:r>
        <w:rPr>
          <w:szCs w:val="24"/>
        </w:rPr>
        <w:t xml:space="preserve">ges </w:t>
      </w:r>
      <w:r w:rsidRPr="00021395">
        <w:rPr>
          <w:szCs w:val="24"/>
        </w:rPr>
        <w:t>inflytande över valet av hjälpmedel</w:t>
      </w:r>
      <w:r>
        <w:rPr>
          <w:szCs w:val="24"/>
        </w:rPr>
        <w:t xml:space="preserve">, bl.a. </w:t>
      </w:r>
      <w:r w:rsidRPr="00021395">
        <w:rPr>
          <w:szCs w:val="24"/>
        </w:rPr>
        <w:t xml:space="preserve">skapar </w:t>
      </w:r>
      <w:r>
        <w:rPr>
          <w:szCs w:val="24"/>
        </w:rPr>
        <w:t>det bättre för</w:t>
      </w:r>
      <w:r w:rsidRPr="00021395">
        <w:rPr>
          <w:szCs w:val="24"/>
        </w:rPr>
        <w:t xml:space="preserve">utsättningar att möta den enskildes behov och önskemål. </w:t>
      </w:r>
      <w:r>
        <w:t xml:space="preserve">Det finns därför goda skäl till de förtydliganden som gjorts </w:t>
      </w:r>
      <w:r w:rsidRPr="00533198">
        <w:t xml:space="preserve">i hälso- och sjukvårdslagen </w:t>
      </w:r>
      <w:r>
        <w:t>(1982:763) och patientsäkerhets</w:t>
      </w:r>
      <w:r w:rsidR="001E6874">
        <w:softHyphen/>
      </w:r>
      <w:r w:rsidRPr="00533198">
        <w:t>lage</w:t>
      </w:r>
      <w:r>
        <w:t>n (2010:659) att sjukvårdshuvud</w:t>
      </w:r>
      <w:r w:rsidRPr="00533198">
        <w:t>mannen ska erbjuda den enskilde möjlighet att välja hjälpmedel när det finns olika hjälpmedel tillgängliga inom landstinget eller kommunen</w:t>
      </w:r>
      <w:r>
        <w:t>. Denna möjlighet till inflytande är sedan den 1 januari 2015 även reglerad i patientlagen (2014:821).</w:t>
      </w:r>
    </w:p>
    <w:p w:rsidR="009F62B4" w:rsidRDefault="009F62B4" w:rsidP="009F62B4">
      <w:pPr>
        <w:pStyle w:val="RKnormal"/>
      </w:pPr>
    </w:p>
    <w:p w:rsidR="009F62B4" w:rsidRPr="00D17A51" w:rsidRDefault="009F62B4" w:rsidP="009F62B4">
      <w:pPr>
        <w:pStyle w:val="RKnormal"/>
        <w:rPr>
          <w:rFonts w:cs="OrigGarmndBT"/>
        </w:rPr>
      </w:pPr>
      <w:r>
        <w:t>När det gäller systemet med fritt val av hjälpmedel anser regeringen dock att det behöver göras en noggrann analys och utvärdering av systemet innan ytterligare initiativ tas i denna fråga. Regeringen har därför gett Socialstyrelsen i uppdrag att bl.a. analysera hur avgifterna för den enskilde hjälpmedelsanvändaren har påverkats i de landsting och kommu</w:t>
      </w:r>
      <w:r w:rsidR="001E6874">
        <w:softHyphen/>
      </w:r>
      <w:r>
        <w:t>ner som tillämpar fritt val av hjälp</w:t>
      </w:r>
      <w:r>
        <w:softHyphen/>
        <w:t xml:space="preserve">medel. </w:t>
      </w:r>
      <w:r w:rsidR="00A44294">
        <w:t xml:space="preserve">Det finns indikationer på att </w:t>
      </w:r>
      <w:r>
        <w:rPr>
          <w:rFonts w:cs="OrigGarmndBT"/>
        </w:rPr>
        <w:t xml:space="preserve">systemet </w:t>
      </w:r>
      <w:r w:rsidR="00A44294">
        <w:rPr>
          <w:rFonts w:cs="OrigGarmndBT"/>
        </w:rPr>
        <w:t xml:space="preserve">i vissa fall kan </w:t>
      </w:r>
      <w:r>
        <w:rPr>
          <w:rFonts w:cs="OrigGarmndBT"/>
        </w:rPr>
        <w:t>ha medverkat till ökade kostnader för hjälpme</w:t>
      </w:r>
      <w:r w:rsidR="001E6874">
        <w:rPr>
          <w:rFonts w:cs="OrigGarmndBT"/>
        </w:rPr>
        <w:softHyphen/>
      </w:r>
      <w:r>
        <w:rPr>
          <w:rFonts w:cs="OrigGarmndBT"/>
        </w:rPr>
        <w:t xml:space="preserve">delsanvändaren och </w:t>
      </w:r>
      <w:r w:rsidRPr="00D17A51">
        <w:rPr>
          <w:rFonts w:cs="OrigGarmndBT"/>
        </w:rPr>
        <w:t xml:space="preserve">till ett mer begränsat utbud av hjälpmedel. </w:t>
      </w:r>
    </w:p>
    <w:p w:rsidR="009F62B4" w:rsidRDefault="009F62B4" w:rsidP="009F62B4">
      <w:pPr>
        <w:pStyle w:val="RKnormal"/>
        <w:rPr>
          <w:rFonts w:cs="OrigGarmndBT"/>
        </w:rPr>
      </w:pPr>
    </w:p>
    <w:p w:rsidR="009F62B4" w:rsidRDefault="009F62B4" w:rsidP="009F62B4">
      <w:pPr>
        <w:pStyle w:val="RKnormal"/>
        <w:rPr>
          <w:rFonts w:cs="OrigGarmndBT"/>
        </w:rPr>
      </w:pPr>
    </w:p>
    <w:p w:rsidR="009F62B4" w:rsidRPr="008D19B9" w:rsidRDefault="006A26DD" w:rsidP="009F62B4">
      <w:pPr>
        <w:pStyle w:val="RKnormal"/>
        <w:rPr>
          <w:color w:val="000000"/>
          <w:szCs w:val="24"/>
        </w:rPr>
      </w:pPr>
      <w:r>
        <w:t>Stockholm den 24</w:t>
      </w:r>
      <w:r w:rsidR="009F62B4">
        <w:t xml:space="preserve"> februari 2015</w:t>
      </w:r>
    </w:p>
    <w:p w:rsidR="009F62B4" w:rsidRDefault="009F62B4" w:rsidP="009F62B4">
      <w:pPr>
        <w:pStyle w:val="RKnormal"/>
      </w:pPr>
    </w:p>
    <w:p w:rsidR="009F62B4" w:rsidRDefault="009F62B4" w:rsidP="009F62B4">
      <w:pPr>
        <w:pStyle w:val="RKnormal"/>
      </w:pPr>
    </w:p>
    <w:p w:rsidR="00A30E78" w:rsidRDefault="00A30E78" w:rsidP="009F62B4">
      <w:pPr>
        <w:pStyle w:val="RKnormal"/>
      </w:pPr>
    </w:p>
    <w:p w:rsidR="001E6874" w:rsidRDefault="001E6874" w:rsidP="009F62B4">
      <w:pPr>
        <w:pStyle w:val="RKnormal"/>
      </w:pPr>
    </w:p>
    <w:p w:rsidR="009F62B4" w:rsidRDefault="009F62B4" w:rsidP="009F62B4">
      <w:pPr>
        <w:pStyle w:val="RKnormal"/>
      </w:pPr>
      <w:r>
        <w:t>Åsa Regnér</w:t>
      </w:r>
    </w:p>
    <w:p w:rsidR="009F62B4" w:rsidRDefault="009F62B4" w:rsidP="009F62B4">
      <w:pPr>
        <w:pStyle w:val="RKnormal"/>
      </w:pPr>
    </w:p>
    <w:p w:rsidR="009F62B4" w:rsidRDefault="009F62B4" w:rsidP="009F62B4"/>
    <w:p w:rsidR="008B0D0E" w:rsidRDefault="008B0D0E"/>
    <w:sectPr w:rsidR="008B0D0E" w:rsidSect="00356DCC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F5" w:rsidRDefault="00B572F5">
      <w:pPr>
        <w:spacing w:line="240" w:lineRule="auto"/>
      </w:pPr>
      <w:r>
        <w:separator/>
      </w:r>
    </w:p>
  </w:endnote>
  <w:endnote w:type="continuationSeparator" w:id="0">
    <w:p w:rsidR="00B572F5" w:rsidRDefault="00B57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F5" w:rsidRDefault="00B572F5">
      <w:pPr>
        <w:spacing w:line="240" w:lineRule="auto"/>
      </w:pPr>
      <w:r>
        <w:separator/>
      </w:r>
    </w:p>
  </w:footnote>
  <w:footnote w:type="continuationSeparator" w:id="0">
    <w:p w:rsidR="00B572F5" w:rsidRDefault="00B57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E" w:rsidRDefault="009F62B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C6C2E">
      <w:trPr>
        <w:cantSplit/>
      </w:trPr>
      <w:tc>
        <w:tcPr>
          <w:tcW w:w="3119" w:type="dxa"/>
        </w:tcPr>
        <w:p w:rsidR="00BC6C2E" w:rsidRDefault="00B572F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C6C2E" w:rsidRDefault="00B572F5">
          <w:pPr>
            <w:pStyle w:val="Sidhuvud"/>
            <w:ind w:right="360"/>
          </w:pPr>
        </w:p>
      </w:tc>
      <w:tc>
        <w:tcPr>
          <w:tcW w:w="1525" w:type="dxa"/>
        </w:tcPr>
        <w:p w:rsidR="00BC6C2E" w:rsidRDefault="00B572F5">
          <w:pPr>
            <w:pStyle w:val="Sidhuvud"/>
            <w:ind w:right="360"/>
          </w:pPr>
        </w:p>
      </w:tc>
    </w:tr>
  </w:tbl>
  <w:p w:rsidR="00BC6C2E" w:rsidRDefault="00B572F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E" w:rsidRDefault="009F62B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C6C2E">
      <w:trPr>
        <w:cantSplit/>
      </w:trPr>
      <w:tc>
        <w:tcPr>
          <w:tcW w:w="3119" w:type="dxa"/>
        </w:tcPr>
        <w:p w:rsidR="00BC6C2E" w:rsidRDefault="00B572F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C6C2E" w:rsidRDefault="00B572F5">
          <w:pPr>
            <w:pStyle w:val="Sidhuvud"/>
            <w:ind w:right="360"/>
          </w:pPr>
        </w:p>
      </w:tc>
      <w:tc>
        <w:tcPr>
          <w:tcW w:w="1525" w:type="dxa"/>
        </w:tcPr>
        <w:p w:rsidR="00BC6C2E" w:rsidRDefault="00B572F5">
          <w:pPr>
            <w:pStyle w:val="Sidhuvud"/>
            <w:ind w:right="360"/>
          </w:pPr>
        </w:p>
      </w:tc>
    </w:tr>
  </w:tbl>
  <w:p w:rsidR="00BC6C2E" w:rsidRDefault="00B572F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E" w:rsidRDefault="009F62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493F2B" wp14:editId="3C493F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C2E" w:rsidRDefault="00B572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C6C2E" w:rsidRDefault="00B572F5">
    <w:pPr>
      <w:rPr>
        <w:rFonts w:ascii="TradeGothic" w:hAnsi="TradeGothic"/>
        <w:b/>
        <w:bCs/>
        <w:spacing w:val="12"/>
        <w:sz w:val="22"/>
      </w:rPr>
    </w:pPr>
  </w:p>
  <w:p w:rsidR="00BC6C2E" w:rsidRDefault="00B572F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C6C2E" w:rsidRDefault="00B572F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B4"/>
    <w:rsid w:val="000C5892"/>
    <w:rsid w:val="001E6874"/>
    <w:rsid w:val="00264328"/>
    <w:rsid w:val="006A26DD"/>
    <w:rsid w:val="00830508"/>
    <w:rsid w:val="008B0D0E"/>
    <w:rsid w:val="009F62B4"/>
    <w:rsid w:val="00A25F00"/>
    <w:rsid w:val="00A30E78"/>
    <w:rsid w:val="00A44294"/>
    <w:rsid w:val="00B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B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9F62B4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9F62B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9F62B4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9F62B4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F62B4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9F62B4"/>
  </w:style>
  <w:style w:type="character" w:customStyle="1" w:styleId="RKnormalChar">
    <w:name w:val="RKnormal Char"/>
    <w:link w:val="RKnormal"/>
    <w:rsid w:val="009F62B4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6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2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B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9F62B4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9F62B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9F62B4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9F62B4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F62B4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9F62B4"/>
  </w:style>
  <w:style w:type="character" w:customStyle="1" w:styleId="RKnormalChar">
    <w:name w:val="RKnormal Char"/>
    <w:link w:val="RKnormal"/>
    <w:rsid w:val="009F62B4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6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2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3bbb31f8-8c34-423b-b083-4590b00dc17f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733ZMRXPH4YP-1-860</_dlc_DocId>
    <_dlc_DocIdUrl xmlns="3b94f4d3-d06f-4ff5-abc4-8f1951ab5992">
      <Url>http://rkdhs-s/enhet/fst/_layouts/DocIdRedir.aspx?ID=733ZMRXPH4YP-1-860</Url>
      <Description>733ZMRXPH4YP-1-860</Description>
    </_dlc_DocIdUrl>
  </documentManagement>
</p:properties>
</file>

<file path=customXml/itemProps1.xml><?xml version="1.0" encoding="utf-8"?>
<ds:datastoreItem xmlns:ds="http://schemas.openxmlformats.org/officeDocument/2006/customXml" ds:itemID="{860EC453-6732-430C-B44F-C2BF186A1DBC}"/>
</file>

<file path=customXml/itemProps2.xml><?xml version="1.0" encoding="utf-8"?>
<ds:datastoreItem xmlns:ds="http://schemas.openxmlformats.org/officeDocument/2006/customXml" ds:itemID="{27DC061F-324E-4013-A7A6-BC3D50F8B2B3}"/>
</file>

<file path=customXml/itemProps3.xml><?xml version="1.0" encoding="utf-8"?>
<ds:datastoreItem xmlns:ds="http://schemas.openxmlformats.org/officeDocument/2006/customXml" ds:itemID="{A34CB60A-F769-4051-8BBF-849E675C1DC2}"/>
</file>

<file path=customXml/itemProps4.xml><?xml version="1.0" encoding="utf-8"?>
<ds:datastoreItem xmlns:ds="http://schemas.openxmlformats.org/officeDocument/2006/customXml" ds:itemID="{6300AD40-6B3F-431D-AAF6-B204B44CA1D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7DC061F-324E-4013-A7A6-BC3D50F8B2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4CB60A-F769-4051-8BBF-849E675C1DC2}">
  <ds:schemaRefs>
    <ds:schemaRef ds:uri="http://schemas.microsoft.com/office/2006/metadata/properties"/>
    <ds:schemaRef ds:uri="http://schemas.microsoft.com/office/infopath/2007/PartnerControls"/>
    <ds:schemaRef ds:uri="3b94f4d3-d06f-4ff5-abc4-8f1951ab5992"/>
    <ds:schemaRef ds:uri="0daf4a37-414d-4054-8e3b-443c9c092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Håkan Wrede</dc:creator>
  <cp:lastModifiedBy>Håkan Wrede</cp:lastModifiedBy>
  <cp:revision>6</cp:revision>
  <dcterms:created xsi:type="dcterms:W3CDTF">2015-02-17T08:16:00Z</dcterms:created>
  <dcterms:modified xsi:type="dcterms:W3CDTF">2015-02-19T09:24:00Z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322d2b7b-d9de-409a-b8f3-a6d72b4fd99b</vt:lpwstr>
  </property>
  <property fmtid="{D5CDD505-2E9C-101B-9397-08002B2CF9AE}" pid="4" name="RKDepartementsenhet">
    <vt:lpwstr/>
  </property>
  <property fmtid="{D5CDD505-2E9C-101B-9397-08002B2CF9AE}" pid="5" name="RKAktivitetskategori">
    <vt:lpwstr/>
  </property>
</Properties>
</file>