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14A" w:rsidRPr="00DC214A" w:rsidRDefault="00DC214A">
      <w:pPr>
        <w:pStyle w:val="Hemstlrubrik"/>
      </w:pPr>
      <w:r w:rsidRPr="00DC214A">
        <w:t>Förslag till riksdagsbeslut</w:t>
      </w:r>
    </w:p>
    <w:p w:rsidR="00DC214A" w:rsidRPr="00DC214A" w:rsidRDefault="00DC214A">
      <w:pPr>
        <w:pStyle w:val="Hemstlatt"/>
        <w:ind w:left="0"/>
      </w:pPr>
      <w:r w:rsidRPr="00DC214A">
        <w:t xml:space="preserve">Riksdagen tillkännager för regeringen som sin mening vad som anförs i motionen om </w:t>
      </w:r>
      <w:r w:rsidRPr="00DC214A">
        <w:rPr>
          <w:szCs w:val="32"/>
        </w:rPr>
        <w:t>behovet av barnomsorg på obekväm arbet</w:t>
      </w:r>
      <w:r w:rsidRPr="00DC214A">
        <w:rPr>
          <w:szCs w:val="32"/>
        </w:rPr>
        <w:t>s</w:t>
      </w:r>
      <w:r w:rsidRPr="00DC214A">
        <w:rPr>
          <w:szCs w:val="32"/>
        </w:rPr>
        <w:t>tid.</w:t>
      </w:r>
    </w:p>
    <w:p w:rsidR="00DC214A" w:rsidRPr="00DC214A" w:rsidRDefault="00DC214A">
      <w:pPr>
        <w:pStyle w:val="Rubrik1"/>
      </w:pPr>
      <w:r w:rsidRPr="00DC214A">
        <w:t>Motivering</w:t>
      </w:r>
    </w:p>
    <w:p w:rsidR="00DC214A" w:rsidRPr="00DC214A" w:rsidRDefault="00DC214A">
      <w:r w:rsidRPr="00DC214A">
        <w:rPr>
          <w:szCs w:val="32"/>
        </w:rPr>
        <w:t>I enlighet med socialdemokratiska arbetslinjen är det självklart att alla ska ha rätt till barnomsorg.</w:t>
      </w:r>
      <w:r w:rsidRPr="00DC214A">
        <w:rPr>
          <w:b/>
          <w:szCs w:val="32"/>
        </w:rPr>
        <w:t xml:space="preserve"> </w:t>
      </w:r>
      <w:r w:rsidRPr="00DC214A">
        <w:rPr>
          <w:szCs w:val="32"/>
        </w:rPr>
        <w:t>Den borgerliga regeringen driver en politik med hårdare krav och sämre villkor för arbetslösa i tron att det är så nya jobb skapas. U</w:t>
      </w:r>
      <w:r w:rsidRPr="00DC214A">
        <w:rPr>
          <w:szCs w:val="32"/>
        </w:rPr>
        <w:t>n</w:t>
      </w:r>
      <w:r w:rsidRPr="00DC214A">
        <w:rPr>
          <w:szCs w:val="32"/>
        </w:rPr>
        <w:t>der tiden är de ytterst ovilliga att underlätta för yrkesarbetande småbarnsfö</w:t>
      </w:r>
      <w:r w:rsidRPr="00DC214A">
        <w:rPr>
          <w:szCs w:val="32"/>
        </w:rPr>
        <w:t>r</w:t>
      </w:r>
      <w:r w:rsidRPr="00DC214A">
        <w:rPr>
          <w:szCs w:val="32"/>
        </w:rPr>
        <w:t>äldrar med obekväm arbetstid så att de får tillgång till barnomsorg – detta medan barn, vars föräldrar jobbar dagtid, automatiskt får tillgång till komm</w:t>
      </w:r>
      <w:r w:rsidRPr="00DC214A">
        <w:rPr>
          <w:szCs w:val="32"/>
        </w:rPr>
        <w:t>u</w:t>
      </w:r>
      <w:r w:rsidRPr="00DC214A">
        <w:rPr>
          <w:szCs w:val="32"/>
        </w:rPr>
        <w:t>nens barnomsorg.</w:t>
      </w:r>
    </w:p>
    <w:p w:rsidR="00DC214A" w:rsidRPr="00DC214A" w:rsidRDefault="00DC214A">
      <w:pPr>
        <w:pStyle w:val="Normaltindrag"/>
      </w:pPr>
      <w:r w:rsidRPr="00DC214A">
        <w:t>Verkligheten visar att behoven av barnomsorg på obekväm arbetstid är st</w:t>
      </w:r>
      <w:r w:rsidRPr="00DC214A">
        <w:t>o</w:t>
      </w:r>
      <w:r w:rsidRPr="00DC214A">
        <w:t>ra. I dag får många småbarnsföräldrar som förvärvsarbetar på obekväm a</w:t>
      </w:r>
      <w:r w:rsidRPr="00DC214A">
        <w:t>r</w:t>
      </w:r>
      <w:r w:rsidRPr="00DC214A">
        <w:t>betstid, efter kl. 18, nätter och helger, lägga ned mycket kraft på att få familj</w:t>
      </w:r>
      <w:r w:rsidRPr="00DC214A">
        <w:t>e</w:t>
      </w:r>
      <w:r w:rsidRPr="00DC214A">
        <w:t>livet att gå ihop med god omsorg om barnen den tiden man är på arbetet. Det gäller att ha ett stort socialt kontaktnät eller att ha råd med en barnflicka. Vi menar att dessa föräldrar utifrån en rättvisesynpunkt ska erbjudas samma goda barnomsorg som de föräldrar som jobbar dagtid.</w:t>
      </w:r>
    </w:p>
    <w:p w:rsidR="00DC214A" w:rsidRPr="00DC214A" w:rsidRDefault="00DC214A">
      <w:pPr>
        <w:pStyle w:val="Normaltindrag"/>
      </w:pPr>
      <w:r w:rsidRPr="00DC214A">
        <w:t xml:space="preserve">Att regeringen är ytterst ovillig till att underlätta för de föräldrar som </w:t>
      </w:r>
      <w:r w:rsidRPr="00DC214A">
        <w:t>jo</w:t>
      </w:r>
      <w:r w:rsidRPr="00DC214A">
        <w:t>b</w:t>
      </w:r>
      <w:r w:rsidRPr="00DC214A">
        <w:t>bar obekväm arbetstid är inte att se till barnens bästa. Ska man kunna ta ett jobb, ska man kunna gå från deltid till heltid, måste barnomsorgen finnas där när man behöver den. Det är en del av välfärden. Många ensamstående mammor jobbar inom offentlig sektor där obekväm arbetstid är vanlig. Hur ska dessa ha råd med en barnflicka? Och har man inte ett fungerande socialt nät kan man inte ta ett jobb med obekväm arbetstid. Är det att gå efter arbet</w:t>
      </w:r>
      <w:r w:rsidRPr="00DC214A">
        <w:t>s</w:t>
      </w:r>
      <w:r w:rsidRPr="00DC214A">
        <w:t>linjen att låta vissa människor stå utan barnomsorg?</w:t>
      </w:r>
    </w:p>
    <w:p w:rsidR="00DC214A" w:rsidRPr="00DC214A" w:rsidRDefault="00DC214A">
      <w:pPr>
        <w:pStyle w:val="Normaltindrag"/>
      </w:pPr>
      <w:r w:rsidRPr="00DC214A">
        <w:lastRenderedPageBreak/>
        <w:t>En vä</w:t>
      </w:r>
      <w:r w:rsidRPr="00DC214A">
        <w:t>l fungerande barnomsorg med flexibla tider, anpassade efter arbet</w:t>
      </w:r>
      <w:r w:rsidRPr="00DC214A">
        <w:t>s</w:t>
      </w:r>
      <w:r w:rsidRPr="00DC214A">
        <w:t>marknadens behov, bidrar till att underlätta för arbetsgivarens behov av a</w:t>
      </w:r>
      <w:r w:rsidRPr="00DC214A">
        <w:t>r</w:t>
      </w:r>
      <w:r w:rsidRPr="00DC214A">
        <w:t>betskraft men också till ökad jämställdhet. Många kvinnor jobbar inom o</w:t>
      </w:r>
      <w:r w:rsidRPr="00DC214A">
        <w:t>f</w:t>
      </w:r>
      <w:r w:rsidRPr="00DC214A">
        <w:t>fentlig sektor och ställs då inför obekväm arbetstid och svårigheter med bar</w:t>
      </w:r>
      <w:r w:rsidRPr="00DC214A">
        <w:t>n</w:t>
      </w:r>
      <w:r w:rsidRPr="00DC214A">
        <w:t>omsorg. Om män och kvinnor ska ges samma möjligheter krävs det också att samhället ger sitt stöd även till föräldrar som arbetar inom yrken som kräver kvälls- och nattarbete.</w:t>
      </w:r>
    </w:p>
    <w:p w:rsidR="00DC214A" w:rsidRPr="00DC214A" w:rsidRDefault="00DC214A">
      <w:pPr>
        <w:pStyle w:val="Normaltindrag"/>
      </w:pPr>
      <w:r w:rsidRPr="00DC214A">
        <w:t>Inom en snar framtid kommer en stor del yrkesar</w:t>
      </w:r>
      <w:r w:rsidRPr="00DC214A">
        <w:t>betande att gå i pension. Detta ger ett ökat behov av fler anställda såväl inom sjukvården som inom äldreomsorgen – detta för att vi ska klara vår välfärd. Det handlar om ett ökat behov inom välfärdssektorns yrkesområden där äldre har behov av hjälp u</w:t>
      </w:r>
      <w:r w:rsidRPr="00DC214A">
        <w:t>n</w:t>
      </w:r>
      <w:r w:rsidRPr="00DC214A">
        <w:t>der dygnets alla timmar. Småbarnsföräldrar kommer att behövas också inom denna sektor. Då är det viktigt att samhället erbjuder barnomsorg för deras barn på kvällar och nätter.</w:t>
      </w:r>
    </w:p>
    <w:p w:rsidR="00DC214A" w:rsidRPr="00DC214A" w:rsidRDefault="00DC214A">
      <w:pPr>
        <w:pStyle w:val="Normaltindrag"/>
      </w:pPr>
      <w:r w:rsidRPr="00DC214A">
        <w:t>Det är angeläget att det finns barnomsorg som är tillgänglig för alla, oa</w:t>
      </w:r>
      <w:r w:rsidRPr="00DC214A">
        <w:t>v</w:t>
      </w:r>
      <w:r w:rsidRPr="00DC214A">
        <w:t>sett arbetstid på dygnet. Vi vill därför se över utökade möjligheter att erbjuda barnomsorg på kvällar, helger och nätter.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14A">
        <w:trPr>
          <w:cantSplit/>
        </w:trPr>
        <w:tc>
          <w:tcPr>
            <w:tcW w:w="3046" w:type="dxa"/>
          </w:tcPr>
          <w:p w:rsidR="00DC214A" w:rsidRPr="00DC214A" w:rsidRDefault="00DC214A">
            <w:pPr>
              <w:pStyle w:val="UnderskriftDatum"/>
              <w:spacing w:before="240"/>
            </w:pPr>
            <w:r w:rsidRPr="00DC214A">
              <w:t>Stockholm den 3 oktober 2008</w:t>
            </w:r>
          </w:p>
        </w:tc>
        <w:tc>
          <w:tcPr>
            <w:tcW w:w="3047" w:type="dxa"/>
          </w:tcPr>
          <w:p w:rsidR="00DC214A" w:rsidRPr="00DC214A" w:rsidRDefault="00DC214A">
            <w:pPr>
              <w:pStyle w:val="Underskrifter"/>
              <w:spacing w:before="240"/>
            </w:pPr>
          </w:p>
        </w:tc>
      </w:tr>
      <w:tr w:rsidR="00000000" w:rsidRPr="00DC214A">
        <w:trPr>
          <w:cantSplit/>
        </w:trPr>
        <w:tc>
          <w:tcPr>
            <w:tcW w:w="3046" w:type="dxa"/>
          </w:tcPr>
          <w:p w:rsidR="00DC214A" w:rsidRPr="00DC214A" w:rsidRDefault="00DC214A">
            <w:pPr>
              <w:pStyle w:val="Underskrifter"/>
            </w:pPr>
            <w:r w:rsidRPr="00DC214A">
              <w:t>Matilda Ernkrans (s)</w:t>
            </w:r>
          </w:p>
        </w:tc>
        <w:tc>
          <w:tcPr>
            <w:tcW w:w="3046" w:type="dxa"/>
          </w:tcPr>
          <w:p w:rsidR="00DC214A" w:rsidRPr="00DC214A" w:rsidRDefault="00DC214A">
            <w:pPr>
              <w:pStyle w:val="Underskrifter"/>
            </w:pPr>
          </w:p>
        </w:tc>
      </w:tr>
      <w:tr w:rsidR="00000000" w:rsidRPr="00DC214A">
        <w:trPr>
          <w:cantSplit/>
        </w:trPr>
        <w:tc>
          <w:tcPr>
            <w:tcW w:w="3046" w:type="dxa"/>
          </w:tcPr>
          <w:p w:rsidR="00DC214A" w:rsidRPr="00DC214A" w:rsidRDefault="00DC214A">
            <w:pPr>
              <w:pStyle w:val="Underskrifter"/>
            </w:pPr>
            <w:r w:rsidRPr="00DC214A">
              <w:t>Fredrik Olovsson (s)</w:t>
            </w:r>
          </w:p>
        </w:tc>
        <w:tc>
          <w:tcPr>
            <w:tcW w:w="3046" w:type="dxa"/>
          </w:tcPr>
          <w:p w:rsidR="00DC214A" w:rsidRPr="00DC214A" w:rsidRDefault="00DC214A">
            <w:pPr>
              <w:pStyle w:val="Underskrifter"/>
            </w:pPr>
            <w:r w:rsidRPr="00DC214A">
              <w:t>Pia Nilsson (s)</w:t>
            </w:r>
          </w:p>
        </w:tc>
      </w:tr>
      <w:tr w:rsidR="00000000" w:rsidRPr="00DC214A">
        <w:trPr>
          <w:cantSplit/>
        </w:trPr>
        <w:tc>
          <w:tcPr>
            <w:tcW w:w="3046" w:type="dxa"/>
          </w:tcPr>
          <w:p w:rsidR="00DC214A" w:rsidRPr="00DC214A" w:rsidRDefault="00DC214A">
            <w:pPr>
              <w:pStyle w:val="Underskrifter"/>
            </w:pPr>
            <w:r w:rsidRPr="00DC214A">
              <w:t>Sonia Karlsson (s)</w:t>
            </w:r>
          </w:p>
        </w:tc>
        <w:tc>
          <w:tcPr>
            <w:tcW w:w="3046" w:type="dxa"/>
          </w:tcPr>
          <w:p w:rsidR="00DC214A" w:rsidRPr="00DC214A" w:rsidRDefault="00DC214A">
            <w:pPr>
              <w:pStyle w:val="Underskrifter"/>
            </w:pPr>
            <w:r w:rsidRPr="00DC214A">
              <w:t>Tone Tingsgård (s)</w:t>
            </w:r>
          </w:p>
        </w:tc>
      </w:tr>
    </w:tbl>
    <w:p w:rsidR="00DC214A" w:rsidRPr="00DC214A" w:rsidRDefault="00DC214A">
      <w:pPr>
        <w:pStyle w:val="Normaltindrag"/>
      </w:pPr>
    </w:p>
    <w:sectPr w:rsidR="00000000" w:rsidRPr="00DC2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14A" w:rsidRPr="00DC214A" w:rsidRDefault="00DC214A">
      <w:r w:rsidRPr="00DC214A">
        <w:separator/>
      </w:r>
    </w:p>
  </w:endnote>
  <w:endnote w:type="continuationSeparator" w:id="0">
    <w:p w:rsidR="00DC214A" w:rsidRPr="00DC214A" w:rsidRDefault="00DC214A">
      <w:r w:rsidRPr="00DC2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fot"/>
    </w:pPr>
    <w:r w:rsidRPr="00DC2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707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14A" w:rsidRDefault="00DC21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fot"/>
    </w:pPr>
    <w:r w:rsidRPr="00DC2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25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fot"/>
    </w:pPr>
    <w:r w:rsidRPr="00DC2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755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14A" w:rsidRPr="00DC214A" w:rsidRDefault="00DC214A">
      <w:r w:rsidRPr="00DC214A">
        <w:separator/>
      </w:r>
    </w:p>
  </w:footnote>
  <w:footnote w:type="continuationSeparator" w:id="0">
    <w:p w:rsidR="00DC214A" w:rsidRPr="00DC214A" w:rsidRDefault="00DC214A">
      <w:r w:rsidRPr="00DC2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huvud"/>
    </w:pPr>
    <w:r w:rsidRPr="00DC2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599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14A" w:rsidRDefault="00DC21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huvud"/>
    </w:pPr>
    <w:r w:rsidRPr="00DC2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547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14A" w:rsidRDefault="00DC21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FSHNormal"/>
      <w:tabs>
        <w:tab w:val="right" w:pos="5840"/>
      </w:tabs>
    </w:pPr>
    <w:r w:rsidRPr="00DC214A">
      <w:br/>
    </w:r>
    <w:r w:rsidRPr="00DC214A">
      <w:fldChar w:fldCharType="begin" w:fldLock="1"/>
    </w:r>
    <w:r w:rsidRPr="00DC214A">
      <w:instrText xml:space="preserve"> DOCPROPERTY</w:instrText>
    </w:r>
    <w:r w:rsidRPr="00DC214A">
      <w:rPr>
        <w:sz w:val="18"/>
      </w:rPr>
      <w:instrText xml:space="preserve"> "YearUser" *\charformat </w:instrText>
    </w:r>
    <w:r w:rsidRPr="00DC214A">
      <w:fldChar w:fldCharType="separate"/>
    </w:r>
    <w:r w:rsidRPr="00DC214A">
      <w:t>2008/09</w:t>
    </w:r>
    <w:r w:rsidRPr="00DC214A">
      <w:fldChar w:fldCharType="end"/>
    </w:r>
    <w:r w:rsidRPr="00DC214A">
      <w:t xml:space="preserve"> </w:t>
    </w:r>
    <w:r w:rsidRPr="00DC214A">
      <w:tab/>
      <w:t xml:space="preserve">mnr: </w:t>
    </w:r>
    <w:r w:rsidRPr="00DC214A">
      <w:fldChar w:fldCharType="begin" w:fldLock="1"/>
    </w:r>
    <w:r w:rsidRPr="00DC214A">
      <w:instrText xml:space="preserve"> DOCPROPERTY</w:instrText>
    </w:r>
    <w:r w:rsidRPr="00DC214A">
      <w:rPr>
        <w:sz w:val="18"/>
      </w:rPr>
      <w:instrText xml:space="preserve"> "Motionsnummer" *\charformat </w:instrText>
    </w:r>
    <w:r w:rsidRPr="00DC214A">
      <w:fldChar w:fldCharType="separate"/>
    </w:r>
    <w:r w:rsidRPr="00DC214A">
      <w:t>Ub386</w:t>
    </w:r>
    <w:r w:rsidRPr="00DC214A">
      <w:fldChar w:fldCharType="end"/>
    </w:r>
    <w:r w:rsidRPr="00DC214A">
      <w:br/>
    </w:r>
    <w:r w:rsidRPr="00DC214A">
      <w:fldChar w:fldCharType="begin" w:fldLock="1"/>
    </w:r>
    <w:r w:rsidRPr="00DC214A">
      <w:instrText xml:space="preserve"> DOCPROPERTY</w:instrText>
    </w:r>
    <w:r w:rsidRPr="00DC214A">
      <w:rPr>
        <w:sz w:val="18"/>
      </w:rPr>
      <w:instrText xml:space="preserve"> "Samling" *\charformat </w:instrText>
    </w:r>
    <w:r w:rsidRPr="00DC214A">
      <w:fldChar w:fldCharType="end"/>
    </w:r>
    <w:r w:rsidRPr="00DC214A">
      <w:tab/>
      <w:t xml:space="preserve">pnr: </w:t>
    </w:r>
    <w:r w:rsidRPr="00DC214A">
      <w:fldChar w:fldCharType="begin" w:fldLock="1"/>
    </w:r>
    <w:r w:rsidRPr="00DC214A">
      <w:instrText xml:space="preserve"> DOCPROPERTY</w:instrText>
    </w:r>
    <w:r w:rsidRPr="00DC214A">
      <w:rPr>
        <w:sz w:val="18"/>
      </w:rPr>
      <w:instrText xml:space="preserve"> "Partinummer" *\charformat </w:instrText>
    </w:r>
    <w:r w:rsidRPr="00DC214A">
      <w:fldChar w:fldCharType="separate"/>
    </w:r>
    <w:r w:rsidRPr="00DC214A">
      <w:t>s6040</w:t>
    </w:r>
    <w:r w:rsidRPr="00DC214A">
      <w:fldChar w:fldCharType="end"/>
    </w:r>
  </w:p>
  <w:p w:rsidR="00DC214A" w:rsidRPr="00DC214A" w:rsidRDefault="00DC214A">
    <w:pPr>
      <w:pStyle w:val="FSHRub1"/>
    </w:pPr>
    <w:r w:rsidRPr="00DC214A">
      <w:t>Motion till riksdagen</w:t>
    </w:r>
    <w:r w:rsidRPr="00DC214A">
      <w:br/>
    </w:r>
    <w:r w:rsidRPr="00DC214A">
      <w:fldChar w:fldCharType="begin" w:fldLock="1"/>
    </w:r>
    <w:r w:rsidRPr="00DC214A">
      <w:instrText xml:space="preserve"> DOCPROPERTY "YearUser" *\charformat </w:instrText>
    </w:r>
    <w:r w:rsidRPr="00DC214A">
      <w:fldChar w:fldCharType="separate"/>
    </w:r>
    <w:r w:rsidRPr="00DC214A">
      <w:t>2008/09</w:t>
    </w:r>
    <w:r w:rsidRPr="00DC214A">
      <w:fldChar w:fldCharType="end"/>
    </w:r>
    <w:r w:rsidRPr="00DC214A">
      <w:t>:</w:t>
    </w:r>
    <w:r w:rsidRPr="00DC214A">
      <w:fldChar w:fldCharType="begin" w:fldLock="1"/>
    </w:r>
    <w:r w:rsidRPr="00DC214A">
      <w:instrText xml:space="preserve"> DOCPROPERTY "Motionsnummer" *\charformat </w:instrText>
    </w:r>
    <w:r w:rsidRPr="00DC214A">
      <w:fldChar w:fldCharType="separate"/>
    </w:r>
    <w:r w:rsidRPr="00DC214A">
      <w:t>Ub386</w:t>
    </w:r>
    <w:r w:rsidRPr="00DC214A">
      <w:fldChar w:fldCharType="end"/>
    </w:r>
  </w:p>
  <w:p w:rsidR="00DC214A" w:rsidRPr="00DC214A" w:rsidRDefault="00DC214A">
    <w:pPr>
      <w:pStyle w:val="FSHNormalS5"/>
    </w:pPr>
    <w:r w:rsidRPr="00DC214A">
      <w:fldChar w:fldCharType="begin" w:fldLock="1"/>
    </w:r>
    <w:r w:rsidRPr="00DC214A">
      <w:instrText xml:space="preserve"> DOCPROPERTY "MotionarText" *\charformat </w:instrText>
    </w:r>
    <w:r w:rsidRPr="00DC214A">
      <w:fldChar w:fldCharType="separate"/>
    </w:r>
    <w:r w:rsidRPr="00DC214A">
      <w:t>av Matilda Ernkrans m.fl. (s)</w:t>
    </w:r>
    <w:r w:rsidRPr="00DC214A">
      <w:fldChar w:fldCharType="end"/>
    </w:r>
    <w:r w:rsidRPr="00DC214A">
      <w:br/>
    </w:r>
    <w:r w:rsidRPr="00DC214A">
      <w:fldChar w:fldCharType="begin" w:fldLock="1"/>
    </w:r>
    <w:r w:rsidRPr="00DC214A">
      <w:instrText xml:space="preserve"> DOCPROPERTY "SvarFrasKort" *\charformat </w:instrText>
    </w:r>
    <w:r w:rsidRPr="00DC214A">
      <w:fldChar w:fldCharType="end"/>
    </w:r>
  </w:p>
  <w:p w:rsidR="00DC214A" w:rsidRPr="00DC214A" w:rsidRDefault="00DC214A">
    <w:pPr>
      <w:pStyle w:val="FSHTitel"/>
    </w:pPr>
    <w:r w:rsidRPr="00DC214A">
      <w:fldChar w:fldCharType="begin" w:fldLock="1"/>
    </w:r>
    <w:r w:rsidRPr="00DC214A">
      <w:instrText xml:space="preserve"> DOCPROPERTY</w:instrText>
    </w:r>
    <w:r w:rsidRPr="00DC214A">
      <w:rPr>
        <w:sz w:val="18"/>
      </w:rPr>
      <w:instrText xml:space="preserve"> "RubrikSvar" *\charformat </w:instrText>
    </w:r>
    <w:r w:rsidRPr="00DC214A">
      <w:fldChar w:fldCharType="separate"/>
    </w:r>
    <w:r w:rsidRPr="00DC214A">
      <w:t>Barnomsorg på obekväm arbetstid</w:t>
    </w:r>
    <w:r w:rsidRPr="00DC214A">
      <w:fldChar w:fldCharType="end"/>
    </w:r>
  </w:p>
  <w:p w:rsidR="00DC214A" w:rsidRPr="00DC214A" w:rsidRDefault="00DC214A">
    <w:pPr>
      <w:pStyle w:val="Normal00"/>
    </w:pPr>
  </w:p>
  <w:p w:rsidR="00DC214A" w:rsidRPr="00DC214A" w:rsidRDefault="00DC2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471989">
    <w:abstractNumId w:val="8"/>
  </w:num>
  <w:num w:numId="2" w16cid:durableId="1774469587">
    <w:abstractNumId w:val="9"/>
  </w:num>
  <w:num w:numId="3" w16cid:durableId="213931183">
    <w:abstractNumId w:val="8"/>
  </w:num>
  <w:num w:numId="4" w16cid:durableId="1996570610">
    <w:abstractNumId w:val="9"/>
  </w:num>
  <w:num w:numId="5" w16cid:durableId="1997295903">
    <w:abstractNumId w:val="13"/>
  </w:num>
  <w:num w:numId="6" w16cid:durableId="1700282301">
    <w:abstractNumId w:val="10"/>
  </w:num>
  <w:num w:numId="7" w16cid:durableId="1926307298">
    <w:abstractNumId w:val="11"/>
  </w:num>
  <w:num w:numId="8" w16cid:durableId="362754104">
    <w:abstractNumId w:val="12"/>
  </w:num>
  <w:num w:numId="9" w16cid:durableId="554240550">
    <w:abstractNumId w:val="8"/>
  </w:num>
  <w:num w:numId="10" w16cid:durableId="225457930">
    <w:abstractNumId w:val="3"/>
  </w:num>
  <w:num w:numId="11" w16cid:durableId="757753797">
    <w:abstractNumId w:val="2"/>
  </w:num>
  <w:num w:numId="12" w16cid:durableId="1214585653">
    <w:abstractNumId w:val="1"/>
  </w:num>
  <w:num w:numId="13" w16cid:durableId="2140758426">
    <w:abstractNumId w:val="0"/>
  </w:num>
  <w:num w:numId="14" w16cid:durableId="444471013">
    <w:abstractNumId w:val="9"/>
  </w:num>
  <w:num w:numId="15" w16cid:durableId="1967618217">
    <w:abstractNumId w:val="7"/>
  </w:num>
  <w:num w:numId="16" w16cid:durableId="1311402182">
    <w:abstractNumId w:val="6"/>
  </w:num>
  <w:num w:numId="17" w16cid:durableId="790980102">
    <w:abstractNumId w:val="5"/>
  </w:num>
  <w:num w:numId="18" w16cid:durableId="1149320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317479B-E5A0-43FD-800C-48A2454BA1AC},{2324F4A0-E53B-45F4-91A8-8A3CDB8C0381},{F7701A4E-FF32-4ED6-9CD8-67A12A2FCED9},{F0F46440-DF61-4518-B0DB-CFE2EC079DF9},{8F3168D7-0428-4E9F-B316-03268863E52C}"/>
  </w:docVars>
  <w:rsids>
    <w:rsidRoot w:val="00055D58"/>
    <w:rsid w:val="00055D58"/>
    <w:rsid w:val="00DC21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944C35A-1E75-492A-B954-79EA73D7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2538</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s6040</vt:lpstr>
    </vt:vector>
  </TitlesOfParts>
  <Company>Riksdagen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s6040</dc:title>
  <dc:subject>s6040</dc:subject>
  <dc:creator>Riksdagen</dc:creator>
  <cp:keywords>Riksdagen</cp:keywords>
  <dc:description>TKG-ktrl, MSMQ4mb, PersReg-Distribution mm b-&gt;ny fplogga c-&gt;nygamla s-rosen</dc:description>
  <cp:lastModifiedBy>Lars Brink</cp:lastModifiedBy>
  <cp:revision>2</cp:revision>
  <cp:lastPrinted>2008-11-28T15:09:00Z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Matilda Ernkrans m.fl. (s)</vt:lpwstr>
  </property>
  <property fmtid="{D5CDD505-2E9C-101B-9397-08002B2CF9AE}" pid="26" name="MotionarLista">
    <vt:lpwstr>Ernkrans, Matilda (s)\Olovsson, Fredrik (s)\Nilsson, Pia (s)\Karlsson, Sonia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Fredrik Olovsson (s), Pia Nilsson (s), Sonia Karlsson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20082009000000000115000060400069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20082009000000000115000060400069</vt:lpwstr>
  </property>
  <property fmtid="{D5CDD505-2E9C-101B-9397-08002B2CF9AE}" pid="50" name="nummer">
    <vt:lpwstr>386</vt:lpwstr>
  </property>
  <property fmtid="{D5CDD505-2E9C-101B-9397-08002B2CF9AE}" pid="51" name="utskottsbeteckning">
    <vt:lpwstr>Ub</vt:lpwstr>
  </property>
  <property fmtid="{D5CDD505-2E9C-101B-9397-08002B2CF9AE}" pid="52" name="GlobalUID">
    <vt:lpwstr>{1B8A69C4-B59B-4ADF-8E5A-AB1B99880CB3}</vt:lpwstr>
  </property>
  <property fmtid="{D5CDD505-2E9C-101B-9397-08002B2CF9AE}" pid="53" name="Överföringar">
    <vt:i4>0</vt:i4>
  </property>
  <property fmtid="{D5CDD505-2E9C-101B-9397-08002B2CF9AE}" pid="54" name="Checksum">
    <vt:lpwstr>*0001301227547*</vt:lpwstr>
  </property>
  <property fmtid="{D5CDD505-2E9C-101B-9397-08002B2CF9AE}" pid="55" name="skuggnummer">
    <vt:lpwstr>1739</vt:lpwstr>
  </property>
  <property fmtid="{D5CDD505-2E9C-101B-9397-08002B2CF9AE}" pid="56" name="urixVersion">
    <vt:lpwstr>3.2.0.8</vt:lpwstr>
  </property>
  <property fmtid="{D5CDD505-2E9C-101B-9397-08002B2CF9AE}" pid="57" name="urixOrigin">
    <vt:lpwstr>090401 19:36:04.271</vt:lpwstr>
  </property>
  <property fmtid="{D5CDD505-2E9C-101B-9397-08002B2CF9AE}" pid="58" name="urixGuid">
    <vt:lpwstr>{A221131D-0388-4ABE-B550-5E24F26F41CD}</vt:lpwstr>
  </property>
</Properties>
</file>