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46016" w:rsidP="007242A3">
            <w:pPr>
              <w:framePr w:w="5035" w:h="1644" w:wrap="notBeside" w:vAnchor="page" w:hAnchor="page" w:x="6573" w:y="721"/>
              <w:rPr>
                <w:sz w:val="20"/>
              </w:rPr>
            </w:pPr>
            <w:r>
              <w:rPr>
                <w:sz w:val="20"/>
              </w:rPr>
              <w:t>Dnr S2017/02401/FS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46016">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46016">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46016">
      <w:pPr>
        <w:framePr w:w="4400" w:h="2523" w:wrap="notBeside" w:vAnchor="page" w:hAnchor="page" w:x="6453" w:y="2445"/>
        <w:ind w:left="142"/>
      </w:pPr>
      <w:r>
        <w:t>Till riksdagen</w:t>
      </w:r>
    </w:p>
    <w:p w:rsidR="006E4E11" w:rsidRDefault="00146016" w:rsidP="00146016">
      <w:pPr>
        <w:pStyle w:val="RKrubrik"/>
        <w:pBdr>
          <w:bottom w:val="single" w:sz="4" w:space="1" w:color="auto"/>
        </w:pBdr>
        <w:spacing w:before="0" w:after="0"/>
      </w:pPr>
      <w:r>
        <w:t>Svar på fråga 2016/17:1240 av Sofia Fölster (M) Läskskatt</w:t>
      </w:r>
    </w:p>
    <w:p w:rsidR="006E4E11" w:rsidRDefault="006E4E11">
      <w:pPr>
        <w:pStyle w:val="RKnormal"/>
      </w:pPr>
    </w:p>
    <w:p w:rsidR="00146016" w:rsidRDefault="00146016" w:rsidP="00146016">
      <w:pPr>
        <w:pStyle w:val="RKnormal"/>
      </w:pPr>
      <w:r>
        <w:t>Sofia Fölster har frågat mig om jag avser att verka för att regeringen lägger fram ett förslag till riksdagen om införande av en ny punktskatt på läsk eller socker, och när jag i så fall bedömer att ett sådant förslag kan lämnas till riksdagen.</w:t>
      </w:r>
    </w:p>
    <w:p w:rsidR="00146016" w:rsidRDefault="00146016" w:rsidP="00146016">
      <w:pPr>
        <w:pStyle w:val="RKnormal"/>
      </w:pPr>
    </w:p>
    <w:p w:rsidR="00146016" w:rsidRDefault="00146016" w:rsidP="00146016">
      <w:pPr>
        <w:pStyle w:val="RKnormal"/>
      </w:pPr>
      <w:r>
        <w:t xml:space="preserve">Folkhälsomyndigheten och Livsmedelsverket ska inom kort redovisa ett regeringsuppdrag att ta fram underlag till insatser för att främja hälsa relaterad till matvanor och fysisk aktivitet. Bakgrunden till att regeringen gett myndigheterna detta uppdrag är bl.a. att forskning visar att ett arbete för att påverka och förebygga ohälsa relaterad till dåliga matvanor och fysisk inaktivitet kräver insatser inom flera sektorer och av många aktörer. Myndigheternas redovisning kommer att ligga till grund för regeringens fortsatta åtgärder för att möta de utmaningar som vi idag ser när det gäller ohälsa relaterad till dåliga matvanor och fysisk inaktivitet. </w:t>
      </w:r>
    </w:p>
    <w:p w:rsidR="00146016" w:rsidRDefault="00146016" w:rsidP="00146016">
      <w:pPr>
        <w:pStyle w:val="RKnormal"/>
      </w:pPr>
    </w:p>
    <w:p w:rsidR="006E4E11" w:rsidRDefault="00146016" w:rsidP="00146016">
      <w:pPr>
        <w:pStyle w:val="RKnormal"/>
      </w:pPr>
      <w:r>
        <w:t>Det övergripande målet för folkhälsopolitiken är att skapa samhälleliga förutsättningar för en god hälsa på lika villkor för hela befolkningen och att främja hälsa relaterad till matvanor och</w:t>
      </w:r>
      <w:r w:rsidR="00DE0B04">
        <w:t xml:space="preserve"> fysisk aktivitet är centralt i </w:t>
      </w:r>
      <w:bookmarkStart w:id="0" w:name="_GoBack"/>
      <w:bookmarkEnd w:id="0"/>
      <w:r>
        <w:t xml:space="preserve">folkhälsoarbetet. Ekonomiska styrmedel och olika former av marknadsbegränsningar tillämpas som bekant redan idag, exempelvis på alkohol- och tobaksområdet, och jag utesluter inte att det kan vara motiverat även på andra områden som påverkar levnadsvanor och konsumtionsmönster. Jag vill dock inte föregripa det beredningsarbete som pågår och redovisningen av nämnda myndighetsuppdrag.   </w:t>
      </w:r>
    </w:p>
    <w:p w:rsidR="00146016" w:rsidRDefault="00146016">
      <w:pPr>
        <w:pStyle w:val="RKnormal"/>
      </w:pPr>
    </w:p>
    <w:p w:rsidR="00146016" w:rsidRDefault="00146016">
      <w:pPr>
        <w:pStyle w:val="RKnormal"/>
      </w:pPr>
      <w:r>
        <w:t>Stockholm den 26 april 2017</w:t>
      </w:r>
    </w:p>
    <w:p w:rsidR="00146016" w:rsidRDefault="00146016">
      <w:pPr>
        <w:pStyle w:val="RKnormal"/>
      </w:pPr>
    </w:p>
    <w:p w:rsidR="00146016" w:rsidRDefault="00146016">
      <w:pPr>
        <w:pStyle w:val="RKnormal"/>
      </w:pPr>
    </w:p>
    <w:p w:rsidR="00146016" w:rsidRDefault="00146016">
      <w:pPr>
        <w:pStyle w:val="RKnormal"/>
      </w:pPr>
      <w:r>
        <w:t>Gabriel Wikström</w:t>
      </w:r>
    </w:p>
    <w:sectPr w:rsidR="0014601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34A" w:rsidRDefault="00D3534A">
      <w:r>
        <w:separator/>
      </w:r>
    </w:p>
  </w:endnote>
  <w:endnote w:type="continuationSeparator" w:id="0">
    <w:p w:rsidR="00D3534A" w:rsidRDefault="00D3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34A" w:rsidRDefault="00D3534A">
      <w:r>
        <w:separator/>
      </w:r>
    </w:p>
  </w:footnote>
  <w:footnote w:type="continuationSeparator" w:id="0">
    <w:p w:rsidR="00D3534A" w:rsidRDefault="00D35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16" w:rsidRDefault="0014601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16"/>
    <w:rsid w:val="00146016"/>
    <w:rsid w:val="00150384"/>
    <w:rsid w:val="00160901"/>
    <w:rsid w:val="001805B7"/>
    <w:rsid w:val="00367B1C"/>
    <w:rsid w:val="004A328D"/>
    <w:rsid w:val="0058762B"/>
    <w:rsid w:val="006E4E11"/>
    <w:rsid w:val="007242A3"/>
    <w:rsid w:val="007A6855"/>
    <w:rsid w:val="0092027A"/>
    <w:rsid w:val="00955E31"/>
    <w:rsid w:val="00992E72"/>
    <w:rsid w:val="00AF26D1"/>
    <w:rsid w:val="00D133D7"/>
    <w:rsid w:val="00D3534A"/>
    <w:rsid w:val="00DE0B0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0B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0B0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0B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0B0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58cf9aa7-8aa8-49fb-8459-3fc344e86ec4</RD_Svarsid>
  </documentManagement>
</p:properties>
</file>

<file path=customXml/itemProps1.xml><?xml version="1.0" encoding="utf-8"?>
<ds:datastoreItem xmlns:ds="http://schemas.openxmlformats.org/officeDocument/2006/customXml" ds:itemID="{32E4FB26-816A-4511-A4E8-7DA3B3167658}"/>
</file>

<file path=customXml/itemProps2.xml><?xml version="1.0" encoding="utf-8"?>
<ds:datastoreItem xmlns:ds="http://schemas.openxmlformats.org/officeDocument/2006/customXml" ds:itemID="{0E2CD702-DCD3-4335-9189-25DA3CE4D7F5}"/>
</file>

<file path=customXml/itemProps3.xml><?xml version="1.0" encoding="utf-8"?>
<ds:datastoreItem xmlns:ds="http://schemas.openxmlformats.org/officeDocument/2006/customXml" ds:itemID="{34C3C683-7FFF-419F-8CDB-8AD46FC19A5C}"/>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1521</Characters>
  <Application>Microsoft Office Word</Application>
  <DocSecurity>0</DocSecurity>
  <Lines>217</Lines>
  <Paragraphs>67</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Wikström</dc:creator>
  <cp:lastModifiedBy>Lotta Oscarsson</cp:lastModifiedBy>
  <cp:revision>2</cp:revision>
  <cp:lastPrinted>2000-01-21T12:02:00Z</cp:lastPrinted>
  <dcterms:created xsi:type="dcterms:W3CDTF">2017-04-25T11:24:00Z</dcterms:created>
  <dcterms:modified xsi:type="dcterms:W3CDTF">2017-04-25T11:29:00Z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5;0;411;0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