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D44C5" w:rsidP="00DA0661">
      <w:pPr>
        <w:pStyle w:val="Title"/>
      </w:pPr>
      <w:bookmarkStart w:id="0" w:name="Start"/>
      <w:bookmarkEnd w:id="0"/>
      <w:r>
        <w:t xml:space="preserve">Svar på fråga 2021/22:697 av </w:t>
      </w:r>
      <w:sdt>
        <w:sdtPr>
          <w:alias w:val="Frågeställare"/>
          <w:tag w:val="delete"/>
          <w:id w:val="-211816850"/>
          <w:placeholder>
            <w:docPart w:val="690CB4EF9B1448A8A405A01DD60DB8C4"/>
          </w:placeholder>
          <w:dataBinding w:xpath="/ns0:DocumentInfo[1]/ns0:BaseInfo[1]/ns0:Extra3[1]" w:storeItemID="{2173A73C-2D98-4271-9016-9A16A03E898D}" w:prefixMappings="xmlns:ns0='http://lp/documentinfo/RK' "/>
          <w:text/>
        </w:sdtPr>
        <w:sdtContent>
          <w:r>
            <w:t>Camilla Brodin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F2D55618A0A40FDA6EA5C684CD1F70A"/>
          </w:placeholder>
          <w:comboBox w:lastValue="K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KD</w:t>
          </w:r>
        </w:sdtContent>
      </w:sdt>
      <w:r>
        <w:t>)</w:t>
      </w:r>
      <w:r>
        <w:br/>
        <w:t>Vårdnadshavares rätt att ta del av omyndiga barns digitala vårdkontakter via 1177</w:t>
      </w:r>
    </w:p>
    <w:p w:rsidR="00BD44C5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CFAEA6D6AA5244358B6E436CE39EA8AC"/>
          </w:placeholder>
          <w:dataBinding w:xpath="/ns0:DocumentInfo[1]/ns0:BaseInfo[1]/ns0:Extra3[1]" w:storeItemID="{2173A73C-2D98-4271-9016-9A16A03E898D}" w:prefixMappings="xmlns:ns0='http://lp/documentinfo/RK' "/>
          <w:text/>
        </w:sdtPr>
        <w:sdtContent>
          <w:r>
            <w:t>Camilla Brodin</w:t>
          </w:r>
        </w:sdtContent>
      </w:sdt>
      <w:r>
        <w:t xml:space="preserve"> har frågat mig om jag avser att verka för att vårdnadshavare ska ges möjlighet att hantera sina omyndiga barns vårdkontakter och eventuella recept digitalt, främst via 1177. </w:t>
      </w:r>
    </w:p>
    <w:p w:rsidR="00905F9E" w:rsidP="002749F7">
      <w:pPr>
        <w:pStyle w:val="BodyText"/>
      </w:pPr>
      <w:r w:rsidRPr="00BD44C5">
        <w:t>Som jag</w:t>
      </w:r>
      <w:r w:rsidR="00D770D9">
        <w:t xml:space="preserve"> har svarat på</w:t>
      </w:r>
      <w:r w:rsidRPr="00BD44C5">
        <w:t xml:space="preserve"> tidigare, snarlik</w:t>
      </w:r>
      <w:r>
        <w:t>a</w:t>
      </w:r>
      <w:r w:rsidRPr="00BD44C5">
        <w:t xml:space="preserve"> fråg</w:t>
      </w:r>
      <w:r>
        <w:t>or</w:t>
      </w:r>
      <w:r w:rsidRPr="00BD44C5">
        <w:t xml:space="preserve"> (2020/21:1171 Otillgängliga uppgifter i 1177 Vårdguiden för tonåringar</w:t>
      </w:r>
      <w:r>
        <w:t>, samt 2020/21:2756 Vårdnadshavares tillgång till sina barns journaler</w:t>
      </w:r>
      <w:r w:rsidRPr="00BD44C5">
        <w:t>)</w:t>
      </w:r>
      <w:r w:rsidR="00D770D9">
        <w:t xml:space="preserve">, </w:t>
      </w:r>
      <w:r w:rsidRPr="00BD44C5">
        <w:t>så tycks det för 13–15-åringar ha etablerats en praxis där huvudregeln för tillgång till journalupp</w:t>
      </w:r>
      <w:r w:rsidR="00516399">
        <w:softHyphen/>
      </w:r>
      <w:r w:rsidRPr="00BD44C5">
        <w:t xml:space="preserve">gifter är att en individuell bedömning måste göras i varje enskilt fall. </w:t>
      </w:r>
    </w:p>
    <w:p w:rsidR="00BD44C5" w:rsidP="002749F7">
      <w:pPr>
        <w:pStyle w:val="BodyText"/>
      </w:pPr>
      <w:r w:rsidRPr="00BD44C5">
        <w:t xml:space="preserve">Jag har förståelse för att denna ordning uppfattas som omständlig. </w:t>
      </w:r>
      <w:r w:rsidR="00D770D9">
        <w:t>S</w:t>
      </w:r>
      <w:r w:rsidRPr="00BD44C5">
        <w:t xml:space="preserve">amtidigt </w:t>
      </w:r>
      <w:r w:rsidR="00D770D9">
        <w:t xml:space="preserve">vill jag </w:t>
      </w:r>
      <w:r w:rsidRPr="00BD44C5">
        <w:t>understryka att det är huvudmännen och vårdgivarna som har ansvaret för hur information förmedlas till patienter och anhöriga. Det är frågor som i grund och botten rör tillämpningen av lag och är därför något som varken jag eller regeringen kan ge några direktiv till regionerna eller andra vårdgivare om.</w:t>
      </w:r>
    </w:p>
    <w:p w:rsidR="00BD44C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FC39727221346F79B1296A7DE6243B9"/>
          </w:placeholder>
          <w:dataBinding w:xpath="/ns0:DocumentInfo[1]/ns0:BaseInfo[1]/ns0:HeaderDate[1]" w:storeItemID="{2173A73C-2D98-4271-9016-9A16A03E898D}" w:prefixMappings="xmlns:ns0='http://lp/documentinfo/RK' "/>
          <w:date w:fullDate="2022-01-1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19 januari 2022</w:t>
          </w:r>
        </w:sdtContent>
      </w:sdt>
    </w:p>
    <w:p w:rsidR="00BD44C5" w:rsidP="004E7A8F">
      <w:pPr>
        <w:pStyle w:val="Brdtextutanavstnd"/>
      </w:pPr>
    </w:p>
    <w:p w:rsidR="00BD44C5" w:rsidP="004E7A8F">
      <w:pPr>
        <w:pStyle w:val="Brdtextutanavstnd"/>
      </w:pPr>
    </w:p>
    <w:p w:rsidR="00BD44C5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14614952B4EA4C46B202589437D9A74D"/>
        </w:placeholder>
        <w:dataBinding w:xpath="/ns0:DocumentInfo[1]/ns0:BaseInfo[1]/ns0:TopSender[1]" w:storeItemID="{2173A73C-2D98-4271-9016-9A16A03E898D}" w:prefixMappings="xmlns:ns0='http://lp/documentinfo/RK' "/>
        <w:comboBox w:lastValue="Socialministern">
          <w:listItem w:value="Socialministern" w:displayText="Lena Hallengren"/>
          <w:listItem w:value="Socialförsäkringsministern" w:displayText="Ardalan Shekarabi"/>
        </w:comboBox>
      </w:sdtPr>
      <w:sdtContent>
        <w:p w:rsidR="00BD44C5" w:rsidRPr="00DB48AB" w:rsidP="00DB48AB">
          <w:pPr>
            <w:pStyle w:val="BodyText"/>
          </w:pPr>
          <w:r>
            <w:rPr>
              <w:rStyle w:val="DefaultParagraphFont"/>
            </w:rPr>
            <w:t>Lena Hallengren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D44C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D44C5" w:rsidRPr="007D73AB" w:rsidP="00340DE0">
          <w:pPr>
            <w:pStyle w:val="Header"/>
          </w:pPr>
        </w:p>
      </w:tc>
      <w:tc>
        <w:tcPr>
          <w:tcW w:w="1134" w:type="dxa"/>
        </w:tcPr>
        <w:p w:rsidR="00BD44C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D44C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D44C5" w:rsidRPr="00710A6C" w:rsidP="00EE3C0F">
          <w:pPr>
            <w:pStyle w:val="Header"/>
            <w:rPr>
              <w:b/>
            </w:rPr>
          </w:pPr>
        </w:p>
        <w:p w:rsidR="00BD44C5" w:rsidP="00EE3C0F">
          <w:pPr>
            <w:pStyle w:val="Header"/>
          </w:pPr>
        </w:p>
        <w:p w:rsidR="00BD44C5" w:rsidP="00EE3C0F">
          <w:pPr>
            <w:pStyle w:val="Header"/>
          </w:pPr>
        </w:p>
        <w:p w:rsidR="00BD44C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FA08917FE1B40839F7BC378049B79AB"/>
            </w:placeholder>
            <w:dataBinding w:xpath="/ns0:DocumentInfo[1]/ns0:BaseInfo[1]/ns0:Dnr[1]" w:storeItemID="{2173A73C-2D98-4271-9016-9A16A03E898D}" w:prefixMappings="xmlns:ns0='http://lp/documentinfo/RK' "/>
            <w:text/>
          </w:sdtPr>
          <w:sdtContent>
            <w:p w:rsidR="00BD44C5" w:rsidP="00EE3C0F">
              <w:pPr>
                <w:pStyle w:val="Header"/>
              </w:pPr>
              <w:r>
                <w:t>S2022/</w:t>
              </w:r>
              <w:r w:rsidR="0007584B">
                <w:t>00031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43D24CCE11A46B2B3D141B089B1176D"/>
            </w:placeholder>
            <w:showingPlcHdr/>
            <w:dataBinding w:xpath="/ns0:DocumentInfo[1]/ns0:BaseInfo[1]/ns0:DocNumber[1]" w:storeItemID="{2173A73C-2D98-4271-9016-9A16A03E898D}" w:prefixMappings="xmlns:ns0='http://lp/documentinfo/RK' "/>
            <w:text/>
          </w:sdtPr>
          <w:sdtContent>
            <w:p w:rsidR="00BD44C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D44C5" w:rsidP="00EE3C0F">
          <w:pPr>
            <w:pStyle w:val="Header"/>
          </w:pPr>
        </w:p>
      </w:tc>
      <w:tc>
        <w:tcPr>
          <w:tcW w:w="1134" w:type="dxa"/>
        </w:tcPr>
        <w:p w:rsidR="00BD44C5" w:rsidP="0094502D">
          <w:pPr>
            <w:pStyle w:val="Header"/>
          </w:pPr>
        </w:p>
        <w:p w:rsidR="00BD44C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17C596C212944DA9D4901D3BDDDD8D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D44C5" w:rsidRPr="00BD44C5" w:rsidP="00340DE0">
              <w:pPr>
                <w:pStyle w:val="Header"/>
                <w:rPr>
                  <w:b/>
                </w:rPr>
              </w:pPr>
              <w:r w:rsidRPr="00BD44C5">
                <w:rPr>
                  <w:b/>
                </w:rPr>
                <w:t>Socialdepartementet</w:t>
              </w:r>
            </w:p>
            <w:p w:rsidR="00BD44C5" w:rsidRPr="00340DE0" w:rsidP="00340DE0">
              <w:pPr>
                <w:pStyle w:val="Header"/>
              </w:pPr>
              <w:r w:rsidRPr="00BD44C5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CA5DA095157475EB119D699FC6BE889"/>
          </w:placeholder>
          <w:dataBinding w:xpath="/ns0:DocumentInfo[1]/ns0:BaseInfo[1]/ns0:Recipient[1]" w:storeItemID="{2173A73C-2D98-4271-9016-9A16A03E898D}" w:prefixMappings="xmlns:ns0='http://lp/documentinfo/RK' "/>
          <w:text w:multiLine="1"/>
        </w:sdtPr>
        <w:sdtContent>
          <w:tc>
            <w:tcPr>
              <w:tcW w:w="3170" w:type="dxa"/>
            </w:tcPr>
            <w:p w:rsidR="00BD44C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D44C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FA08917FE1B40839F7BC378049B79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C82B27-7FFA-4C5C-AFBE-83ED3F253918}"/>
      </w:docPartPr>
      <w:docPartBody>
        <w:p w:rsidR="00176E68" w:rsidP="006A7F83">
          <w:pPr>
            <w:pStyle w:val="CFA08917FE1B40839F7BC378049B79A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3D24CCE11A46B2B3D141B089B117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D6706E-4181-4E28-85AE-9EA587740DC7}"/>
      </w:docPartPr>
      <w:docPartBody>
        <w:p w:rsidR="00176E68" w:rsidP="006A7F83">
          <w:pPr>
            <w:pStyle w:val="743D24CCE11A46B2B3D141B089B1176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7C596C212944DA9D4901D3BDDDD8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ED7C56-86F5-4913-9409-62BF15BC66BC}"/>
      </w:docPartPr>
      <w:docPartBody>
        <w:p w:rsidR="00176E68" w:rsidP="006A7F83">
          <w:pPr>
            <w:pStyle w:val="B17C596C212944DA9D4901D3BDDDD8D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CA5DA095157475EB119D699FC6BE8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C16974-0DBC-46B9-B9CF-2204D3FBBB10}"/>
      </w:docPartPr>
      <w:docPartBody>
        <w:p w:rsidR="00176E68" w:rsidP="006A7F83">
          <w:pPr>
            <w:pStyle w:val="2CA5DA095157475EB119D699FC6BE88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0CB4EF9B1448A8A405A01DD60DB8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0AF8E3-8476-4826-A54E-608101DD01A9}"/>
      </w:docPartPr>
      <w:docPartBody>
        <w:p w:rsidR="00176E68" w:rsidP="006A7F83">
          <w:pPr>
            <w:pStyle w:val="690CB4EF9B1448A8A405A01DD60DB8C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F2D55618A0A40FDA6EA5C684CD1F7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2ED7A7-B88E-473C-9A6F-7826745A4668}"/>
      </w:docPartPr>
      <w:docPartBody>
        <w:p w:rsidR="00176E68" w:rsidP="006A7F83">
          <w:pPr>
            <w:pStyle w:val="EF2D55618A0A40FDA6EA5C684CD1F70A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CFAEA6D6AA5244358B6E436CE39EA8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D4F3F6-5287-4E87-A072-7B851C9AE3A8}"/>
      </w:docPartPr>
      <w:docPartBody>
        <w:p w:rsidR="00176E68" w:rsidP="006A7F83">
          <w:pPr>
            <w:pStyle w:val="CFAEA6D6AA5244358B6E436CE39EA8A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FC39727221346F79B1296A7DE6243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6ACFB6-645B-4A7A-9859-D661F9AC5A58}"/>
      </w:docPartPr>
      <w:docPartBody>
        <w:p w:rsidR="00176E68" w:rsidP="006A7F83">
          <w:pPr>
            <w:pStyle w:val="0FC39727221346F79B1296A7DE6243B9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4614952B4EA4C46B202589437D9A7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0ED2D4-6BFF-4CB4-8F50-E528C33824DE}"/>
      </w:docPartPr>
      <w:docPartBody>
        <w:p w:rsidR="00176E68" w:rsidP="006A7F83">
          <w:pPr>
            <w:pStyle w:val="14614952B4EA4C46B202589437D9A74D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DB3E7322F842E09614EF33D9E0B714">
    <w:name w:val="A7DB3E7322F842E09614EF33D9E0B714"/>
    <w:rsid w:val="006A7F83"/>
  </w:style>
  <w:style w:type="character" w:styleId="PlaceholderText">
    <w:name w:val="Placeholder Text"/>
    <w:basedOn w:val="DefaultParagraphFont"/>
    <w:uiPriority w:val="99"/>
    <w:semiHidden/>
    <w:rsid w:val="006A7F83"/>
    <w:rPr>
      <w:noProof w:val="0"/>
      <w:color w:val="808080"/>
    </w:rPr>
  </w:style>
  <w:style w:type="paragraph" w:customStyle="1" w:styleId="76C75C7006614761921854E02BC7A44F">
    <w:name w:val="76C75C7006614761921854E02BC7A44F"/>
    <w:rsid w:val="006A7F83"/>
  </w:style>
  <w:style w:type="paragraph" w:customStyle="1" w:styleId="F607F02529884F09B3372845C8EAB8F7">
    <w:name w:val="F607F02529884F09B3372845C8EAB8F7"/>
    <w:rsid w:val="006A7F83"/>
  </w:style>
  <w:style w:type="paragraph" w:customStyle="1" w:styleId="A8DBEAFD41D64B14865045BE80B761C8">
    <w:name w:val="A8DBEAFD41D64B14865045BE80B761C8"/>
    <w:rsid w:val="006A7F83"/>
  </w:style>
  <w:style w:type="paragraph" w:customStyle="1" w:styleId="CFA08917FE1B40839F7BC378049B79AB">
    <w:name w:val="CFA08917FE1B40839F7BC378049B79AB"/>
    <w:rsid w:val="006A7F83"/>
  </w:style>
  <w:style w:type="paragraph" w:customStyle="1" w:styleId="743D24CCE11A46B2B3D141B089B1176D">
    <w:name w:val="743D24CCE11A46B2B3D141B089B1176D"/>
    <w:rsid w:val="006A7F83"/>
  </w:style>
  <w:style w:type="paragraph" w:customStyle="1" w:styleId="F7B196E45DD4453F93F28A494B9BFDB1">
    <w:name w:val="F7B196E45DD4453F93F28A494B9BFDB1"/>
    <w:rsid w:val="006A7F83"/>
  </w:style>
  <w:style w:type="paragraph" w:customStyle="1" w:styleId="28881A044D034EA4967FA1C6D4294EDB">
    <w:name w:val="28881A044D034EA4967FA1C6D4294EDB"/>
    <w:rsid w:val="006A7F83"/>
  </w:style>
  <w:style w:type="paragraph" w:customStyle="1" w:styleId="68970BB4C5764022A2490F483439E530">
    <w:name w:val="68970BB4C5764022A2490F483439E530"/>
    <w:rsid w:val="006A7F83"/>
  </w:style>
  <w:style w:type="paragraph" w:customStyle="1" w:styleId="B17C596C212944DA9D4901D3BDDDD8D4">
    <w:name w:val="B17C596C212944DA9D4901D3BDDDD8D4"/>
    <w:rsid w:val="006A7F83"/>
  </w:style>
  <w:style w:type="paragraph" w:customStyle="1" w:styleId="2CA5DA095157475EB119D699FC6BE889">
    <w:name w:val="2CA5DA095157475EB119D699FC6BE889"/>
    <w:rsid w:val="006A7F83"/>
  </w:style>
  <w:style w:type="paragraph" w:customStyle="1" w:styleId="743D24CCE11A46B2B3D141B089B1176D1">
    <w:name w:val="743D24CCE11A46B2B3D141B089B1176D1"/>
    <w:rsid w:val="006A7F8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7C596C212944DA9D4901D3BDDDD8D41">
    <w:name w:val="B17C596C212944DA9D4901D3BDDDD8D41"/>
    <w:rsid w:val="006A7F8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90CB4EF9B1448A8A405A01DD60DB8C4">
    <w:name w:val="690CB4EF9B1448A8A405A01DD60DB8C4"/>
    <w:rsid w:val="006A7F83"/>
  </w:style>
  <w:style w:type="paragraph" w:customStyle="1" w:styleId="EF2D55618A0A40FDA6EA5C684CD1F70A">
    <w:name w:val="EF2D55618A0A40FDA6EA5C684CD1F70A"/>
    <w:rsid w:val="006A7F83"/>
  </w:style>
  <w:style w:type="paragraph" w:customStyle="1" w:styleId="CB0CB18C664D4E2DA1ADCE861563B40C">
    <w:name w:val="CB0CB18C664D4E2DA1ADCE861563B40C"/>
    <w:rsid w:val="006A7F83"/>
  </w:style>
  <w:style w:type="paragraph" w:customStyle="1" w:styleId="484D81C04DF443908124157E57E84296">
    <w:name w:val="484D81C04DF443908124157E57E84296"/>
    <w:rsid w:val="006A7F83"/>
  </w:style>
  <w:style w:type="paragraph" w:customStyle="1" w:styleId="CFAEA6D6AA5244358B6E436CE39EA8AC">
    <w:name w:val="CFAEA6D6AA5244358B6E436CE39EA8AC"/>
    <w:rsid w:val="006A7F83"/>
  </w:style>
  <w:style w:type="paragraph" w:customStyle="1" w:styleId="0FC39727221346F79B1296A7DE6243B9">
    <w:name w:val="0FC39727221346F79B1296A7DE6243B9"/>
    <w:rsid w:val="006A7F83"/>
  </w:style>
  <w:style w:type="paragraph" w:customStyle="1" w:styleId="14614952B4EA4C46B202589437D9A74D">
    <w:name w:val="14614952B4EA4C46B202589437D9A74D"/>
    <w:rsid w:val="006A7F8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462bed95-be0d-4f6a-828d-e353e370b751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2022-01-19T00:00:00</HeaderDate>
    <Office/>
    <Dnr>S2022/00031</Dnr>
    <ParagrafNr/>
    <DocumentTitle/>
    <VisitingAddress/>
    <Extra1/>
    <Extra2/>
    <Extra3>Camilla Brodin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29524AE-39EC-4020-B59E-201A98A0A08F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D3AEFD9C-3405-47F3-8C77-11B855AEB565}"/>
</file>

<file path=customXml/itemProps4.xml><?xml version="1.0" encoding="utf-8"?>
<ds:datastoreItem xmlns:ds="http://schemas.openxmlformats.org/officeDocument/2006/customXml" ds:itemID="{09F48F29-2D40-493A-B3BB-816CE837FD8E}"/>
</file>

<file path=customXml/itemProps5.xml><?xml version="1.0" encoding="utf-8"?>
<ds:datastoreItem xmlns:ds="http://schemas.openxmlformats.org/officeDocument/2006/customXml" ds:itemID="{2173A73C-2D98-4271-9016-9A16A03E898D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180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Fråga nr 697 - Vårdnadshavares rätt att ta del av omyndiga barns digitala vårdkontakter.docx</dc:title>
  <cp:revision>5</cp:revision>
  <dcterms:created xsi:type="dcterms:W3CDTF">2022-01-18T10:29:00Z</dcterms:created>
  <dcterms:modified xsi:type="dcterms:W3CDTF">2022-01-18T13:55:00Z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3f17737e-801c-4d5d-ac81-ac8993e36773</vt:lpwstr>
  </property>
</Properties>
</file>