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281" w:rsidRPr="001B353A" w:rsidRDefault="00A65281">
      <w:pPr>
        <w:pStyle w:val="Frslagsrubrik"/>
      </w:pPr>
      <w:r w:rsidRPr="001B353A">
        <w:t>Förslag till riksdagsbeslut</w:t>
      </w:r>
    </w:p>
    <w:p w:rsidR="00A65281" w:rsidRPr="001B353A" w:rsidRDefault="00A65281">
      <w:pPr>
        <w:pStyle w:val="Hemstlatt"/>
        <w:ind w:left="0"/>
      </w:pPr>
      <w:r w:rsidRPr="001B353A">
        <w:t>Riksdagen tillkännager för regeringen som sin mening vad som anförs i motionen om revidering av kommittédirektiv 2012:9.</w:t>
      </w:r>
    </w:p>
    <w:p w:rsidR="00A65281" w:rsidRPr="001B353A" w:rsidRDefault="00A65281">
      <w:pPr>
        <w:pStyle w:val="Rubrik1"/>
      </w:pPr>
      <w:r w:rsidRPr="001B353A">
        <w:t>Motivering</w:t>
      </w:r>
    </w:p>
    <w:p w:rsidR="00A65281" w:rsidRPr="001B353A" w:rsidRDefault="00A65281">
      <w:r w:rsidRPr="001B353A">
        <w:t>Sverige har idag en relativt hård lagstiftning för innehav av privata sportsky</w:t>
      </w:r>
      <w:r w:rsidRPr="001B353A">
        <w:t>t</w:t>
      </w:r>
      <w:r w:rsidRPr="001B353A">
        <w:t>tevapen. Reglerna för innehav och förvaring har skärpts i flera omgångar de senaste årtiondena och samtidigt kan man observera hur allt färre jaktvapen och militära vapen används av kriminella element. Av allt att döma använder sådana personer istället sig av insmugglade illegala vapen. Den senaste stat</w:t>
      </w:r>
      <w:r w:rsidRPr="001B353A">
        <w:t>i</w:t>
      </w:r>
      <w:r w:rsidRPr="001B353A">
        <w:t>stiken visar att av de senaste tio årens totalt 971 skjutvapenbrott är det endast ett par om året som kan kopplas till legala eller tidigare legala vapen. Samt</w:t>
      </w:r>
      <w:r w:rsidRPr="001B353A">
        <w:t>i</w:t>
      </w:r>
      <w:r w:rsidRPr="001B353A">
        <w:t>digt stjäls ytterst få vapen från privata ägar</w:t>
      </w:r>
      <w:r w:rsidRPr="001B353A">
        <w:t>e när man ställer stölderna i rel</w:t>
      </w:r>
      <w:r w:rsidRPr="001B353A">
        <w:t>a</w:t>
      </w:r>
      <w:r w:rsidRPr="001B353A">
        <w:t>tion till hur många inbrott som begås och hur många vapen det faktiskt finns i svenska hem (ungefär 1,8 miljoner totalt). Med andra ord är det inte situati</w:t>
      </w:r>
      <w:r w:rsidRPr="001B353A">
        <w:t>o</w:t>
      </w:r>
      <w:r w:rsidRPr="001B353A">
        <w:t>nen för de legala sportskyttar och jägare som är aktiva i Sverige som behöver skärpas utan snarare problematiken med insmugglade vapen. Med anledning av det är det oroväckande att regeringen har antytt att en ny skärpning av vapenlagstiftningen är på väg. Det är värt att komma ihåg att jakt- och spor</w:t>
      </w:r>
      <w:r w:rsidRPr="001B353A">
        <w:t>t</w:t>
      </w:r>
      <w:r w:rsidRPr="001B353A">
        <w:t>skyttehobbyn är en s</w:t>
      </w:r>
      <w:r w:rsidRPr="001B353A">
        <w:t>tor folkrörelse i Sverige och lagstiftningen på området måste också ta hänsyn till det legitima intresse som medborgarna har för en meningsfull fritid.</w:t>
      </w:r>
    </w:p>
    <w:p w:rsidR="00A65281" w:rsidRPr="001B353A" w:rsidRDefault="00A65281">
      <w:pPr>
        <w:pStyle w:val="Normaltindrag"/>
      </w:pPr>
      <w:r w:rsidRPr="001B353A">
        <w:t>I kommittédirektiv 2012:9 har regeringen specificerat vilka lagförslag och åtgärder utredaren skall studera. Åtminstone två av dessa är av den arten att de potentiellt kan ha negativ inverkan på sportskyttet, samtidigt som inverkan på brottsligheten i realiteten skulle vara mycket liten. I ett av fallen kan man dessutom befara att en mer restriktiv lagstiftn</w:t>
      </w:r>
      <w:r w:rsidRPr="001B353A">
        <w:t xml:space="preserve">ing kan ha negativ inverkan på </w:t>
      </w:r>
      <w:r w:rsidRPr="001B353A">
        <w:lastRenderedPageBreak/>
        <w:t>möjligheterna för hemvärnsmän att förbättra sin skjutskicklighet i tävling</w:t>
      </w:r>
      <w:r w:rsidRPr="001B353A">
        <w:t>s</w:t>
      </w:r>
      <w:r w:rsidRPr="001B353A">
        <w:t>form. Med hänvisning till detta föreslår jag att direktiven i kommittédirektiv 2012:9 Skärpningar i vapenlagstiftningen revideras av regeringen på så sätt att avsnitten som berör ytterligare reglering av hel- och halvautomatiska v</w:t>
      </w:r>
      <w:r w:rsidRPr="001B353A">
        <w:t>a</w:t>
      </w:r>
      <w:r w:rsidRPr="001B353A">
        <w:t>pen samt reglering av vapenmagasin utgår, då jag inte ser ytterligare restri</w:t>
      </w:r>
      <w:r w:rsidRPr="001B353A">
        <w:t>k</w:t>
      </w:r>
      <w:r w:rsidRPr="001B353A">
        <w:t>tioner på området som nödvändiga. Detta bör riksdagen anta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353A">
        <w:trPr>
          <w:cantSplit/>
        </w:trPr>
        <w:tc>
          <w:tcPr>
            <w:tcW w:w="3046" w:type="dxa"/>
          </w:tcPr>
          <w:p w:rsidR="00A65281" w:rsidRPr="001B353A" w:rsidRDefault="00A65281">
            <w:pPr>
              <w:pStyle w:val="UnderskriftDatum"/>
              <w:spacing w:before="240"/>
            </w:pPr>
            <w:r w:rsidRPr="001B353A">
              <w:t>Stockholm den 5 oktober 2012</w:t>
            </w:r>
          </w:p>
        </w:tc>
        <w:tc>
          <w:tcPr>
            <w:tcW w:w="3047" w:type="dxa"/>
          </w:tcPr>
          <w:p w:rsidR="00A65281" w:rsidRPr="001B353A" w:rsidRDefault="00A65281">
            <w:pPr>
              <w:pStyle w:val="Underskrifter"/>
              <w:spacing w:before="240"/>
            </w:pPr>
          </w:p>
        </w:tc>
      </w:tr>
      <w:tr w:rsidR="00000000" w:rsidRPr="001B353A">
        <w:trPr>
          <w:cantSplit/>
        </w:trPr>
        <w:tc>
          <w:tcPr>
            <w:tcW w:w="3046" w:type="dxa"/>
          </w:tcPr>
          <w:p w:rsidR="00A65281" w:rsidRPr="001B353A" w:rsidRDefault="00A65281">
            <w:pPr>
              <w:pStyle w:val="Underskrifter"/>
            </w:pPr>
            <w:r w:rsidRPr="001B353A">
              <w:t>Mikael Jansson (SD)</w:t>
            </w:r>
          </w:p>
        </w:tc>
        <w:tc>
          <w:tcPr>
            <w:tcW w:w="3046" w:type="dxa"/>
          </w:tcPr>
          <w:p w:rsidR="00A65281" w:rsidRPr="001B353A" w:rsidRDefault="00A65281">
            <w:pPr>
              <w:pStyle w:val="Underskrifter"/>
            </w:pPr>
          </w:p>
        </w:tc>
      </w:tr>
    </w:tbl>
    <w:p w:rsidR="00A65281" w:rsidRPr="001B353A" w:rsidRDefault="00A65281">
      <w:pPr>
        <w:pStyle w:val="Normaltindrag"/>
      </w:pPr>
    </w:p>
    <w:sectPr w:rsidR="00A65281" w:rsidRPr="001B35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5281" w:rsidRPr="001B353A" w:rsidRDefault="00A65281">
      <w:r w:rsidRPr="001B353A">
        <w:separator/>
      </w:r>
    </w:p>
  </w:endnote>
  <w:endnote w:type="continuationSeparator" w:id="0">
    <w:p w:rsidR="00A65281" w:rsidRPr="001B353A" w:rsidRDefault="00A65281">
      <w:r w:rsidRPr="001B35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1B353A">
    <w:pPr>
      <w:pStyle w:val="Sidfot"/>
    </w:pPr>
    <w:r w:rsidRPr="001B35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865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81" w:rsidRDefault="00A65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5281" w:rsidRDefault="00A65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1B353A">
    <w:pPr>
      <w:pStyle w:val="Sidfot"/>
    </w:pPr>
    <w:r w:rsidRPr="001B35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435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81" w:rsidRDefault="00A652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5281" w:rsidRDefault="00A652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1B353A">
    <w:pPr>
      <w:pStyle w:val="Sidfot"/>
    </w:pPr>
    <w:r w:rsidRPr="001B35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950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81" w:rsidRDefault="00A65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5281" w:rsidRDefault="00A65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5281" w:rsidRPr="001B353A" w:rsidRDefault="00A65281">
      <w:r w:rsidRPr="001B353A">
        <w:separator/>
      </w:r>
    </w:p>
  </w:footnote>
  <w:footnote w:type="continuationSeparator" w:id="0">
    <w:p w:rsidR="00A65281" w:rsidRPr="001B353A" w:rsidRDefault="00A65281">
      <w:r w:rsidRPr="001B35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1B353A">
    <w:pPr>
      <w:pStyle w:val="Sidhuvud"/>
    </w:pPr>
    <w:r w:rsidRPr="001B35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74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81" w:rsidRDefault="00A652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5281" w:rsidRDefault="00A652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1B353A">
    <w:pPr>
      <w:pStyle w:val="Sidhuvud"/>
    </w:pPr>
    <w:r w:rsidRPr="001B35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58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281" w:rsidRDefault="00A652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5281" w:rsidRDefault="00A652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5281" w:rsidRPr="001B353A" w:rsidRDefault="00A65281">
    <w:pPr>
      <w:pStyle w:val="FSHNormal"/>
      <w:tabs>
        <w:tab w:val="right" w:pos="5840"/>
      </w:tabs>
    </w:pPr>
    <w:r w:rsidRPr="001B353A">
      <w:br/>
    </w:r>
    <w:r w:rsidRPr="001B353A">
      <w:fldChar w:fldCharType="begin" w:fldLock="1"/>
    </w:r>
    <w:r w:rsidRPr="001B353A">
      <w:instrText xml:space="preserve"> DOCPROPERTY</w:instrText>
    </w:r>
    <w:r w:rsidRPr="001B353A">
      <w:rPr>
        <w:sz w:val="18"/>
      </w:rPr>
      <w:instrText xml:space="preserve"> "YearUser" *\charformat </w:instrText>
    </w:r>
    <w:r w:rsidRPr="001B353A">
      <w:fldChar w:fldCharType="separate"/>
    </w:r>
    <w:r w:rsidRPr="001B353A">
      <w:t>2012/13</w:t>
    </w:r>
    <w:r w:rsidRPr="001B353A">
      <w:fldChar w:fldCharType="end"/>
    </w:r>
    <w:r w:rsidRPr="001B353A">
      <w:t xml:space="preserve"> </w:t>
    </w:r>
    <w:r w:rsidRPr="001B353A">
      <w:tab/>
      <w:t xml:space="preserve">mnr: </w:t>
    </w:r>
    <w:r w:rsidRPr="001B353A">
      <w:fldChar w:fldCharType="begin" w:fldLock="1"/>
    </w:r>
    <w:r w:rsidRPr="001B353A">
      <w:instrText xml:space="preserve"> DOCPROPERTY</w:instrText>
    </w:r>
    <w:r w:rsidRPr="001B353A">
      <w:rPr>
        <w:sz w:val="18"/>
      </w:rPr>
      <w:instrText xml:space="preserve"> "Motionsnummer" *\charformat </w:instrText>
    </w:r>
    <w:r w:rsidRPr="001B353A">
      <w:fldChar w:fldCharType="separate"/>
    </w:r>
    <w:r w:rsidRPr="001B353A">
      <w:t>Ju406</w:t>
    </w:r>
    <w:r w:rsidRPr="001B353A">
      <w:fldChar w:fldCharType="end"/>
    </w:r>
    <w:r w:rsidRPr="001B353A">
      <w:br/>
    </w:r>
    <w:r w:rsidRPr="001B353A">
      <w:fldChar w:fldCharType="begin" w:fldLock="1"/>
    </w:r>
    <w:r w:rsidRPr="001B353A">
      <w:instrText xml:space="preserve"> DOCPROPERTY</w:instrText>
    </w:r>
    <w:r w:rsidRPr="001B353A">
      <w:rPr>
        <w:sz w:val="18"/>
      </w:rPr>
      <w:instrText xml:space="preserve"> "Samling" *\charformat </w:instrText>
    </w:r>
    <w:r w:rsidRPr="001B353A">
      <w:fldChar w:fldCharType="end"/>
    </w:r>
    <w:r w:rsidRPr="001B353A">
      <w:tab/>
      <w:t xml:space="preserve">pnr: </w:t>
    </w:r>
    <w:r w:rsidRPr="001B353A">
      <w:fldChar w:fldCharType="begin" w:fldLock="1"/>
    </w:r>
    <w:r w:rsidRPr="001B353A">
      <w:instrText xml:space="preserve"> DOCPROPERTY</w:instrText>
    </w:r>
    <w:r w:rsidRPr="001B353A">
      <w:rPr>
        <w:sz w:val="18"/>
      </w:rPr>
      <w:instrText xml:space="preserve"> "Partinummer" *\charformat </w:instrText>
    </w:r>
    <w:r w:rsidRPr="001B353A">
      <w:fldChar w:fldCharType="separate"/>
    </w:r>
    <w:r w:rsidRPr="001B353A">
      <w:t>SD176</w:t>
    </w:r>
    <w:r w:rsidRPr="001B353A">
      <w:fldChar w:fldCharType="end"/>
    </w:r>
  </w:p>
  <w:p w:rsidR="00A65281" w:rsidRPr="001B353A" w:rsidRDefault="00A65281">
    <w:pPr>
      <w:pStyle w:val="FSHRub1"/>
    </w:pPr>
    <w:r w:rsidRPr="001B353A">
      <w:t>Motion till riksdagen</w:t>
    </w:r>
    <w:r w:rsidRPr="001B353A">
      <w:br/>
    </w:r>
    <w:r w:rsidRPr="001B353A">
      <w:fldChar w:fldCharType="begin" w:fldLock="1"/>
    </w:r>
    <w:r w:rsidRPr="001B353A">
      <w:instrText xml:space="preserve"> DOCPROPERTY "YearUser" *\charformat </w:instrText>
    </w:r>
    <w:r w:rsidRPr="001B353A">
      <w:fldChar w:fldCharType="separate"/>
    </w:r>
    <w:r w:rsidRPr="001B353A">
      <w:t>2012/13</w:t>
    </w:r>
    <w:r w:rsidRPr="001B353A">
      <w:fldChar w:fldCharType="end"/>
    </w:r>
    <w:r w:rsidRPr="001B353A">
      <w:t>:</w:t>
    </w:r>
    <w:r w:rsidRPr="001B353A">
      <w:fldChar w:fldCharType="begin" w:fldLock="1"/>
    </w:r>
    <w:r w:rsidRPr="001B353A">
      <w:instrText xml:space="preserve"> DOCPROPERTY "Motionsnummer" *\charformat </w:instrText>
    </w:r>
    <w:r w:rsidRPr="001B353A">
      <w:fldChar w:fldCharType="separate"/>
    </w:r>
    <w:r w:rsidRPr="001B353A">
      <w:t>Ju406</w:t>
    </w:r>
    <w:r w:rsidRPr="001B353A">
      <w:fldChar w:fldCharType="end"/>
    </w:r>
  </w:p>
  <w:p w:rsidR="00A65281" w:rsidRPr="001B353A" w:rsidRDefault="00A65281">
    <w:pPr>
      <w:pStyle w:val="FSHNormalS5"/>
    </w:pPr>
    <w:r w:rsidRPr="001B353A">
      <w:fldChar w:fldCharType="begin" w:fldLock="1"/>
    </w:r>
    <w:r w:rsidRPr="001B353A">
      <w:instrText xml:space="preserve"> DOCPROPERTY "MotionarText" *\charformat </w:instrText>
    </w:r>
    <w:r w:rsidRPr="001B353A">
      <w:fldChar w:fldCharType="separate"/>
    </w:r>
    <w:r w:rsidRPr="001B353A">
      <w:t>av Mikael Jansson (SD)</w:t>
    </w:r>
    <w:r w:rsidRPr="001B353A">
      <w:fldChar w:fldCharType="end"/>
    </w:r>
    <w:r w:rsidRPr="001B353A">
      <w:br/>
    </w:r>
    <w:r w:rsidRPr="001B353A">
      <w:fldChar w:fldCharType="begin" w:fldLock="1"/>
    </w:r>
    <w:r w:rsidRPr="001B353A">
      <w:instrText xml:space="preserve"> DOCPROPERTY "SvarFrasKort" *\charformat </w:instrText>
    </w:r>
    <w:r w:rsidRPr="001B353A">
      <w:fldChar w:fldCharType="end"/>
    </w:r>
  </w:p>
  <w:p w:rsidR="00A65281" w:rsidRPr="001B353A" w:rsidRDefault="00A65281">
    <w:pPr>
      <w:pStyle w:val="FSHTitel"/>
    </w:pPr>
    <w:r w:rsidRPr="001B353A">
      <w:fldChar w:fldCharType="begin" w:fldLock="1"/>
    </w:r>
    <w:r w:rsidRPr="001B353A">
      <w:instrText xml:space="preserve"> DOCPROPERTY</w:instrText>
    </w:r>
    <w:r w:rsidRPr="001B353A">
      <w:rPr>
        <w:sz w:val="18"/>
      </w:rPr>
      <w:instrText xml:space="preserve"> "RubrikSvar" *\charformat </w:instrText>
    </w:r>
    <w:r w:rsidRPr="001B353A">
      <w:fldChar w:fldCharType="separate"/>
    </w:r>
    <w:r w:rsidRPr="001B353A">
      <w:t>Vapenlagstiftningens inverkan på sportskyttet</w:t>
    </w:r>
    <w:r w:rsidRPr="001B353A">
      <w:fldChar w:fldCharType="end"/>
    </w:r>
  </w:p>
  <w:p w:rsidR="00A65281" w:rsidRPr="001B353A" w:rsidRDefault="00A65281">
    <w:pPr>
      <w:pStyle w:val="Normal00"/>
    </w:pPr>
  </w:p>
  <w:p w:rsidR="00A65281" w:rsidRPr="001B353A" w:rsidRDefault="00A65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4875407">
    <w:abstractNumId w:val="13"/>
  </w:num>
  <w:num w:numId="2" w16cid:durableId="681473472">
    <w:abstractNumId w:val="11"/>
  </w:num>
  <w:num w:numId="3" w16cid:durableId="696663854">
    <w:abstractNumId w:val="14"/>
  </w:num>
  <w:num w:numId="4" w16cid:durableId="2028866682">
    <w:abstractNumId w:val="8"/>
  </w:num>
  <w:num w:numId="5" w16cid:durableId="1128468825">
    <w:abstractNumId w:val="3"/>
  </w:num>
  <w:num w:numId="6" w16cid:durableId="1042945596">
    <w:abstractNumId w:val="2"/>
  </w:num>
  <w:num w:numId="7" w16cid:durableId="1045257983">
    <w:abstractNumId w:val="1"/>
  </w:num>
  <w:num w:numId="8" w16cid:durableId="807672208">
    <w:abstractNumId w:val="0"/>
  </w:num>
  <w:num w:numId="9" w16cid:durableId="1896233031">
    <w:abstractNumId w:val="9"/>
  </w:num>
  <w:num w:numId="10" w16cid:durableId="812255570">
    <w:abstractNumId w:val="7"/>
  </w:num>
  <w:num w:numId="11" w16cid:durableId="1344473853">
    <w:abstractNumId w:val="6"/>
  </w:num>
  <w:num w:numId="12" w16cid:durableId="788819766">
    <w:abstractNumId w:val="5"/>
  </w:num>
  <w:num w:numId="13" w16cid:durableId="947155058">
    <w:abstractNumId w:val="4"/>
  </w:num>
  <w:num w:numId="14" w16cid:durableId="96367883">
    <w:abstractNumId w:val="16"/>
  </w:num>
  <w:num w:numId="15" w16cid:durableId="1813403372">
    <w:abstractNumId w:val="12"/>
  </w:num>
  <w:num w:numId="16" w16cid:durableId="17188206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3D217574-0DDF-4581-95BF-BB95138898CF}"/>
  </w:docVars>
  <w:rsids>
    <w:rsidRoot w:val="007B627D"/>
    <w:rsid w:val="001B353A"/>
    <w:rsid w:val="007B627D"/>
    <w:rsid w:val="00A65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10FABC-7468-448E-A614-9FDF679D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1967</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SD176</vt:lpstr>
    </vt:vector>
  </TitlesOfParts>
  <Company>Riksdagen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SD176</dc:title>
  <dc:subject>SD176</dc:subject>
  <dc:creator>Riksdagen</dc:creator>
  <cp:keywords>Riksdagen</cp:keywords>
  <dc:description>Större EAN, fria namnval (prtimotion etc), a4-funktionen, nya v-loggan, grönmarkering, basdialogen mm</dc:description>
  <cp:lastModifiedBy>Lars Brink</cp:lastModifiedBy>
  <cp:revision>2</cp:revision>
  <cp:lastPrinted>2013-01-02T14:42:00Z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Vapenlagstiftningens inverkan på sportskyttet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Vapenlagstiftningens inverkan på sportskyttet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20122013000000830068000001760069</vt:lpwstr>
  </property>
  <property fmtid="{D5CDD505-2E9C-101B-9397-08002B2CF9AE}" pid="47" name="datum">
    <vt:lpwstr>121005</vt:lpwstr>
  </property>
  <property fmtid="{D5CDD505-2E9C-101B-9397-08002B2CF9AE}" pid="48" name="avsändar-e-post">
    <vt:lpwstr>mikael.jansson@riksdagen.se</vt:lpwstr>
  </property>
  <property fmtid="{D5CDD505-2E9C-101B-9397-08002B2CF9AE}" pid="49" name="id">
    <vt:lpwstr>20122013000000830068000001760069</vt:lpwstr>
  </property>
  <property fmtid="{D5CDD505-2E9C-101B-9397-08002B2CF9AE}" pid="50" name="nummer">
    <vt:lpwstr>406</vt:lpwstr>
  </property>
  <property fmtid="{D5CDD505-2E9C-101B-9397-08002B2CF9AE}" pid="51" name="utskottsbeteckning">
    <vt:lpwstr>Ju</vt:lpwstr>
  </property>
  <property fmtid="{D5CDD505-2E9C-101B-9397-08002B2CF9AE}" pid="52" name="GlobalUID">
    <vt:lpwstr>{D25988D6-5C1F-498C-9379-58D3CDFDFA8D}</vt:lpwstr>
  </property>
  <property fmtid="{D5CDD505-2E9C-101B-9397-08002B2CF9AE}" pid="53" name="Överföringar">
    <vt:i4>0</vt:i4>
  </property>
  <property fmtid="{D5CDD505-2E9C-101B-9397-08002B2CF9AE}" pid="54" name="Checksum">
    <vt:lpwstr>*1002405280932*</vt:lpwstr>
  </property>
  <property fmtid="{D5CDD505-2E9C-101B-9397-08002B2CF9AE}" pid="55" name="skuggnummer">
    <vt:lpwstr>3210</vt:lpwstr>
  </property>
  <property fmtid="{D5CDD505-2E9C-101B-9397-08002B2CF9AE}" pid="56" name="urixVersion">
    <vt:lpwstr>4.6.0.0</vt:lpwstr>
  </property>
  <property fmtid="{D5CDD505-2E9C-101B-9397-08002B2CF9AE}" pid="57" name="urixOrigin">
    <vt:lpwstr>130102 15:43:21.819</vt:lpwstr>
  </property>
  <property fmtid="{D5CDD505-2E9C-101B-9397-08002B2CF9AE}" pid="58" name="urixGuid">
    <vt:lpwstr>{87699833-AB07-496E-A75D-68F27BAD4506}</vt:lpwstr>
  </property>
</Properties>
</file>