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B2F" w:rsidRPr="00681A51" w:rsidRDefault="00A45B2F" w:rsidP="00A45B2F">
      <w:pPr>
        <w:pStyle w:val="RubrikInnehllsf"/>
      </w:pPr>
      <w:bookmarkStart w:id="0" w:name="_Toc116115323"/>
      <w:bookmarkStart w:id="1" w:name="_Toc125016720"/>
      <w:r w:rsidRPr="00681A51">
        <w:t>Innehållsförteckning</w:t>
      </w:r>
      <w:bookmarkEnd w:id="0"/>
      <w:bookmarkEnd w:id="1"/>
    </w:p>
    <w:bookmarkStart w:id="2" w:name="_Toc116115324"/>
    <w:p w:rsidR="00A01A9B" w:rsidRPr="00681A51" w:rsidRDefault="00397FC4" w:rsidP="00A01A9B">
      <w:pPr>
        <w:pStyle w:val="Innehll1"/>
        <w:spacing w:before="125"/>
        <w:rPr>
          <w:sz w:val="24"/>
          <w:szCs w:val="24"/>
        </w:rPr>
      </w:pPr>
      <w:r w:rsidRPr="00681A51">
        <w:fldChar w:fldCharType="begin" w:fldLock="1"/>
      </w:r>
      <w:r w:rsidRPr="00681A51">
        <w:instrText xml:space="preserve"> TOC \o "1-3" \t "HEMSTL_RUBRIK" </w:instrText>
      </w:r>
      <w:r w:rsidRPr="00681A51">
        <w:fldChar w:fldCharType="separate"/>
      </w:r>
      <w:r w:rsidR="00A01A9B" w:rsidRPr="00681A51">
        <w:t>Innehållsförteckning</w:t>
      </w:r>
      <w:r w:rsidR="00A01A9B" w:rsidRPr="00681A51">
        <w:tab/>
      </w:r>
      <w:r w:rsidR="00A01A9B" w:rsidRPr="00681A51">
        <w:fldChar w:fldCharType="begin" w:fldLock="1"/>
      </w:r>
      <w:r w:rsidR="00A01A9B" w:rsidRPr="00681A51">
        <w:instrText xml:space="preserve"> PAGEREF _Toc125016720 \h </w:instrText>
      </w:r>
      <w:r w:rsidR="00A01A9B" w:rsidRPr="00681A51">
        <w:fldChar w:fldCharType="separate"/>
      </w:r>
      <w:r w:rsidR="00BE01F5" w:rsidRPr="00681A51">
        <w:t>1</w:t>
      </w:r>
      <w:r w:rsidR="00A01A9B" w:rsidRPr="00681A51">
        <w:fldChar w:fldCharType="end"/>
      </w:r>
    </w:p>
    <w:p w:rsidR="00A01A9B" w:rsidRPr="00681A51" w:rsidRDefault="00A01A9B">
      <w:pPr>
        <w:pStyle w:val="Innehll1"/>
        <w:rPr>
          <w:sz w:val="24"/>
          <w:szCs w:val="24"/>
        </w:rPr>
      </w:pPr>
      <w:r w:rsidRPr="00681A51">
        <w:t>Förslag till riksdagsbeslut</w:t>
      </w:r>
      <w:r w:rsidRPr="00681A51">
        <w:tab/>
      </w:r>
      <w:r w:rsidRPr="00681A51">
        <w:fldChar w:fldCharType="begin" w:fldLock="1"/>
      </w:r>
      <w:r w:rsidRPr="00681A51">
        <w:instrText xml:space="preserve"> PAGEREF _Toc125016721 \h </w:instrText>
      </w:r>
      <w:r w:rsidRPr="00681A51">
        <w:fldChar w:fldCharType="separate"/>
      </w:r>
      <w:r w:rsidR="00BE01F5" w:rsidRPr="00681A51">
        <w:t>2</w:t>
      </w:r>
      <w:r w:rsidRPr="00681A51">
        <w:fldChar w:fldCharType="end"/>
      </w:r>
    </w:p>
    <w:p w:rsidR="00A01A9B" w:rsidRPr="00681A51" w:rsidRDefault="00A01A9B">
      <w:pPr>
        <w:pStyle w:val="Innehll1"/>
        <w:rPr>
          <w:sz w:val="24"/>
          <w:szCs w:val="24"/>
        </w:rPr>
      </w:pPr>
      <w:r w:rsidRPr="00681A51">
        <w:t>Stoppa barnpornografin</w:t>
      </w:r>
      <w:r w:rsidRPr="00681A51">
        <w:tab/>
      </w:r>
      <w:r w:rsidRPr="00681A51">
        <w:fldChar w:fldCharType="begin" w:fldLock="1"/>
      </w:r>
      <w:r w:rsidRPr="00681A51">
        <w:instrText xml:space="preserve"> PAGEREF _Toc125016722 \h </w:instrText>
      </w:r>
      <w:r w:rsidRPr="00681A51">
        <w:fldChar w:fldCharType="separate"/>
      </w:r>
      <w:r w:rsidR="00BE01F5" w:rsidRPr="00681A51">
        <w:t>2</w:t>
      </w:r>
      <w:r w:rsidRPr="00681A51">
        <w:fldChar w:fldCharType="end"/>
      </w:r>
    </w:p>
    <w:p w:rsidR="00A01A9B" w:rsidRPr="00681A51" w:rsidRDefault="00A01A9B">
      <w:pPr>
        <w:pStyle w:val="Innehll1"/>
        <w:rPr>
          <w:sz w:val="24"/>
          <w:szCs w:val="24"/>
        </w:rPr>
      </w:pPr>
      <w:r w:rsidRPr="00681A51">
        <w:t>Internet och barnpornografin</w:t>
      </w:r>
      <w:r w:rsidRPr="00681A51">
        <w:tab/>
      </w:r>
      <w:r w:rsidRPr="00681A51">
        <w:fldChar w:fldCharType="begin" w:fldLock="1"/>
      </w:r>
      <w:r w:rsidRPr="00681A51">
        <w:instrText xml:space="preserve"> PAGEREF _Toc125016723 \h </w:instrText>
      </w:r>
      <w:r w:rsidRPr="00681A51">
        <w:fldChar w:fldCharType="separate"/>
      </w:r>
      <w:r w:rsidR="00BE01F5" w:rsidRPr="00681A51">
        <w:t>3</w:t>
      </w:r>
      <w:r w:rsidRPr="00681A51">
        <w:fldChar w:fldCharType="end"/>
      </w:r>
    </w:p>
    <w:p w:rsidR="00A01A9B" w:rsidRPr="00681A51" w:rsidRDefault="00A01A9B">
      <w:pPr>
        <w:pStyle w:val="Innehll2"/>
        <w:rPr>
          <w:sz w:val="24"/>
          <w:szCs w:val="24"/>
        </w:rPr>
      </w:pPr>
      <w:r w:rsidRPr="00681A51">
        <w:t>Förbjud barnpornografi on-line</w:t>
      </w:r>
      <w:r w:rsidRPr="00681A51">
        <w:tab/>
      </w:r>
      <w:r w:rsidRPr="00681A51">
        <w:fldChar w:fldCharType="begin" w:fldLock="1"/>
      </w:r>
      <w:r w:rsidRPr="00681A51">
        <w:instrText xml:space="preserve"> PAGEREF _Toc125016724 \h </w:instrText>
      </w:r>
      <w:r w:rsidRPr="00681A51">
        <w:fldChar w:fldCharType="separate"/>
      </w:r>
      <w:r w:rsidR="00BE01F5" w:rsidRPr="00681A51">
        <w:t>3</w:t>
      </w:r>
      <w:r w:rsidRPr="00681A51">
        <w:fldChar w:fldCharType="end"/>
      </w:r>
    </w:p>
    <w:p w:rsidR="00A01A9B" w:rsidRPr="00681A51" w:rsidRDefault="00A01A9B">
      <w:pPr>
        <w:pStyle w:val="Innehll2"/>
        <w:rPr>
          <w:sz w:val="24"/>
          <w:szCs w:val="24"/>
        </w:rPr>
      </w:pPr>
      <w:r w:rsidRPr="00681A51">
        <w:t>Blockering av barnpornografi</w:t>
      </w:r>
      <w:r w:rsidRPr="00681A51">
        <w:tab/>
      </w:r>
      <w:r w:rsidRPr="00681A51">
        <w:fldChar w:fldCharType="begin" w:fldLock="1"/>
      </w:r>
      <w:r w:rsidRPr="00681A51">
        <w:instrText xml:space="preserve"> PAGEREF _Toc125016725 \h </w:instrText>
      </w:r>
      <w:r w:rsidRPr="00681A51">
        <w:fldChar w:fldCharType="separate"/>
      </w:r>
      <w:r w:rsidR="00BE01F5" w:rsidRPr="00681A51">
        <w:t>3</w:t>
      </w:r>
      <w:r w:rsidRPr="00681A51">
        <w:fldChar w:fldCharType="end"/>
      </w:r>
    </w:p>
    <w:p w:rsidR="00A01A9B" w:rsidRPr="00681A51" w:rsidRDefault="00A01A9B">
      <w:pPr>
        <w:pStyle w:val="Innehll1"/>
        <w:rPr>
          <w:sz w:val="24"/>
          <w:szCs w:val="24"/>
        </w:rPr>
      </w:pPr>
      <w:r w:rsidRPr="00681A51">
        <w:t>Förbättra barndefinitionen</w:t>
      </w:r>
      <w:r w:rsidRPr="00681A51">
        <w:tab/>
      </w:r>
      <w:r w:rsidRPr="00681A51">
        <w:fldChar w:fldCharType="begin" w:fldLock="1"/>
      </w:r>
      <w:r w:rsidRPr="00681A51">
        <w:instrText xml:space="preserve"> PAGEREF _Toc125016726 \h </w:instrText>
      </w:r>
      <w:r w:rsidRPr="00681A51">
        <w:fldChar w:fldCharType="separate"/>
      </w:r>
      <w:r w:rsidR="00BE01F5" w:rsidRPr="00681A51">
        <w:t>4</w:t>
      </w:r>
      <w:r w:rsidRPr="00681A51">
        <w:fldChar w:fldCharType="end"/>
      </w:r>
    </w:p>
    <w:p w:rsidR="00C35F2F" w:rsidRPr="00681A51" w:rsidRDefault="00397FC4" w:rsidP="00F504ED">
      <w:pPr>
        <w:pStyle w:val="Hemstlrubrik"/>
        <w:pageBreakBefore/>
        <w:spacing w:before="0"/>
      </w:pPr>
      <w:r w:rsidRPr="00681A51">
        <w:lastRenderedPageBreak/>
        <w:fldChar w:fldCharType="end"/>
      </w:r>
      <w:bookmarkStart w:id="3" w:name="_Toc125016721"/>
      <w:r w:rsidR="00C35F2F" w:rsidRPr="00681A51">
        <w:t>Förslag till riksdagsbeslut</w:t>
      </w:r>
      <w:bookmarkEnd w:id="2"/>
      <w:bookmarkEnd w:id="3"/>
    </w:p>
    <w:p w:rsidR="00856F14" w:rsidRPr="00681A51" w:rsidRDefault="00C35F2F" w:rsidP="00E618CF">
      <w:pPr>
        <w:pStyle w:val="Hemstlatt"/>
      </w:pPr>
      <w:r w:rsidRPr="00681A51">
        <w:t>Riksdagen tillkännager för regeringen som sin mening vad i motionen anförs om att utreda en utvidgning av de legala möjligheterna att bekä</w:t>
      </w:r>
      <w:r w:rsidRPr="00681A51">
        <w:t>m</w:t>
      </w:r>
      <w:r w:rsidRPr="00681A51">
        <w:t>pa barnpornografi via Internet.</w:t>
      </w:r>
    </w:p>
    <w:p w:rsidR="00023BA7" w:rsidRPr="00681A51" w:rsidRDefault="00023BA7" w:rsidP="00E618CF">
      <w:pPr>
        <w:pStyle w:val="Hemstlatt"/>
      </w:pPr>
      <w:r w:rsidRPr="00681A51">
        <w:t xml:space="preserve">Riksdagen begär att regeringen återkommer med lagförslag </w:t>
      </w:r>
      <w:r w:rsidR="00F765A2" w:rsidRPr="00681A51">
        <w:t>där barndef</w:t>
      </w:r>
      <w:r w:rsidR="00F765A2" w:rsidRPr="00681A51">
        <w:t>i</w:t>
      </w:r>
      <w:r w:rsidR="00F765A2" w:rsidRPr="00681A51">
        <w:t>nitionen överensstämmer med 1997 års barnpornografiutrednings förslag</w:t>
      </w:r>
      <w:r w:rsidRPr="00681A51">
        <w:t>.</w:t>
      </w:r>
    </w:p>
    <w:p w:rsidR="00E84F25" w:rsidRPr="00681A51" w:rsidRDefault="00C35F2F" w:rsidP="00C35F2F">
      <w:pPr>
        <w:pStyle w:val="Rubrik1"/>
      </w:pPr>
      <w:bookmarkStart w:id="4" w:name="_Toc116115325"/>
      <w:bookmarkStart w:id="5" w:name="_Toc125016722"/>
      <w:r w:rsidRPr="00681A51">
        <w:t>Stoppa barnpornografin</w:t>
      </w:r>
      <w:bookmarkEnd w:id="4"/>
      <w:bookmarkEnd w:id="5"/>
    </w:p>
    <w:p w:rsidR="00C35F2F" w:rsidRPr="00681A51" w:rsidRDefault="00C35F2F" w:rsidP="00C35F2F">
      <w:r w:rsidRPr="00681A51">
        <w:t>Barnpornografiska filmer och bilder är inte något annat än dokumenterade sexuella övergrepp på barn.</w:t>
      </w:r>
    </w:p>
    <w:p w:rsidR="00C35F2F" w:rsidRPr="00681A51" w:rsidRDefault="00C35F2F" w:rsidP="00C35F2F">
      <w:pPr>
        <w:pStyle w:val="Normaltindrag"/>
      </w:pPr>
      <w:r w:rsidRPr="00681A51">
        <w:t>Ingen vet med säkerhet hur mycket barnpornografi som finns ute på Inte</w:t>
      </w:r>
      <w:r w:rsidRPr="00681A51">
        <w:t>r</w:t>
      </w:r>
      <w:r w:rsidRPr="00681A51">
        <w:t>net, men det är utan tvivel så att det är en betydande mängd bilder och filmer det rör sig om. Hittills har Internet f</w:t>
      </w:r>
      <w:r w:rsidR="000C3EF2" w:rsidRPr="00681A51">
        <w:t>ördubblat sin informationsmängd var arto</w:t>
      </w:r>
      <w:r w:rsidR="0073215B" w:rsidRPr="00681A51">
        <w:t>nde månad och det är därför tro</w:t>
      </w:r>
      <w:r w:rsidR="000C3EF2" w:rsidRPr="00681A51">
        <w:t>ligt att mängden barnpornografi ökar i samma utsträckning. Under en tvåårsperiod samlade en forskargrupp vid univ</w:t>
      </w:r>
      <w:r w:rsidR="00F504ED" w:rsidRPr="00681A51">
        <w:t>ersitetet i Cork, Irland, in ca</w:t>
      </w:r>
      <w:r w:rsidR="000C3EF2" w:rsidRPr="00681A51">
        <w:t xml:space="preserve"> 50 000 bilder och filmsekvenser från Inte</w:t>
      </w:r>
      <w:r w:rsidR="000C3EF2" w:rsidRPr="00681A51">
        <w:t>r</w:t>
      </w:r>
      <w:r w:rsidR="000C3EF2" w:rsidRPr="00681A51">
        <w:t>net. Drygt 2 000 barn fanns med på bilder och i filmer. Forskargruppen menar att det tillkommer minst två tidigare okända barn i barnpornografiska sa</w:t>
      </w:r>
      <w:r w:rsidR="000C3EF2" w:rsidRPr="00681A51">
        <w:t>m</w:t>
      </w:r>
      <w:r w:rsidR="000C3EF2" w:rsidRPr="00681A51">
        <w:t xml:space="preserve">manhang på Internet varje vecka. Samma forskning visar också att åldern på de utnyttjade barnen blir allt lägre. </w:t>
      </w:r>
    </w:p>
    <w:p w:rsidR="000914D3" w:rsidRPr="00681A51" w:rsidRDefault="000914D3" w:rsidP="00C35F2F">
      <w:pPr>
        <w:pStyle w:val="Normaltindrag"/>
      </w:pPr>
      <w:r w:rsidRPr="00681A51">
        <w:t>Under år 2004 föll 45 domar för barnpornografibrott. I 19 fall blev påföl</w:t>
      </w:r>
      <w:r w:rsidRPr="00681A51">
        <w:t>j</w:t>
      </w:r>
      <w:r w:rsidRPr="00681A51">
        <w:t>den villkorlig dom och i 10 fall böter. Detta ska jämföras med att det i Sverige avkunnades endast en dom under hela 1980-talet rörande barnpornografibrott. Således har det skett en markant ökning av antalet domar, men det är också viktigt att vara medveten om att mörkertalet för den här typen av brott är stort.</w:t>
      </w:r>
    </w:p>
    <w:p w:rsidR="000C3EF2" w:rsidRPr="00681A51" w:rsidRDefault="000914D3" w:rsidP="00C35F2F">
      <w:pPr>
        <w:pStyle w:val="Normaltindrag"/>
      </w:pPr>
      <w:r w:rsidRPr="00681A51">
        <w:t>Kristdemokraterna har aktivt medverkat till att vi i Sverige sedan den 1 j</w:t>
      </w:r>
      <w:r w:rsidRPr="00681A51">
        <w:t>a</w:t>
      </w:r>
      <w:r w:rsidRPr="00681A51">
        <w:t xml:space="preserve">nuari 1999 har ett förbud mot innehav av barnpornografi. Innehavsförbudet täcker såväl innehav av fysiska som virtuella barnpornografiska bilder och filmer. </w:t>
      </w:r>
      <w:r w:rsidR="001A7BE7" w:rsidRPr="00681A51">
        <w:t>V</w:t>
      </w:r>
      <w:r w:rsidRPr="00681A51">
        <w:t xml:space="preserve">irtuella barnpornografiska </w:t>
      </w:r>
      <w:r w:rsidR="001A7BE7" w:rsidRPr="00681A51">
        <w:t>bilder och filmer från Internet</w:t>
      </w:r>
      <w:r w:rsidRPr="00681A51">
        <w:t xml:space="preserve"> är krimin</w:t>
      </w:r>
      <w:r w:rsidRPr="00681A51">
        <w:t>a</w:t>
      </w:r>
      <w:r w:rsidRPr="00681A51">
        <w:t>liserade bara om man laddar ner dem och sparar dem på hårddisk, diskett eller CD-ROM. Lagen kom till efter en lång och hätsk debatt där vi, som förespr</w:t>
      </w:r>
      <w:r w:rsidRPr="00681A51">
        <w:t>å</w:t>
      </w:r>
      <w:r w:rsidRPr="00681A51">
        <w:t>kade lagen, anklagades för att inte inse konsekvenserna för tryckfrihetsla</w:t>
      </w:r>
      <w:r w:rsidRPr="00681A51">
        <w:t>g</w:t>
      </w:r>
      <w:r w:rsidRPr="00681A51">
        <w:t>stiftningen. Idag är det dessbättre få som ifrågasätter värdet av lagen. Lagen är dock inte heltäckande. Att titta på barnpornografiskt material, det vill säga att titta på bilder eller se filmsekvenser där barn utsätts för sexuella öve</w:t>
      </w:r>
      <w:r w:rsidRPr="00681A51">
        <w:t>r</w:t>
      </w:r>
      <w:r w:rsidRPr="00681A51">
        <w:t>grepp, är fortfarande fullt tillåtet.</w:t>
      </w:r>
    </w:p>
    <w:p w:rsidR="000914D3" w:rsidRPr="00681A51" w:rsidRDefault="000914D3" w:rsidP="00023BA7">
      <w:pPr>
        <w:pStyle w:val="Rubrik1"/>
      </w:pPr>
      <w:bookmarkStart w:id="6" w:name="_Toc116115326"/>
      <w:bookmarkStart w:id="7" w:name="_Toc125016723"/>
      <w:r w:rsidRPr="00681A51">
        <w:t>Internet och barnpornografin</w:t>
      </w:r>
      <w:bookmarkEnd w:id="6"/>
      <w:bookmarkEnd w:id="7"/>
    </w:p>
    <w:p w:rsidR="000914D3" w:rsidRPr="00681A51" w:rsidRDefault="000914D3" w:rsidP="000914D3">
      <w:r w:rsidRPr="00681A51">
        <w:t>Ett mycket allvarligt, unikt och särskiljande drag som uppstår när Internet används som medium för barnpornografi är att kränkningen av barnet inte upphör även i de fall då förövaren fälls och offret identifieras. Så länge mat</w:t>
      </w:r>
      <w:r w:rsidRPr="00681A51">
        <w:t>e</w:t>
      </w:r>
      <w:r w:rsidRPr="00681A51">
        <w:t>rialet finns tillgängligt på Internet fortsätter kränkningen av offret. Material som en gång placerats och tillgängliggjorts på Internet är i princip omöjligt att utrota med nationell lag. Kvalitetsmässigt skiljer sig inte heller digitala kopior från originalet och det är enkelt, snabbt och billigt att mångdubbla antalet kopior</w:t>
      </w:r>
      <w:r w:rsidR="00AD4A0F" w:rsidRPr="00681A51">
        <w:t>. Idag sker i stort sett all handel med och all konsumtion av barnporn</w:t>
      </w:r>
      <w:r w:rsidR="00AD4A0F" w:rsidRPr="00681A51">
        <w:t>o</w:t>
      </w:r>
      <w:r w:rsidR="00AD4A0F" w:rsidRPr="00681A51">
        <w:t>grafi på Internet.</w:t>
      </w:r>
    </w:p>
    <w:p w:rsidR="00AD4A0F" w:rsidRPr="00681A51" w:rsidRDefault="00A01A9B" w:rsidP="00AD4A0F">
      <w:pPr>
        <w:pStyle w:val="Rubrik2"/>
      </w:pPr>
      <w:bookmarkStart w:id="8" w:name="_Toc116115327"/>
      <w:bookmarkStart w:id="9" w:name="_Toc125016724"/>
      <w:r w:rsidRPr="00681A51">
        <w:t>Förbjud barnpornografi on-</w:t>
      </w:r>
      <w:r w:rsidR="0073215B" w:rsidRPr="00681A51">
        <w:t>line</w:t>
      </w:r>
      <w:bookmarkEnd w:id="8"/>
      <w:bookmarkEnd w:id="9"/>
    </w:p>
    <w:p w:rsidR="00AD4A0F" w:rsidRPr="00681A51" w:rsidRDefault="00AD4A0F" w:rsidP="00AD4A0F">
      <w:pPr>
        <w:rPr>
          <w:b/>
        </w:rPr>
      </w:pPr>
      <w:r w:rsidRPr="00681A51">
        <w:t>I Sverige är det inte olagligt att titta på barnpornografi på Internet. Eftersom materialet inte lagras på datorns hårddisk anses man inte inneha det och man kan därför inte fällas enligt svensk lag. Detta innebär att man kan ta del av det barnpornografiska utbudet som finns tillgängligt på Internet så länge man inte laddar ner det till sin egen hårddisk. Den här luckan i lagstiftningen gjorde sig nyligen påmind vid en stor polisaktion mot misstänkta pedofiler. Många av de misstänkta hade använt sina kontokort på Internet för att få tillgång till bar</w:t>
      </w:r>
      <w:r w:rsidRPr="00681A51">
        <w:t>n</w:t>
      </w:r>
      <w:r w:rsidRPr="00681A51">
        <w:t xml:space="preserve">pornografiskt material online och kunde därmed spåras, men eftersom de inte har laddat ner något material anses de inte gjort sig skyldiga till innehav av barnpornografi. </w:t>
      </w:r>
    </w:p>
    <w:p w:rsidR="00AD4A0F" w:rsidRPr="00681A51" w:rsidRDefault="00AD4A0F" w:rsidP="00AD4A0F">
      <w:pPr>
        <w:pStyle w:val="Normaltindrag"/>
      </w:pPr>
      <w:r w:rsidRPr="00681A51">
        <w:t>Det finns också sidor där man kan byta filer med varandra. Man måste själv ha ett antal bilder eller filmer att tillhandahålla för att få tillgång till ett sådant nätverk. Det inkluderar alltså också ”spridning” av barnpornografi men eftersom man i juridisk mening inte innehar den, enligt svensk lag, kan man inte heller åtalas för spridning. I flera andra länder har man redan en lagstif</w:t>
      </w:r>
      <w:r w:rsidRPr="00681A51">
        <w:t>t</w:t>
      </w:r>
      <w:r w:rsidRPr="00681A51">
        <w:t>ning som täcker denna teknik att lagra datafiler med barnpornografiskt inn</w:t>
      </w:r>
      <w:r w:rsidRPr="00681A51">
        <w:t>e</w:t>
      </w:r>
      <w:r w:rsidRPr="00681A51">
        <w:t>håll. Det är hög tid att vi får det i Sverige också. Om den luckan i lagen täpps till skulle det underlätta polisens arbete betydligt</w:t>
      </w:r>
      <w:r w:rsidR="003670C3" w:rsidRPr="00681A51">
        <w:t xml:space="preserve"> och dessutom verka brott</w:t>
      </w:r>
      <w:r w:rsidR="003670C3" w:rsidRPr="00681A51">
        <w:t>s</w:t>
      </w:r>
      <w:r w:rsidR="003670C3" w:rsidRPr="00681A51">
        <w:t>förebyggande</w:t>
      </w:r>
      <w:r w:rsidRPr="00681A51">
        <w:t>. Som det ser ut nu har Sverige svårt att vara med när internati</w:t>
      </w:r>
      <w:r w:rsidRPr="00681A51">
        <w:t>o</w:t>
      </w:r>
      <w:r w:rsidRPr="00681A51">
        <w:t>nella barnpornografiringar sprängs, eftersom många pedofiler känner till luckan i den svenska lagstiftningen. Såväl Interpol och Rikskriminalen som Rädda Barnen, Ecpat och Riksdagens tvärpolitiska barngrupp har försökt få en ändring till stånd. Kristdemokraterna anser att dessa kryphål i lagstiftnin</w:t>
      </w:r>
      <w:r w:rsidRPr="00681A51">
        <w:t>g</w:t>
      </w:r>
      <w:r w:rsidRPr="00681A51">
        <w:t>en skyndsamt måste ses över.</w:t>
      </w:r>
    </w:p>
    <w:p w:rsidR="00AD4A0F" w:rsidRPr="00681A51" w:rsidRDefault="00AD4A0F" w:rsidP="00AD4A0F">
      <w:pPr>
        <w:pStyle w:val="Rubrik2"/>
      </w:pPr>
      <w:bookmarkStart w:id="10" w:name="_Toc116115328"/>
      <w:bookmarkStart w:id="11" w:name="_Toc125016725"/>
      <w:r w:rsidRPr="00681A51">
        <w:t>Blockering av barnpornografi</w:t>
      </w:r>
      <w:bookmarkEnd w:id="10"/>
      <w:bookmarkEnd w:id="11"/>
    </w:p>
    <w:p w:rsidR="00AD4A0F" w:rsidRPr="00681A51" w:rsidRDefault="00AD4A0F" w:rsidP="00AD4A0F">
      <w:r w:rsidRPr="00681A51">
        <w:t xml:space="preserve">Storbritanniens största bredbandsbolag British Telecom (BT) </w:t>
      </w:r>
      <w:r w:rsidR="009762E6" w:rsidRPr="00681A51">
        <w:t>har genomfört ett</w:t>
      </w:r>
      <w:r w:rsidRPr="00681A51">
        <w:t xml:space="preserve"> intressant försök att reducera tillgången av barnpornografiskt material på Internet genom att introducera ett filtreringsprogram som kallas Cleanfeed. Cleanfeed blockerar åtkomsten av ett stort antal barnpornografiska webbsajter tillgängliga via Internet. </w:t>
      </w:r>
    </w:p>
    <w:p w:rsidR="00AD4A0F" w:rsidRPr="00681A51" w:rsidRDefault="00AD4A0F" w:rsidP="00AD4A0F">
      <w:pPr>
        <w:pStyle w:val="Normaltindrag"/>
      </w:pPr>
      <w:r w:rsidRPr="00681A51">
        <w:t xml:space="preserve">Blockering av webbsajter har hittills främst associerats med förtryckande regimer såsom Saudiarabien och Kina. </w:t>
      </w:r>
      <w:r w:rsidR="003670C3" w:rsidRPr="00681A51">
        <w:t>Vi</w:t>
      </w:r>
      <w:r w:rsidRPr="00681A51">
        <w:t xml:space="preserve"> anser att det är berättigat med den här typen av blockering då det reducerar tillgängligheten av barnpornografiskt material</w:t>
      </w:r>
      <w:r w:rsidR="003670C3" w:rsidRPr="00681A51">
        <w:t>, förutsatt att demokratins krav på insyn och utveckling tillgodoses</w:t>
      </w:r>
      <w:r w:rsidRPr="00681A51">
        <w:t>. Blockering utgör ett intressant exempel på vad en privat aktör kan göra i en viktig samhällsfråga men det är viktigt att poängtera att marknadskrafterna inte själva kan lösa detta växande problem.</w:t>
      </w:r>
    </w:p>
    <w:p w:rsidR="00AD4A0F" w:rsidRPr="00681A51" w:rsidRDefault="00AD4A0F" w:rsidP="00AD4A0F">
      <w:pPr>
        <w:pStyle w:val="Normaltindrag"/>
      </w:pPr>
      <w:r w:rsidRPr="00681A51">
        <w:t xml:space="preserve">Sveriges position emot barnpornografi är inte är så stark som man </w:t>
      </w:r>
      <w:r w:rsidR="003670C3" w:rsidRPr="00681A51">
        <w:t>vill</w:t>
      </w:r>
      <w:r w:rsidRPr="00681A51">
        <w:t xml:space="preserve"> tro. Det är nödvändigt att Sveriges </w:t>
      </w:r>
      <w:r w:rsidR="003670C3" w:rsidRPr="00681A51">
        <w:t>nuvarande</w:t>
      </w:r>
      <w:r w:rsidRPr="00681A51">
        <w:t xml:space="preserve"> barnpornografilagstiftning utreds och anpassas till dagens teknologiska verkli</w:t>
      </w:r>
      <w:r w:rsidR="001D46AA" w:rsidRPr="00681A51">
        <w:t>ghet</w:t>
      </w:r>
      <w:r w:rsidR="00AD08F3" w:rsidRPr="00681A51">
        <w:t>.</w:t>
      </w:r>
    </w:p>
    <w:p w:rsidR="00023BA7" w:rsidRPr="00681A51" w:rsidRDefault="004D444C" w:rsidP="00023BA7">
      <w:pPr>
        <w:pStyle w:val="Rubrik1"/>
      </w:pPr>
      <w:bookmarkStart w:id="12" w:name="_Toc116115329"/>
      <w:bookmarkStart w:id="13" w:name="_Toc125016726"/>
      <w:r w:rsidRPr="00681A51">
        <w:t>Förbättra barndefinitionen</w:t>
      </w:r>
      <w:bookmarkEnd w:id="12"/>
      <w:bookmarkEnd w:id="13"/>
    </w:p>
    <w:p w:rsidR="00023BA7" w:rsidRPr="00681A51" w:rsidRDefault="00023BA7" w:rsidP="00023BA7">
      <w:r w:rsidRPr="00681A51">
        <w:t>1997 kom Barnpornografiutredningens slutbetänkande</w:t>
      </w:r>
      <w:r w:rsidR="00E56FE8" w:rsidRPr="00681A51">
        <w:t xml:space="preserve">. I betänkandet ingick ett förslag till definition av ”barn”. Utredningen </w:t>
      </w:r>
      <w:r w:rsidRPr="00681A51">
        <w:t xml:space="preserve">föreslog att </w:t>
      </w:r>
      <w:r w:rsidR="00E56FE8" w:rsidRPr="00681A51">
        <w:t>barndefinitionen</w:t>
      </w:r>
      <w:r w:rsidRPr="00681A51">
        <w:t xml:space="preserve"> skulle kombinera en 18-årsgräns med ett könsmognadsvillkor. </w:t>
      </w:r>
      <w:r w:rsidR="00E56FE8" w:rsidRPr="00681A51">
        <w:t>Med ”barn” skulle avses en person som</w:t>
      </w:r>
      <w:r w:rsidRPr="00681A51">
        <w:t xml:space="preserve"> faktiskt var under 18 år och/eller </w:t>
      </w:r>
      <w:r w:rsidR="00E56FE8" w:rsidRPr="00681A51">
        <w:t>vars</w:t>
      </w:r>
      <w:r w:rsidRPr="00681A51">
        <w:t xml:space="preserve"> pubertetsu</w:t>
      </w:r>
      <w:r w:rsidRPr="00681A51">
        <w:t>t</w:t>
      </w:r>
      <w:r w:rsidRPr="00681A51">
        <w:t xml:space="preserve">veckling inte var fullbordad. </w:t>
      </w:r>
      <w:r w:rsidR="00F371BC" w:rsidRPr="00681A51">
        <w:t xml:space="preserve">När lagen sedermera antogs formulerades </w:t>
      </w:r>
      <w:r w:rsidR="00E56FE8" w:rsidRPr="00681A51">
        <w:t>bar</w:t>
      </w:r>
      <w:r w:rsidR="00E56FE8" w:rsidRPr="00681A51">
        <w:t>n</w:t>
      </w:r>
      <w:r w:rsidR="00E56FE8" w:rsidRPr="00681A51">
        <w:t xml:space="preserve">definitionen som </w:t>
      </w:r>
      <w:r w:rsidR="00F371BC" w:rsidRPr="00681A51">
        <w:t xml:space="preserve">”en person vars pubertetsutveckling inte är fullbordad eller som, när det framgår av bilden och omständigheterna kring den, är under 18 år”. Enligt nuvarande lagstiftning är det </w:t>
      </w:r>
      <w:r w:rsidR="00E56FE8" w:rsidRPr="00681A51">
        <w:t xml:space="preserve">således </w:t>
      </w:r>
      <w:r w:rsidR="00F371BC" w:rsidRPr="00681A51">
        <w:t xml:space="preserve">vad som syns på bilden som </w:t>
      </w:r>
      <w:r w:rsidR="000848EA" w:rsidRPr="00681A51">
        <w:t xml:space="preserve">är avgörande. Domstolarna har givetvis dömt i enlighet med </w:t>
      </w:r>
      <w:r w:rsidR="00E56FE8" w:rsidRPr="00681A51">
        <w:t>detta</w:t>
      </w:r>
      <w:r w:rsidR="000848EA" w:rsidRPr="00681A51">
        <w:t>. Ett exe</w:t>
      </w:r>
      <w:r w:rsidR="000848EA" w:rsidRPr="00681A51">
        <w:t>m</w:t>
      </w:r>
      <w:r w:rsidR="000848EA" w:rsidRPr="00681A51">
        <w:t>pel på det är ett avgörande från Högsta domstolen nyligen, där en man friades från att ha gjort filmer med flickor som var mellan 16 och 17 år</w:t>
      </w:r>
      <w:r w:rsidR="003A716F" w:rsidRPr="00681A51">
        <w:t xml:space="preserve"> eftersom de inte såg ut att vara under 18 år. </w:t>
      </w:r>
    </w:p>
    <w:p w:rsidR="000848EA" w:rsidRPr="00681A51" w:rsidRDefault="003A716F" w:rsidP="00191138">
      <w:pPr>
        <w:pStyle w:val="Normaltindrag"/>
      </w:pPr>
      <w:r w:rsidRPr="00681A51">
        <w:t xml:space="preserve">Då </w:t>
      </w:r>
      <w:r w:rsidR="00002917" w:rsidRPr="00681A51">
        <w:t>barndefinitionen</w:t>
      </w:r>
      <w:r w:rsidRPr="00681A51">
        <w:t xml:space="preserve"> </w:t>
      </w:r>
      <w:r w:rsidR="006A6F9F" w:rsidRPr="00681A51">
        <w:t xml:space="preserve">redan har </w:t>
      </w:r>
      <w:r w:rsidR="005203AC" w:rsidRPr="00681A51">
        <w:t xml:space="preserve">utretts av barnpornografiutredningen </w:t>
      </w:r>
      <w:r w:rsidR="00130078" w:rsidRPr="00681A51">
        <w:t>begär Kristdemokraterna att regeringen återkommer med lagförslag i frågan</w:t>
      </w:r>
      <w:r w:rsidR="00AB2D1C" w:rsidRPr="00681A51">
        <w:t xml:space="preserve"> i enli</w:t>
      </w:r>
      <w:r w:rsidR="00AB2D1C" w:rsidRPr="00681A51">
        <w:t>g</w:t>
      </w:r>
      <w:r w:rsidR="00AB2D1C" w:rsidRPr="00681A51">
        <w:t>het med denna</w:t>
      </w:r>
      <w:r w:rsidR="00130078" w:rsidRPr="00681A5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04ED" w:rsidRPr="00681A51">
        <w:tblPrEx>
          <w:tblCellMar>
            <w:top w:w="0" w:type="dxa"/>
            <w:bottom w:w="0" w:type="dxa"/>
          </w:tblCellMar>
        </w:tblPrEx>
        <w:trPr>
          <w:cantSplit/>
        </w:trPr>
        <w:tc>
          <w:tcPr>
            <w:tcW w:w="3046" w:type="dxa"/>
          </w:tcPr>
          <w:p w:rsidR="00F504ED" w:rsidRPr="00681A51" w:rsidRDefault="00F504ED" w:rsidP="00F504ED">
            <w:pPr>
              <w:pStyle w:val="UnderskriftDatum"/>
              <w:spacing w:before="240"/>
            </w:pPr>
            <w:r w:rsidRPr="00681A51">
              <w:t>Stockholm den 4 oktober 2005</w:t>
            </w:r>
          </w:p>
        </w:tc>
        <w:tc>
          <w:tcPr>
            <w:tcW w:w="3047" w:type="dxa"/>
          </w:tcPr>
          <w:p w:rsidR="00F504ED" w:rsidRPr="00681A51" w:rsidRDefault="00F504ED" w:rsidP="00F504ED">
            <w:pPr>
              <w:pStyle w:val="Underskrifter"/>
              <w:spacing w:before="240"/>
            </w:pPr>
          </w:p>
        </w:tc>
      </w:tr>
      <w:tr w:rsidR="00F504ED" w:rsidRPr="00681A51">
        <w:tblPrEx>
          <w:tblCellMar>
            <w:top w:w="0" w:type="dxa"/>
            <w:bottom w:w="0" w:type="dxa"/>
          </w:tblCellMar>
        </w:tblPrEx>
        <w:trPr>
          <w:cantSplit/>
        </w:trPr>
        <w:tc>
          <w:tcPr>
            <w:tcW w:w="3046" w:type="dxa"/>
          </w:tcPr>
          <w:p w:rsidR="00F504ED" w:rsidRPr="00681A51" w:rsidRDefault="00F504ED" w:rsidP="00F504ED">
            <w:pPr>
              <w:pStyle w:val="Underskrifter"/>
            </w:pPr>
            <w:r w:rsidRPr="00681A51">
              <w:t>Peter Althin (kd)</w:t>
            </w:r>
          </w:p>
        </w:tc>
        <w:tc>
          <w:tcPr>
            <w:tcW w:w="3047" w:type="dxa"/>
          </w:tcPr>
          <w:p w:rsidR="00F504ED" w:rsidRPr="00681A51" w:rsidRDefault="00F504ED" w:rsidP="00F504ED">
            <w:pPr>
              <w:pStyle w:val="Underskrifter"/>
            </w:pPr>
          </w:p>
        </w:tc>
      </w:tr>
      <w:tr w:rsidR="00F504ED" w:rsidRPr="00681A51">
        <w:tblPrEx>
          <w:tblCellMar>
            <w:top w:w="0" w:type="dxa"/>
            <w:bottom w:w="0" w:type="dxa"/>
          </w:tblCellMar>
        </w:tblPrEx>
        <w:trPr>
          <w:cantSplit/>
        </w:trPr>
        <w:tc>
          <w:tcPr>
            <w:tcW w:w="3046" w:type="dxa"/>
          </w:tcPr>
          <w:p w:rsidR="00F504ED" w:rsidRPr="00681A51" w:rsidRDefault="00F504ED" w:rsidP="00F504ED">
            <w:pPr>
              <w:pStyle w:val="Underskrifter"/>
            </w:pPr>
            <w:r w:rsidRPr="00681A51">
              <w:t>Olle Sandahl (kd)</w:t>
            </w:r>
          </w:p>
        </w:tc>
        <w:tc>
          <w:tcPr>
            <w:tcW w:w="3047" w:type="dxa"/>
          </w:tcPr>
          <w:p w:rsidR="00F504ED" w:rsidRPr="00681A51" w:rsidRDefault="00F504ED" w:rsidP="00F504ED">
            <w:pPr>
              <w:pStyle w:val="Underskrifter"/>
            </w:pPr>
            <w:r w:rsidRPr="00681A51">
              <w:t>Ingvar Svensson (kd)</w:t>
            </w:r>
          </w:p>
        </w:tc>
      </w:tr>
      <w:tr w:rsidR="00F504ED" w:rsidRPr="00681A51">
        <w:tblPrEx>
          <w:tblCellMar>
            <w:top w:w="0" w:type="dxa"/>
            <w:bottom w:w="0" w:type="dxa"/>
          </w:tblCellMar>
        </w:tblPrEx>
        <w:trPr>
          <w:cantSplit/>
        </w:trPr>
        <w:tc>
          <w:tcPr>
            <w:tcW w:w="3046" w:type="dxa"/>
          </w:tcPr>
          <w:p w:rsidR="00F504ED" w:rsidRPr="00681A51" w:rsidRDefault="00F504ED" w:rsidP="00F504ED">
            <w:pPr>
              <w:pStyle w:val="Underskrifter"/>
            </w:pPr>
            <w:r w:rsidRPr="00681A51">
              <w:t>Helena Höij (kd)</w:t>
            </w:r>
          </w:p>
        </w:tc>
        <w:tc>
          <w:tcPr>
            <w:tcW w:w="3047" w:type="dxa"/>
          </w:tcPr>
          <w:p w:rsidR="00F504ED" w:rsidRPr="00681A51" w:rsidRDefault="00F504ED" w:rsidP="00F504ED">
            <w:pPr>
              <w:pStyle w:val="Underskrifter"/>
            </w:pPr>
            <w:r w:rsidRPr="00681A51">
              <w:t>Tuve Skånberg (kd)</w:t>
            </w:r>
          </w:p>
        </w:tc>
      </w:tr>
      <w:tr w:rsidR="00F504ED" w:rsidRPr="00681A51">
        <w:tblPrEx>
          <w:tblCellMar>
            <w:top w:w="0" w:type="dxa"/>
            <w:bottom w:w="0" w:type="dxa"/>
          </w:tblCellMar>
        </w:tblPrEx>
        <w:trPr>
          <w:cantSplit/>
        </w:trPr>
        <w:tc>
          <w:tcPr>
            <w:tcW w:w="3046" w:type="dxa"/>
          </w:tcPr>
          <w:p w:rsidR="00F504ED" w:rsidRPr="00681A51" w:rsidRDefault="00F504ED" w:rsidP="00F504ED">
            <w:pPr>
              <w:pStyle w:val="Underskrifter"/>
            </w:pPr>
            <w:r w:rsidRPr="00681A51">
              <w:t>Yvonne Andersson (kd)</w:t>
            </w:r>
          </w:p>
        </w:tc>
        <w:tc>
          <w:tcPr>
            <w:tcW w:w="3047" w:type="dxa"/>
          </w:tcPr>
          <w:p w:rsidR="00F504ED" w:rsidRPr="00681A51" w:rsidRDefault="00F504ED" w:rsidP="00F504ED">
            <w:pPr>
              <w:pStyle w:val="Underskrifter"/>
            </w:pPr>
            <w:r w:rsidRPr="00681A51">
              <w:t>Ingemar Vänerlöv (kd)</w:t>
            </w:r>
          </w:p>
        </w:tc>
      </w:tr>
    </w:tbl>
    <w:p w:rsidR="00AD4A0F" w:rsidRPr="00681A51" w:rsidRDefault="00AD4A0F" w:rsidP="00F504ED">
      <w:pPr>
        <w:pStyle w:val="Normaltindrag"/>
      </w:pPr>
    </w:p>
    <w:sectPr w:rsidR="00AD4A0F" w:rsidRPr="00681A51" w:rsidSect="00F504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C2" w:rsidRPr="00681A51" w:rsidRDefault="008659C2">
      <w:r w:rsidRPr="00681A51">
        <w:separator/>
      </w:r>
    </w:p>
  </w:endnote>
  <w:endnote w:type="continuationSeparator" w:id="0">
    <w:p w:rsidR="008659C2" w:rsidRPr="00681A51" w:rsidRDefault="008659C2">
      <w:r w:rsidRPr="00681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5E" w:rsidRPr="00681A51" w:rsidRDefault="00681A51" w:rsidP="00F504ED">
    <w:pPr>
      <w:pStyle w:val="Sidfot"/>
    </w:pPr>
    <w:r w:rsidRPr="00681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838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ED" w:rsidRDefault="00F504ED">
                          <w:pPr>
                            <w:pStyle w:val="NormalS5sidnrV"/>
                          </w:pPr>
                          <w:r>
                            <w:fldChar w:fldCharType="begin"/>
                          </w:r>
                          <w:r>
                            <w:instrText xml:space="preserve"> PAGE *\charformat</w:instrText>
                          </w:r>
                          <w:r>
                            <w:fldChar w:fldCharType="separate"/>
                          </w:r>
                          <w:r w:rsidR="00BE01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4ED" w:rsidRDefault="00F504ED">
                    <w:pPr>
                      <w:pStyle w:val="NormalS5sidnrV"/>
                    </w:pPr>
                    <w:r>
                      <w:fldChar w:fldCharType="begin"/>
                    </w:r>
                    <w:r>
                      <w:instrText xml:space="preserve"> PAGE *\charformat</w:instrText>
                    </w:r>
                    <w:r>
                      <w:fldChar w:fldCharType="separate"/>
                    </w:r>
                    <w:r w:rsidR="00BE01F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5E" w:rsidRPr="00681A51" w:rsidRDefault="00681A51" w:rsidP="00F504ED">
    <w:pPr>
      <w:pStyle w:val="Sidfot"/>
    </w:pPr>
    <w:r w:rsidRPr="00681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083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ED" w:rsidRDefault="00F504ED">
                          <w:pPr>
                            <w:pStyle w:val="NormalS5sidnrH"/>
                            <w:ind w:right="0"/>
                          </w:pPr>
                          <w:r>
                            <w:fldChar w:fldCharType="begin"/>
                          </w:r>
                          <w:r>
                            <w:instrText xml:space="preserve"> PAGE *\charformat</w:instrText>
                          </w:r>
                          <w:r>
                            <w:fldChar w:fldCharType="separate"/>
                          </w:r>
                          <w:r w:rsidR="00BE01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4ED" w:rsidRDefault="00F504ED">
                    <w:pPr>
                      <w:pStyle w:val="NormalS5sidnrH"/>
                      <w:ind w:right="0"/>
                    </w:pPr>
                    <w:r>
                      <w:fldChar w:fldCharType="begin"/>
                    </w:r>
                    <w:r>
                      <w:instrText xml:space="preserve"> PAGE *\charformat</w:instrText>
                    </w:r>
                    <w:r>
                      <w:fldChar w:fldCharType="separate"/>
                    </w:r>
                    <w:r w:rsidR="00BE01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5E" w:rsidRPr="00681A51" w:rsidRDefault="00681A51" w:rsidP="00F504ED">
    <w:pPr>
      <w:pStyle w:val="Sidfot"/>
    </w:pPr>
    <w:r w:rsidRPr="00681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059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ED" w:rsidRDefault="00F504ED">
                          <w:pPr>
                            <w:pStyle w:val="NormalS5sidnrH"/>
                            <w:ind w:right="0"/>
                          </w:pPr>
                          <w:r>
                            <w:fldChar w:fldCharType="begin"/>
                          </w:r>
                          <w:r>
                            <w:instrText xml:space="preserve"> PAGE *\charformat</w:instrText>
                          </w:r>
                          <w:r>
                            <w:fldChar w:fldCharType="separate"/>
                          </w:r>
                          <w:r w:rsidR="00BE01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4ED" w:rsidRDefault="00F504ED">
                    <w:pPr>
                      <w:pStyle w:val="NormalS5sidnrH"/>
                      <w:ind w:right="0"/>
                    </w:pPr>
                    <w:r>
                      <w:fldChar w:fldCharType="begin"/>
                    </w:r>
                    <w:r>
                      <w:instrText xml:space="preserve"> PAGE *\charformat</w:instrText>
                    </w:r>
                    <w:r>
                      <w:fldChar w:fldCharType="separate"/>
                    </w:r>
                    <w:r w:rsidR="00BE01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C2" w:rsidRPr="00681A51" w:rsidRDefault="008659C2">
      <w:r w:rsidRPr="00681A51">
        <w:separator/>
      </w:r>
    </w:p>
  </w:footnote>
  <w:footnote w:type="continuationSeparator" w:id="0">
    <w:p w:rsidR="008659C2" w:rsidRPr="00681A51" w:rsidRDefault="008659C2">
      <w:r w:rsidRPr="00681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5E" w:rsidRPr="00681A51" w:rsidRDefault="00681A51" w:rsidP="00F504ED">
    <w:pPr>
      <w:pStyle w:val="Sidhuvud"/>
    </w:pPr>
    <w:r w:rsidRPr="00681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21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ED" w:rsidRDefault="00F504ED">
                          <w:pPr>
                            <w:pStyle w:val="KantRubrikS5V"/>
                          </w:pPr>
                          <w:r>
                            <w:fldChar w:fldCharType="begin"/>
                          </w:r>
                          <w:r>
                            <w:instrText xml:space="preserve"> DOCPROPERTY "YearUser" *\charformat </w:instrText>
                          </w:r>
                          <w:r>
                            <w:fldChar w:fldCharType="separate"/>
                          </w:r>
                          <w:r w:rsidR="00BE01F5">
                            <w:t>2005/06</w:t>
                          </w:r>
                          <w:r>
                            <w:fldChar w:fldCharType="end"/>
                          </w:r>
                          <w:r>
                            <w:t>:</w:t>
                          </w:r>
                          <w:r>
                            <w:fldChar w:fldCharType="begin"/>
                          </w:r>
                          <w:r>
                            <w:instrText xml:space="preserve"> DOCPROPERTY "Motionsnummer" *\charformat </w:instrText>
                          </w:r>
                          <w:r>
                            <w:fldChar w:fldCharType="separate"/>
                          </w:r>
                          <w:r w:rsidR="00BE01F5">
                            <w:t>Ju439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4ED" w:rsidRDefault="00F504ED">
                    <w:pPr>
                      <w:pStyle w:val="KantRubrikS5V"/>
                    </w:pPr>
                    <w:r>
                      <w:fldChar w:fldCharType="begin"/>
                    </w:r>
                    <w:r>
                      <w:instrText xml:space="preserve"> DOCPROPERTY "YearUser" *\charformat </w:instrText>
                    </w:r>
                    <w:r>
                      <w:fldChar w:fldCharType="separate"/>
                    </w:r>
                    <w:r w:rsidR="00BE01F5">
                      <w:t>2005/06</w:t>
                    </w:r>
                    <w:r>
                      <w:fldChar w:fldCharType="end"/>
                    </w:r>
                    <w:r>
                      <w:t>:</w:t>
                    </w:r>
                    <w:r>
                      <w:fldChar w:fldCharType="begin"/>
                    </w:r>
                    <w:r>
                      <w:instrText xml:space="preserve"> DOCPROPERTY "Motionsnummer" *\charformat </w:instrText>
                    </w:r>
                    <w:r>
                      <w:fldChar w:fldCharType="separate"/>
                    </w:r>
                    <w:r w:rsidR="00BE01F5">
                      <w:t>Ju439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5E" w:rsidRPr="00681A51" w:rsidRDefault="00681A51" w:rsidP="00F504ED">
    <w:pPr>
      <w:pStyle w:val="Sidhuvud"/>
    </w:pPr>
    <w:r w:rsidRPr="00681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129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4ED" w:rsidRDefault="00F504ED">
                          <w:pPr>
                            <w:pStyle w:val="KantRubrikS5H"/>
                            <w:ind w:right="0"/>
                          </w:pPr>
                          <w:r>
                            <w:fldChar w:fldCharType="begin"/>
                          </w:r>
                          <w:r>
                            <w:instrText xml:space="preserve"> DOCPROPERTY "YearUser" *\charformat </w:instrText>
                          </w:r>
                          <w:r>
                            <w:fldChar w:fldCharType="separate"/>
                          </w:r>
                          <w:r w:rsidR="00BE01F5">
                            <w:t>2005/06</w:t>
                          </w:r>
                          <w:r>
                            <w:fldChar w:fldCharType="end"/>
                          </w:r>
                          <w:r>
                            <w:t>:</w:t>
                          </w:r>
                          <w:r>
                            <w:fldChar w:fldCharType="begin"/>
                          </w:r>
                          <w:r>
                            <w:instrText xml:space="preserve"> DOCPROPERTY "Motionsnummer" *\charformat </w:instrText>
                          </w:r>
                          <w:r>
                            <w:fldChar w:fldCharType="separate"/>
                          </w:r>
                          <w:r w:rsidR="00BE01F5">
                            <w:t>Ju439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4ED" w:rsidRDefault="00F504ED">
                    <w:pPr>
                      <w:pStyle w:val="KantRubrikS5H"/>
                      <w:ind w:right="0"/>
                    </w:pPr>
                    <w:r>
                      <w:fldChar w:fldCharType="begin"/>
                    </w:r>
                    <w:r>
                      <w:instrText xml:space="preserve"> DOCPROPERTY "YearUser" *\charformat </w:instrText>
                    </w:r>
                    <w:r>
                      <w:fldChar w:fldCharType="separate"/>
                    </w:r>
                    <w:r w:rsidR="00BE01F5">
                      <w:t>2005/06</w:t>
                    </w:r>
                    <w:r>
                      <w:fldChar w:fldCharType="end"/>
                    </w:r>
                    <w:r>
                      <w:t>:</w:t>
                    </w:r>
                    <w:r>
                      <w:fldChar w:fldCharType="begin"/>
                    </w:r>
                    <w:r>
                      <w:instrText xml:space="preserve"> DOCPROPERTY "Motionsnummer" *\charformat </w:instrText>
                    </w:r>
                    <w:r>
                      <w:fldChar w:fldCharType="separate"/>
                    </w:r>
                    <w:r w:rsidR="00BE01F5">
                      <w:t>Ju439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4ED" w:rsidRPr="00681A51" w:rsidRDefault="00F504ED">
    <w:pPr>
      <w:pStyle w:val="FSHNormal"/>
      <w:tabs>
        <w:tab w:val="right" w:pos="5840"/>
      </w:tabs>
    </w:pPr>
    <w:r w:rsidRPr="00681A51">
      <w:br/>
    </w:r>
    <w:r w:rsidRPr="00681A51">
      <w:fldChar w:fldCharType="begin" w:fldLock="1"/>
    </w:r>
    <w:r w:rsidRPr="00681A51">
      <w:instrText xml:space="preserve"> DOCPROPERTY</w:instrText>
    </w:r>
    <w:r w:rsidRPr="00681A51">
      <w:rPr>
        <w:sz w:val="18"/>
      </w:rPr>
      <w:instrText xml:space="preserve"> "YearUser" *\charformat </w:instrText>
    </w:r>
    <w:r w:rsidRPr="00681A51">
      <w:fldChar w:fldCharType="separate"/>
    </w:r>
    <w:r w:rsidR="00BE01F5" w:rsidRPr="00681A51">
      <w:t>2005/06</w:t>
    </w:r>
    <w:r w:rsidRPr="00681A51">
      <w:fldChar w:fldCharType="end"/>
    </w:r>
    <w:r w:rsidRPr="00681A51">
      <w:t xml:space="preserve"> </w:t>
    </w:r>
    <w:r w:rsidRPr="00681A51">
      <w:tab/>
      <w:t xml:space="preserve">mnr: </w:t>
    </w:r>
    <w:r w:rsidRPr="00681A51">
      <w:fldChar w:fldCharType="begin" w:fldLock="1"/>
    </w:r>
    <w:r w:rsidRPr="00681A51">
      <w:instrText xml:space="preserve"> DOCPROPERTY</w:instrText>
    </w:r>
    <w:r w:rsidRPr="00681A51">
      <w:rPr>
        <w:sz w:val="18"/>
      </w:rPr>
      <w:instrText xml:space="preserve"> "Motionsnummer" *\charformat </w:instrText>
    </w:r>
    <w:r w:rsidRPr="00681A51">
      <w:fldChar w:fldCharType="separate"/>
    </w:r>
    <w:r w:rsidR="00BE01F5" w:rsidRPr="00681A51">
      <w:t>Ju439</w:t>
    </w:r>
    <w:r w:rsidRPr="00681A51">
      <w:fldChar w:fldCharType="end"/>
    </w:r>
    <w:r w:rsidRPr="00681A51">
      <w:br/>
    </w:r>
    <w:r w:rsidRPr="00681A51">
      <w:fldChar w:fldCharType="begin" w:fldLock="1"/>
    </w:r>
    <w:r w:rsidRPr="00681A51">
      <w:instrText xml:space="preserve"> DOCPROPERTY</w:instrText>
    </w:r>
    <w:r w:rsidRPr="00681A51">
      <w:rPr>
        <w:sz w:val="18"/>
      </w:rPr>
      <w:instrText xml:space="preserve"> "Samling" *\charformat </w:instrText>
    </w:r>
    <w:r w:rsidRPr="00681A51">
      <w:fldChar w:fldCharType="end"/>
    </w:r>
    <w:r w:rsidRPr="00681A51">
      <w:tab/>
      <w:t xml:space="preserve">pnr: </w:t>
    </w:r>
    <w:r w:rsidRPr="00681A51">
      <w:fldChar w:fldCharType="begin" w:fldLock="1"/>
    </w:r>
    <w:r w:rsidRPr="00681A51">
      <w:instrText xml:space="preserve"> DOCPROPERTY</w:instrText>
    </w:r>
    <w:r w:rsidRPr="00681A51">
      <w:rPr>
        <w:sz w:val="18"/>
      </w:rPr>
      <w:instrText xml:space="preserve"> "Partinummer" *\charformat </w:instrText>
    </w:r>
    <w:r w:rsidRPr="00681A51">
      <w:fldChar w:fldCharType="separate"/>
    </w:r>
    <w:r w:rsidR="00BE01F5" w:rsidRPr="00681A51">
      <w:t>kd412</w:t>
    </w:r>
    <w:r w:rsidRPr="00681A51">
      <w:fldChar w:fldCharType="end"/>
    </w:r>
  </w:p>
  <w:p w:rsidR="00F504ED" w:rsidRPr="00681A51" w:rsidRDefault="00F504ED">
    <w:pPr>
      <w:pStyle w:val="FSHRub1"/>
    </w:pPr>
    <w:r w:rsidRPr="00681A51">
      <w:t>Motion till riksdagen</w:t>
    </w:r>
    <w:r w:rsidRPr="00681A51">
      <w:br/>
    </w:r>
    <w:r w:rsidRPr="00681A51">
      <w:fldChar w:fldCharType="begin" w:fldLock="1"/>
    </w:r>
    <w:r w:rsidRPr="00681A51">
      <w:instrText xml:space="preserve"> DOCPROPERTY "YearUser" *\charformat </w:instrText>
    </w:r>
    <w:r w:rsidRPr="00681A51">
      <w:fldChar w:fldCharType="separate"/>
    </w:r>
    <w:r w:rsidR="00BE01F5" w:rsidRPr="00681A51">
      <w:t>2005/06</w:t>
    </w:r>
    <w:r w:rsidRPr="00681A51">
      <w:fldChar w:fldCharType="end"/>
    </w:r>
    <w:r w:rsidRPr="00681A51">
      <w:t>:</w:t>
    </w:r>
    <w:r w:rsidRPr="00681A51">
      <w:fldChar w:fldCharType="begin" w:fldLock="1"/>
    </w:r>
    <w:r w:rsidRPr="00681A51">
      <w:instrText xml:space="preserve"> DOCPROPERTY "Motionsnummer" *\charformat </w:instrText>
    </w:r>
    <w:r w:rsidRPr="00681A51">
      <w:fldChar w:fldCharType="separate"/>
    </w:r>
    <w:r w:rsidR="00BE01F5" w:rsidRPr="00681A51">
      <w:t>Ju439</w:t>
    </w:r>
    <w:r w:rsidRPr="00681A51">
      <w:fldChar w:fldCharType="end"/>
    </w:r>
  </w:p>
  <w:p w:rsidR="00F504ED" w:rsidRPr="00681A51" w:rsidRDefault="00F504ED">
    <w:pPr>
      <w:pStyle w:val="FSHNormalS5"/>
    </w:pPr>
    <w:r w:rsidRPr="00681A51">
      <w:fldChar w:fldCharType="begin" w:fldLock="1"/>
    </w:r>
    <w:r w:rsidRPr="00681A51">
      <w:instrText xml:space="preserve"> DOCPROPERTY "MotionarText" *\charformat </w:instrText>
    </w:r>
    <w:r w:rsidRPr="00681A51">
      <w:fldChar w:fldCharType="separate"/>
    </w:r>
    <w:r w:rsidR="00BE01F5" w:rsidRPr="00681A51">
      <w:t>av Peter Althin m.fl. (kd)</w:t>
    </w:r>
    <w:r w:rsidRPr="00681A51">
      <w:fldChar w:fldCharType="end"/>
    </w:r>
    <w:r w:rsidRPr="00681A51">
      <w:br/>
    </w:r>
    <w:r w:rsidRPr="00681A51">
      <w:fldChar w:fldCharType="begin" w:fldLock="1"/>
    </w:r>
    <w:r w:rsidRPr="00681A51">
      <w:instrText xml:space="preserve"> DOCPROPERTY "SvarFrasKort" *\charformat </w:instrText>
    </w:r>
    <w:r w:rsidRPr="00681A51">
      <w:fldChar w:fldCharType="end"/>
    </w:r>
  </w:p>
  <w:p w:rsidR="00F504ED" w:rsidRPr="00681A51" w:rsidRDefault="00F504ED">
    <w:pPr>
      <w:pStyle w:val="FSHTitel"/>
    </w:pPr>
    <w:r w:rsidRPr="00681A51">
      <w:fldChar w:fldCharType="begin" w:fldLock="1"/>
    </w:r>
    <w:r w:rsidRPr="00681A51">
      <w:instrText xml:space="preserve"> DOCPROPERTY</w:instrText>
    </w:r>
    <w:r w:rsidRPr="00681A51">
      <w:rPr>
        <w:sz w:val="18"/>
      </w:rPr>
      <w:instrText xml:space="preserve"> "RubrikSvar" *\charformat </w:instrText>
    </w:r>
    <w:r w:rsidRPr="00681A51">
      <w:fldChar w:fldCharType="separate"/>
    </w:r>
    <w:r w:rsidR="00BE01F5" w:rsidRPr="00681A51">
      <w:t xml:space="preserve">Kampen mot barnpornografin </w:t>
    </w:r>
    <w:r w:rsidRPr="00681A51">
      <w:fldChar w:fldCharType="end"/>
    </w:r>
  </w:p>
  <w:p w:rsidR="00F504ED" w:rsidRPr="00681A51" w:rsidRDefault="00F504ED" w:rsidP="00F504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EB45AD6"/>
    <w:lvl w:ilvl="0" w:tplc="7EDE71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700818">
    <w:abstractNumId w:val="13"/>
  </w:num>
  <w:num w:numId="2" w16cid:durableId="441609058">
    <w:abstractNumId w:val="10"/>
  </w:num>
  <w:num w:numId="3" w16cid:durableId="1706641759">
    <w:abstractNumId w:val="11"/>
  </w:num>
  <w:num w:numId="4" w16cid:durableId="172963145">
    <w:abstractNumId w:val="12"/>
  </w:num>
  <w:num w:numId="5" w16cid:durableId="1991130641">
    <w:abstractNumId w:val="8"/>
  </w:num>
  <w:num w:numId="6" w16cid:durableId="1413550852">
    <w:abstractNumId w:val="3"/>
  </w:num>
  <w:num w:numId="7" w16cid:durableId="621229999">
    <w:abstractNumId w:val="2"/>
  </w:num>
  <w:num w:numId="8" w16cid:durableId="1649555061">
    <w:abstractNumId w:val="1"/>
  </w:num>
  <w:num w:numId="9" w16cid:durableId="1419601336">
    <w:abstractNumId w:val="0"/>
  </w:num>
  <w:num w:numId="10" w16cid:durableId="325472593">
    <w:abstractNumId w:val="9"/>
  </w:num>
  <w:num w:numId="11" w16cid:durableId="1199394145">
    <w:abstractNumId w:val="7"/>
  </w:num>
  <w:num w:numId="12" w16cid:durableId="989790678">
    <w:abstractNumId w:val="6"/>
  </w:num>
  <w:num w:numId="13" w16cid:durableId="204222852">
    <w:abstractNumId w:val="5"/>
  </w:num>
  <w:num w:numId="14" w16cid:durableId="1243182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C3EF2"/>
    <w:rsid w:val="00002917"/>
    <w:rsid w:val="00023BA7"/>
    <w:rsid w:val="00064BC3"/>
    <w:rsid w:val="00066775"/>
    <w:rsid w:val="000705E5"/>
    <w:rsid w:val="00072FB9"/>
    <w:rsid w:val="000848EA"/>
    <w:rsid w:val="000914D3"/>
    <w:rsid w:val="000C3EF2"/>
    <w:rsid w:val="00100531"/>
    <w:rsid w:val="00130078"/>
    <w:rsid w:val="00191138"/>
    <w:rsid w:val="001A7BE7"/>
    <w:rsid w:val="001D46AA"/>
    <w:rsid w:val="00201DFB"/>
    <w:rsid w:val="00204A63"/>
    <w:rsid w:val="00212FF1"/>
    <w:rsid w:val="00230193"/>
    <w:rsid w:val="0025068A"/>
    <w:rsid w:val="002818D3"/>
    <w:rsid w:val="002D11A8"/>
    <w:rsid w:val="002E7788"/>
    <w:rsid w:val="0034592E"/>
    <w:rsid w:val="003670C3"/>
    <w:rsid w:val="00397FC4"/>
    <w:rsid w:val="003A716F"/>
    <w:rsid w:val="00443D5B"/>
    <w:rsid w:val="00445271"/>
    <w:rsid w:val="004A0504"/>
    <w:rsid w:val="004D444C"/>
    <w:rsid w:val="004E38D9"/>
    <w:rsid w:val="005203AC"/>
    <w:rsid w:val="005529D9"/>
    <w:rsid w:val="00681A51"/>
    <w:rsid w:val="006A6F9F"/>
    <w:rsid w:val="0073215B"/>
    <w:rsid w:val="00740D6D"/>
    <w:rsid w:val="00794149"/>
    <w:rsid w:val="007B67A7"/>
    <w:rsid w:val="007C6092"/>
    <w:rsid w:val="00856F14"/>
    <w:rsid w:val="008659C2"/>
    <w:rsid w:val="008A4570"/>
    <w:rsid w:val="008B198D"/>
    <w:rsid w:val="008F4F88"/>
    <w:rsid w:val="009762E6"/>
    <w:rsid w:val="009C32CD"/>
    <w:rsid w:val="00A01A9B"/>
    <w:rsid w:val="00A053C6"/>
    <w:rsid w:val="00A3232C"/>
    <w:rsid w:val="00A45B2F"/>
    <w:rsid w:val="00A90EC0"/>
    <w:rsid w:val="00AA3AC2"/>
    <w:rsid w:val="00AB2D1C"/>
    <w:rsid w:val="00AD08F3"/>
    <w:rsid w:val="00AD4A0F"/>
    <w:rsid w:val="00AF31B8"/>
    <w:rsid w:val="00B13BF0"/>
    <w:rsid w:val="00BE01F5"/>
    <w:rsid w:val="00C1285C"/>
    <w:rsid w:val="00C27B7D"/>
    <w:rsid w:val="00C35F2F"/>
    <w:rsid w:val="00C534DF"/>
    <w:rsid w:val="00D1174F"/>
    <w:rsid w:val="00DC2882"/>
    <w:rsid w:val="00DC6C70"/>
    <w:rsid w:val="00E06843"/>
    <w:rsid w:val="00E22893"/>
    <w:rsid w:val="00E360DE"/>
    <w:rsid w:val="00E56FE8"/>
    <w:rsid w:val="00E618CF"/>
    <w:rsid w:val="00E75D28"/>
    <w:rsid w:val="00E84F25"/>
    <w:rsid w:val="00F371BC"/>
    <w:rsid w:val="00F504ED"/>
    <w:rsid w:val="00F5445E"/>
    <w:rsid w:val="00F765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F0FAF7-0E7E-40D8-B164-7E7B4791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04ED"/>
    <w:pPr>
      <w:spacing w:after="250"/>
    </w:pPr>
  </w:style>
  <w:style w:type="paragraph" w:customStyle="1" w:styleId="Hemstlatt">
    <w:name w:val="Hemstl_att"/>
    <w:aliases w:val="HemstPunkt,HemstPunktFlera,HemställansPunkt,Förslagstext"/>
    <w:basedOn w:val="Normal"/>
    <w:next w:val="Normal"/>
    <w:rsid w:val="00F504E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F4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1121</Words>
  <Characters>6485</Characters>
  <Application>Microsoft Office Word</Application>
  <DocSecurity>4</DocSecurity>
  <Lines>127</Lines>
  <Paragraphs>43</Paragraphs>
  <ScaleCrop>false</ScaleCrop>
  <HeadingPairs>
    <vt:vector size="2" baseType="variant">
      <vt:variant>
        <vt:lpstr>Rubrik</vt:lpstr>
      </vt:variant>
      <vt:variant>
        <vt:i4>1</vt:i4>
      </vt:variant>
    </vt:vector>
  </HeadingPairs>
  <TitlesOfParts>
    <vt:vector size="1" baseType="lpstr">
      <vt:lpstr>Ju439</vt:lpstr>
    </vt:vector>
  </TitlesOfParts>
  <Company>Riksdagen</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Ju439</dc:title>
  <dc:subject>Ju439</dc:subject>
  <dc:creator>Riksdagen</dc:creator>
  <cp:keywords>Riksdagen</cp:keywords>
  <dc:description/>
  <cp:lastModifiedBy>Lars Brink</cp:lastModifiedBy>
  <cp:revision>2</cp:revision>
  <cp:lastPrinted>2006-01-19T08:30:00Z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Kampen mot barnpornografin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barnpornografin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20052006000001070100000004120075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20052006000001070100000004120075</vt:lpwstr>
  </property>
  <property fmtid="{D5CDD505-2E9C-101B-9397-08002B2CF9AE}" pid="50" name="nummer">
    <vt:lpwstr>439</vt:lpwstr>
  </property>
  <property fmtid="{D5CDD505-2E9C-101B-9397-08002B2CF9AE}" pid="51" name="utskottsbeteckning">
    <vt:lpwstr>Ju</vt:lpwstr>
  </property>
</Properties>
</file>