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9252F356CD4984B2F5F697126CA73B"/>
        </w:placeholder>
        <w:text/>
      </w:sdtPr>
      <w:sdtEndPr/>
      <w:sdtContent>
        <w:p w:rsidRPr="009B062B" w:rsidR="00AF30DD" w:rsidP="003774B0" w:rsidRDefault="00AF30DD" w14:paraId="0DAB52BE" w14:textId="77777777">
          <w:pPr>
            <w:pStyle w:val="Rubrik1"/>
            <w:spacing w:after="300"/>
          </w:pPr>
          <w:r w:rsidRPr="009B062B">
            <w:t>Förslag till riksdagsbeslut</w:t>
          </w:r>
        </w:p>
      </w:sdtContent>
    </w:sdt>
    <w:sdt>
      <w:sdtPr>
        <w:alias w:val="Yrkande 1"/>
        <w:tag w:val="b3292425-955b-4982-9c45-b3a0fff3afb6"/>
        <w:id w:val="-1015768900"/>
        <w:lock w:val="sdtLocked"/>
      </w:sdtPr>
      <w:sdtEndPr/>
      <w:sdtContent>
        <w:p w:rsidR="005213C7" w:rsidRDefault="009F0F30" w14:paraId="0DAB52BF" w14:textId="77777777">
          <w:pPr>
            <w:pStyle w:val="Frslagstext"/>
          </w:pPr>
          <w:r>
            <w:t>Riksdagen ställer sig bakom det som anförs i motionen om att skyddsjakt på säl bör bli tillåtet på enskilds initiativ och tillkännager detta för regeringen.</w:t>
          </w:r>
        </w:p>
      </w:sdtContent>
    </w:sdt>
    <w:sdt>
      <w:sdtPr>
        <w:alias w:val="Yrkande 2"/>
        <w:tag w:val="3f37949c-b697-476c-a34c-bc2e0d14a556"/>
        <w:id w:val="-842863256"/>
        <w:lock w:val="sdtLocked"/>
      </w:sdtPr>
      <w:sdtEndPr/>
      <w:sdtContent>
        <w:p w:rsidR="005213C7" w:rsidRDefault="009F0F30" w14:paraId="0DAB52C0" w14:textId="77777777">
          <w:pPr>
            <w:pStyle w:val="Frslagstext"/>
          </w:pPr>
          <w:r>
            <w:t>Riksdagen ställer sig bakom det som anförs i motionen om att det bör bli möjligt att jaga säl från land och tillkännager detta för regeringen.</w:t>
          </w:r>
        </w:p>
      </w:sdtContent>
    </w:sdt>
    <w:sdt>
      <w:sdtPr>
        <w:alias w:val="Yrkande 3"/>
        <w:tag w:val="1e4ffe7b-311c-4d8b-bd3c-44bf4d11bc28"/>
        <w:id w:val="746842663"/>
        <w:lock w:val="sdtLocked"/>
      </w:sdtPr>
      <w:sdtEndPr/>
      <w:sdtContent>
        <w:p w:rsidR="005213C7" w:rsidRDefault="009F0F30" w14:paraId="0DAB52C1" w14:textId="77777777">
          <w:pPr>
            <w:pStyle w:val="Frslagstext"/>
          </w:pPr>
          <w:r>
            <w:t>Riksdagen ställer sig bakom det som anförs i motionen om en översyn av möjligheterna till skyddsjakt på skarv och tillkännager detta för regeringen.</w:t>
          </w:r>
        </w:p>
      </w:sdtContent>
    </w:sdt>
    <w:sdt>
      <w:sdtPr>
        <w:alias w:val="Yrkande 4"/>
        <w:tag w:val="8dde394c-1afb-47ea-a546-1e75d394afea"/>
        <w:id w:val="1006400413"/>
        <w:lock w:val="sdtLocked"/>
      </w:sdtPr>
      <w:sdtEndPr/>
      <w:sdtContent>
        <w:p w:rsidR="005213C7" w:rsidRDefault="009F0F30" w14:paraId="0DAB52C2" w14:textId="77777777">
          <w:pPr>
            <w:pStyle w:val="Frslagstext"/>
          </w:pPr>
          <w:r>
            <w:t>Riksdagen ställer sig bakom det som anförs i motionen om att regeringen bör arbeta för att ändra EU:s fågeldirektiv så att skarven förs upp på listan över jaktbara arter och tillkännager detta för regeringen.</w:t>
          </w:r>
        </w:p>
      </w:sdtContent>
    </w:sdt>
    <w:sdt>
      <w:sdtPr>
        <w:alias w:val="Yrkande 5"/>
        <w:tag w:val="e301575d-fa00-4bd2-a3e9-2642c5d7bf69"/>
        <w:id w:val="-1518930212"/>
        <w:lock w:val="sdtLocked"/>
      </w:sdtPr>
      <w:sdtEndPr/>
      <w:sdtContent>
        <w:p w:rsidR="005213C7" w:rsidRDefault="009F0F30" w14:paraId="0DAB52C3" w14:textId="77777777">
          <w:pPr>
            <w:pStyle w:val="Frslagstext"/>
          </w:pPr>
          <w:r>
            <w:t>Riksdagen ställer sig bakom det som anförs i motionen om att villkoren för det kustnära fisket bör förbättras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2A6727F12244DFAB520AEC2A0043E4"/>
        </w:placeholder>
        <w:text/>
      </w:sdtPr>
      <w:sdtEndPr/>
      <w:sdtContent>
        <w:p w:rsidRPr="009B062B" w:rsidR="006D79C9" w:rsidP="00333E95" w:rsidRDefault="006D79C9" w14:paraId="0DAB52C4" w14:textId="77777777">
          <w:pPr>
            <w:pStyle w:val="Rubrik1"/>
          </w:pPr>
          <w:r>
            <w:t>Motivering</w:t>
          </w:r>
        </w:p>
      </w:sdtContent>
    </w:sdt>
    <w:p w:rsidR="00DC0690" w:rsidP="00246D34" w:rsidRDefault="00246D34" w14:paraId="53466950" w14:textId="0F423412">
      <w:pPr>
        <w:pStyle w:val="Normalutanindragellerluft"/>
      </w:pPr>
      <w:r>
        <w:t>På 1970-talet var Östersjöns sälar nära att utrotas, men idag hotas istället det kustnära fisket. Sälen har inget naturligt rovdjur, men jakten på säl har sedan länge stora restrik</w:t>
      </w:r>
      <w:r w:rsidR="00DC0690">
        <w:softHyphen/>
      </w:r>
      <w:r>
        <w:t>tioner. Vi föreslår att skyddsjakt på säl bör bli tillåtet på enskilds initiativ. Vi vill också att det ska bli möjligt att jaga säl från land.</w:t>
      </w:r>
    </w:p>
    <w:p w:rsidR="00DC0690" w:rsidP="00246D34" w:rsidRDefault="00246D34" w14:paraId="568D4CAF" w14:textId="02FE7FBE">
      <w:r w:rsidRPr="00246D34">
        <w:t>Skarven kan förorsaka stora skador i skärgården och skadar fiskerinäringen genom skador på fiskbestånden i havet och på lax- och öringsbestånden i älvarna. EU-kommis</w:t>
      </w:r>
      <w:r w:rsidR="00DC0690">
        <w:softHyphen/>
      </w:r>
      <w:r w:rsidRPr="00246D34">
        <w:t xml:space="preserve">sionen vill se mer pragmatiska bedömningar av skarvens skadeverkningar, och </w:t>
      </w:r>
      <w:r w:rsidR="0021030D">
        <w:t>f</w:t>
      </w:r>
      <w:r w:rsidRPr="00246D34">
        <w:t>örvalt</w:t>
      </w:r>
      <w:r w:rsidR="00DC0690">
        <w:softHyphen/>
      </w:r>
      <w:r w:rsidRPr="00246D34">
        <w:t>nings</w:t>
      </w:r>
      <w:r w:rsidR="00DC0690">
        <w:softHyphen/>
      </w:r>
      <w:r w:rsidRPr="00246D34">
        <w:t>rätten anser inte att skyddsjakt på skarv behöver strida mot EU:s fågeldirektiv. Skyddsjakt skulle därför kunna beviljas i större utsträckning än idag. En mer långsiktig lösning är att Sverige arbetar för att ändra EU:s fågeldirektiv</w:t>
      </w:r>
      <w:r w:rsidR="0021030D">
        <w:t>;</w:t>
      </w:r>
      <w:r w:rsidRPr="00246D34">
        <w:t xml:space="preserve"> om skarven förs upp på listan över jaktbara arter blir det möjligt att utöver skyddsjakt införa allmän jakttid på skarv.</w:t>
      </w:r>
    </w:p>
    <w:p w:rsidR="00DC0690" w:rsidP="00246D34" w:rsidRDefault="00246D34" w14:paraId="432F7903" w14:textId="77777777">
      <w:r w:rsidRPr="00246D34">
        <w:lastRenderedPageBreak/>
        <w:t xml:space="preserve">Utöver möjligheterna till jakt när djur skadar det kustnära fisket krävs en bred översyn av </w:t>
      </w:r>
      <w:r>
        <w:t>d</w:t>
      </w:r>
      <w:r w:rsidRPr="00246D34">
        <w:t>e samlade villkoren för kustnära fiske, vad gäller såväl forskning som regional delaktighet, byråkrati och regler för trålning. Allt detta är viktiga åtgärder för att värna lokal turism, kultur och levande kustsamhällen.</w:t>
      </w:r>
    </w:p>
    <w:sdt>
      <w:sdtPr>
        <w:alias w:val="CC_Underskrifter"/>
        <w:tag w:val="CC_Underskrifter"/>
        <w:id w:val="583496634"/>
        <w:lock w:val="sdtContentLocked"/>
        <w:placeholder>
          <w:docPart w:val="926F920DC04B4A3486CE511E91B363A4"/>
        </w:placeholder>
      </w:sdtPr>
      <w:sdtEndPr/>
      <w:sdtContent>
        <w:p w:rsidR="003774B0" w:rsidP="003774B0" w:rsidRDefault="003774B0" w14:paraId="0DAB52CB" w14:textId="05C3CA2B"/>
        <w:p w:rsidRPr="008E0FE2" w:rsidR="004801AC" w:rsidP="003774B0" w:rsidRDefault="00DC0690" w14:paraId="0DAB52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Lina Nordquist (L)</w:t>
            </w:r>
          </w:p>
        </w:tc>
      </w:tr>
    </w:tbl>
    <w:p w:rsidR="00E14A98" w:rsidRDefault="00E14A98" w14:paraId="0DAB52D0" w14:textId="77777777">
      <w:bookmarkStart w:name="_GoBack" w:id="1"/>
      <w:bookmarkEnd w:id="1"/>
    </w:p>
    <w:sectPr w:rsidR="00E14A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B52D2" w14:textId="77777777" w:rsidR="00810990" w:rsidRDefault="00810990" w:rsidP="000C1CAD">
      <w:pPr>
        <w:spacing w:line="240" w:lineRule="auto"/>
      </w:pPr>
      <w:r>
        <w:separator/>
      </w:r>
    </w:p>
  </w:endnote>
  <w:endnote w:type="continuationSeparator" w:id="0">
    <w:p w14:paraId="0DAB52D3" w14:textId="77777777" w:rsidR="00810990" w:rsidRDefault="008109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B52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B52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B52E1" w14:textId="77777777" w:rsidR="00262EA3" w:rsidRPr="003774B0" w:rsidRDefault="00262EA3" w:rsidP="003774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B52D0" w14:textId="77777777" w:rsidR="00810990" w:rsidRDefault="00810990" w:rsidP="000C1CAD">
      <w:pPr>
        <w:spacing w:line="240" w:lineRule="auto"/>
      </w:pPr>
      <w:r>
        <w:separator/>
      </w:r>
    </w:p>
  </w:footnote>
  <w:footnote w:type="continuationSeparator" w:id="0">
    <w:p w14:paraId="0DAB52D1" w14:textId="77777777" w:rsidR="00810990" w:rsidRDefault="008109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AB52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AB52E3" wp14:anchorId="0DAB52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0690" w14:paraId="0DAB52E6" w14:textId="77777777">
                          <w:pPr>
                            <w:jc w:val="right"/>
                          </w:pPr>
                          <w:sdt>
                            <w:sdtPr>
                              <w:alias w:val="CC_Noformat_Partikod"/>
                              <w:tag w:val="CC_Noformat_Partikod"/>
                              <w:id w:val="-53464382"/>
                              <w:placeholder>
                                <w:docPart w:val="9A03ED7472B64FB28B555F93373A5D58"/>
                              </w:placeholder>
                              <w:text/>
                            </w:sdtPr>
                            <w:sdtEndPr/>
                            <w:sdtContent>
                              <w:r w:rsidR="00246D34">
                                <w:t>L</w:t>
                              </w:r>
                            </w:sdtContent>
                          </w:sdt>
                          <w:sdt>
                            <w:sdtPr>
                              <w:alias w:val="CC_Noformat_Partinummer"/>
                              <w:tag w:val="CC_Noformat_Partinummer"/>
                              <w:id w:val="-1709555926"/>
                              <w:placeholder>
                                <w:docPart w:val="6591E04CCCCC4A138A6904BAF72AB3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AB52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0690" w14:paraId="0DAB52E6" w14:textId="77777777">
                    <w:pPr>
                      <w:jc w:val="right"/>
                    </w:pPr>
                    <w:sdt>
                      <w:sdtPr>
                        <w:alias w:val="CC_Noformat_Partikod"/>
                        <w:tag w:val="CC_Noformat_Partikod"/>
                        <w:id w:val="-53464382"/>
                        <w:placeholder>
                          <w:docPart w:val="9A03ED7472B64FB28B555F93373A5D58"/>
                        </w:placeholder>
                        <w:text/>
                      </w:sdtPr>
                      <w:sdtEndPr/>
                      <w:sdtContent>
                        <w:r w:rsidR="00246D34">
                          <w:t>L</w:t>
                        </w:r>
                      </w:sdtContent>
                    </w:sdt>
                    <w:sdt>
                      <w:sdtPr>
                        <w:alias w:val="CC_Noformat_Partinummer"/>
                        <w:tag w:val="CC_Noformat_Partinummer"/>
                        <w:id w:val="-1709555926"/>
                        <w:placeholder>
                          <w:docPart w:val="6591E04CCCCC4A138A6904BAF72AB34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AB52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AB52D6" w14:textId="77777777">
    <w:pPr>
      <w:jc w:val="right"/>
    </w:pPr>
  </w:p>
  <w:p w:rsidR="00262EA3" w:rsidP="00776B74" w:rsidRDefault="00262EA3" w14:paraId="0DAB52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C0690" w14:paraId="0DAB52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AB52E5" wp14:anchorId="0DAB52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0690" w14:paraId="0DAB52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46D34">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C0690" w14:paraId="0DAB52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0690" w14:paraId="0DAB52DD" w14:textId="77777777">
    <w:pPr>
      <w:pStyle w:val="MotionTIllRiksdagen"/>
    </w:pPr>
    <w:sdt>
      <w:sdtPr>
        <w:rPr>
          <w:rStyle w:val="BeteckningChar"/>
        </w:rPr>
        <w:alias w:val="CC_Noformat_Riksmote"/>
        <w:tag w:val="CC_Noformat_Riksmote"/>
        <w:id w:val="1201050710"/>
        <w:lock w:val="sdtContentLocked"/>
        <w:placeholder>
          <w:docPart w:val="234A2556447B49F3818A0A29647BD383"/>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:1451</w:t>
        </w:r>
      </w:sdtContent>
    </w:sdt>
  </w:p>
  <w:p w:rsidR="00262EA3" w:rsidP="00E03A3D" w:rsidRDefault="00DC0690" w14:paraId="0DAB52D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Joar Forssell och Lina Nordquist (båda L)</w:t>
        </w:r>
      </w:sdtContent>
    </w:sdt>
  </w:p>
  <w:sdt>
    <w:sdtPr>
      <w:alias w:val="CC_Noformat_Rubtext"/>
      <w:tag w:val="CC_Noformat_Rubtext"/>
      <w:id w:val="-218060500"/>
      <w:lock w:val="sdtLocked"/>
      <w:placeholder>
        <w:docPart w:val="B595E624229F42FC843491A51AF22FFD"/>
      </w:placeholder>
      <w:text/>
    </w:sdtPr>
    <w:sdtEndPr/>
    <w:sdtContent>
      <w:p w:rsidR="00262EA3" w:rsidP="00283E0F" w:rsidRDefault="009F0F30" w14:paraId="0DAB52DF" w14:textId="7AD2B4CB">
        <w:pPr>
          <w:pStyle w:val="FSHRub2"/>
        </w:pPr>
        <w:r>
          <w:t>Jakt på säl och skarv – arbete för att rädda kustnära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0DAB52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46D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30D"/>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D34"/>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4B0"/>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658"/>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43F"/>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3C7"/>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8D8"/>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99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EAD"/>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F30"/>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A9"/>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18E"/>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690"/>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A98"/>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8A3"/>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AB52BD"/>
  <w15:chartTrackingRefBased/>
  <w15:docId w15:val="{789F0B5E-6767-4D25-956B-A94EB70A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9252F356CD4984B2F5F697126CA73B"/>
        <w:category>
          <w:name w:val="Allmänt"/>
          <w:gallery w:val="placeholder"/>
        </w:category>
        <w:types>
          <w:type w:val="bbPlcHdr"/>
        </w:types>
        <w:behaviors>
          <w:behavior w:val="content"/>
        </w:behaviors>
        <w:guid w:val="{C96B6A67-470D-48D7-BA72-2D271E2FA8A1}"/>
      </w:docPartPr>
      <w:docPartBody>
        <w:p w:rsidR="003B5FD5" w:rsidRDefault="0089787E">
          <w:pPr>
            <w:pStyle w:val="539252F356CD4984B2F5F697126CA73B"/>
          </w:pPr>
          <w:r w:rsidRPr="005A0A93">
            <w:rPr>
              <w:rStyle w:val="Platshllartext"/>
            </w:rPr>
            <w:t>Förslag till riksdagsbeslut</w:t>
          </w:r>
        </w:p>
      </w:docPartBody>
    </w:docPart>
    <w:docPart>
      <w:docPartPr>
        <w:name w:val="B32A6727F12244DFAB520AEC2A0043E4"/>
        <w:category>
          <w:name w:val="Allmänt"/>
          <w:gallery w:val="placeholder"/>
        </w:category>
        <w:types>
          <w:type w:val="bbPlcHdr"/>
        </w:types>
        <w:behaviors>
          <w:behavior w:val="content"/>
        </w:behaviors>
        <w:guid w:val="{C0AA6487-6837-4A1E-9AB2-AA15C85EE989}"/>
      </w:docPartPr>
      <w:docPartBody>
        <w:p w:rsidR="003B5FD5" w:rsidRDefault="0089787E">
          <w:pPr>
            <w:pStyle w:val="B32A6727F12244DFAB520AEC2A0043E4"/>
          </w:pPr>
          <w:r w:rsidRPr="005A0A93">
            <w:rPr>
              <w:rStyle w:val="Platshllartext"/>
            </w:rPr>
            <w:t>Motivering</w:t>
          </w:r>
        </w:p>
      </w:docPartBody>
    </w:docPart>
    <w:docPart>
      <w:docPartPr>
        <w:name w:val="9A03ED7472B64FB28B555F93373A5D58"/>
        <w:category>
          <w:name w:val="Allmänt"/>
          <w:gallery w:val="placeholder"/>
        </w:category>
        <w:types>
          <w:type w:val="bbPlcHdr"/>
        </w:types>
        <w:behaviors>
          <w:behavior w:val="content"/>
        </w:behaviors>
        <w:guid w:val="{2780E9BD-3D87-46AE-962C-AA39829F12E5}"/>
      </w:docPartPr>
      <w:docPartBody>
        <w:p w:rsidR="003B5FD5" w:rsidRDefault="0089787E">
          <w:pPr>
            <w:pStyle w:val="9A03ED7472B64FB28B555F93373A5D58"/>
          </w:pPr>
          <w:r>
            <w:rPr>
              <w:rStyle w:val="Platshllartext"/>
            </w:rPr>
            <w:t xml:space="preserve"> </w:t>
          </w:r>
        </w:p>
      </w:docPartBody>
    </w:docPart>
    <w:docPart>
      <w:docPartPr>
        <w:name w:val="6591E04CCCCC4A138A6904BAF72AB347"/>
        <w:category>
          <w:name w:val="Allmänt"/>
          <w:gallery w:val="placeholder"/>
        </w:category>
        <w:types>
          <w:type w:val="bbPlcHdr"/>
        </w:types>
        <w:behaviors>
          <w:behavior w:val="content"/>
        </w:behaviors>
        <w:guid w:val="{0495E48F-6076-4EC3-9E87-835D9885C3A3}"/>
      </w:docPartPr>
      <w:docPartBody>
        <w:p w:rsidR="003B5FD5" w:rsidRDefault="0089787E">
          <w:pPr>
            <w:pStyle w:val="6591E04CCCCC4A138A6904BAF72AB347"/>
          </w:pPr>
          <w:r>
            <w:t xml:space="preserve"> </w:t>
          </w:r>
        </w:p>
      </w:docPartBody>
    </w:docPart>
    <w:docPart>
      <w:docPartPr>
        <w:name w:val="DefaultPlaceholder_-1854013440"/>
        <w:category>
          <w:name w:val="Allmänt"/>
          <w:gallery w:val="placeholder"/>
        </w:category>
        <w:types>
          <w:type w:val="bbPlcHdr"/>
        </w:types>
        <w:behaviors>
          <w:behavior w:val="content"/>
        </w:behaviors>
        <w:guid w:val="{E13B877C-2EA0-4C61-91D6-48A1F87733B6}"/>
      </w:docPartPr>
      <w:docPartBody>
        <w:p w:rsidR="003B5FD5" w:rsidRDefault="00C0207E">
          <w:r w:rsidRPr="00895B0D">
            <w:rPr>
              <w:rStyle w:val="Platshllartext"/>
            </w:rPr>
            <w:t>Klicka eller tryck här för att ange text.</w:t>
          </w:r>
        </w:p>
      </w:docPartBody>
    </w:docPart>
    <w:docPart>
      <w:docPartPr>
        <w:name w:val="B595E624229F42FC843491A51AF22FFD"/>
        <w:category>
          <w:name w:val="Allmänt"/>
          <w:gallery w:val="placeholder"/>
        </w:category>
        <w:types>
          <w:type w:val="bbPlcHdr"/>
        </w:types>
        <w:behaviors>
          <w:behavior w:val="content"/>
        </w:behaviors>
        <w:guid w:val="{7ABC8353-D2A0-4C17-AED4-A0A0DC9227A3}"/>
      </w:docPartPr>
      <w:docPartBody>
        <w:p w:rsidR="003B5FD5" w:rsidRDefault="00C0207E">
          <w:r w:rsidRPr="00895B0D">
            <w:rPr>
              <w:rStyle w:val="Platshllartext"/>
            </w:rPr>
            <w:t>[ange din text här]</w:t>
          </w:r>
        </w:p>
      </w:docPartBody>
    </w:docPart>
    <w:docPart>
      <w:docPartPr>
        <w:name w:val="234A2556447B49F3818A0A29647BD383"/>
        <w:category>
          <w:name w:val="Allmänt"/>
          <w:gallery w:val="placeholder"/>
        </w:category>
        <w:types>
          <w:type w:val="bbPlcHdr"/>
        </w:types>
        <w:behaviors>
          <w:behavior w:val="content"/>
        </w:behaviors>
        <w:guid w:val="{81CEE189-CC6F-43D3-8451-186D9B1FB10C}"/>
      </w:docPartPr>
      <w:docPartBody>
        <w:p w:rsidR="003B5FD5" w:rsidRDefault="00C0207E">
          <w:r w:rsidRPr="00895B0D">
            <w:rPr>
              <w:rStyle w:val="Platshllartext"/>
            </w:rPr>
            <w:t>[ange din text här]</w:t>
          </w:r>
        </w:p>
      </w:docPartBody>
    </w:docPart>
    <w:docPart>
      <w:docPartPr>
        <w:name w:val="926F920DC04B4A3486CE511E91B363A4"/>
        <w:category>
          <w:name w:val="Allmänt"/>
          <w:gallery w:val="placeholder"/>
        </w:category>
        <w:types>
          <w:type w:val="bbPlcHdr"/>
        </w:types>
        <w:behaviors>
          <w:behavior w:val="content"/>
        </w:behaviors>
        <w:guid w:val="{1C768195-ED83-4164-A832-2A4E4D831842}"/>
      </w:docPartPr>
      <w:docPartBody>
        <w:p w:rsidR="00610994" w:rsidRDefault="006109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7E"/>
    <w:rsid w:val="003B5FD5"/>
    <w:rsid w:val="00610994"/>
    <w:rsid w:val="006C2566"/>
    <w:rsid w:val="0089787E"/>
    <w:rsid w:val="00C0207E"/>
    <w:rsid w:val="00D46E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207E"/>
    <w:rPr>
      <w:color w:val="F4B083" w:themeColor="accent2" w:themeTint="99"/>
    </w:rPr>
  </w:style>
  <w:style w:type="paragraph" w:customStyle="1" w:styleId="539252F356CD4984B2F5F697126CA73B">
    <w:name w:val="539252F356CD4984B2F5F697126CA73B"/>
  </w:style>
  <w:style w:type="paragraph" w:customStyle="1" w:styleId="845E7845C3234CE4A0EC742EA00B1EA5">
    <w:name w:val="845E7845C3234CE4A0EC742EA00B1E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BBDB55396048A39FFE1E657F3C1D82">
    <w:name w:val="F9BBDB55396048A39FFE1E657F3C1D82"/>
  </w:style>
  <w:style w:type="paragraph" w:customStyle="1" w:styleId="B32A6727F12244DFAB520AEC2A0043E4">
    <w:name w:val="B32A6727F12244DFAB520AEC2A0043E4"/>
  </w:style>
  <w:style w:type="paragraph" w:customStyle="1" w:styleId="BE5273A275C24FC9B17BDAD4117E443D">
    <w:name w:val="BE5273A275C24FC9B17BDAD4117E443D"/>
  </w:style>
  <w:style w:type="paragraph" w:customStyle="1" w:styleId="5B1DB0BBCE154D30B0618659648EF733">
    <w:name w:val="5B1DB0BBCE154D30B0618659648EF733"/>
  </w:style>
  <w:style w:type="paragraph" w:customStyle="1" w:styleId="9A03ED7472B64FB28B555F93373A5D58">
    <w:name w:val="9A03ED7472B64FB28B555F93373A5D58"/>
  </w:style>
  <w:style w:type="paragraph" w:customStyle="1" w:styleId="6591E04CCCCC4A138A6904BAF72AB347">
    <w:name w:val="6591E04CCCCC4A138A6904BAF72AB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2E3CE4-1BAB-4BC2-976E-48281F52424E}"/>
</file>

<file path=customXml/itemProps2.xml><?xml version="1.0" encoding="utf-8"?>
<ds:datastoreItem xmlns:ds="http://schemas.openxmlformats.org/officeDocument/2006/customXml" ds:itemID="{9618ACB9-43E0-420E-80FA-215FC995E3D1}"/>
</file>

<file path=customXml/itemProps3.xml><?xml version="1.0" encoding="utf-8"?>
<ds:datastoreItem xmlns:ds="http://schemas.openxmlformats.org/officeDocument/2006/customXml" ds:itemID="{73AF9D5B-FE7A-44E2-B666-7D46A41149A0}"/>
</file>

<file path=docProps/app.xml><?xml version="1.0" encoding="utf-8"?>
<Properties xmlns="http://schemas.openxmlformats.org/officeDocument/2006/extended-properties" xmlns:vt="http://schemas.openxmlformats.org/officeDocument/2006/docPropsVTypes">
  <Template>Normal</Template>
  <TotalTime>5</TotalTime>
  <Pages>2</Pages>
  <Words>335</Words>
  <Characters>1819</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