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C9B" w:rsidRPr="00577D13" w:rsidRDefault="006F2C9B">
      <w:pPr>
        <w:pStyle w:val="Hemstlrubrik"/>
      </w:pPr>
      <w:r w:rsidRPr="00577D13">
        <w:t>Förslag till riksdagsbeslut</w:t>
      </w:r>
    </w:p>
    <w:p w:rsidR="006F2C9B" w:rsidRPr="00577D13" w:rsidRDefault="006F2C9B">
      <w:pPr>
        <w:pStyle w:val="Hemstlatt"/>
        <w:ind w:left="0"/>
      </w:pPr>
      <w:r w:rsidRPr="00577D13">
        <w:t>Riksdagen tillkännager för regeringen som sin mening vad som anförs i motionen om en översyn av skollagen så att religiösa sek</w:t>
      </w:r>
      <w:r w:rsidRPr="00577D13">
        <w:t>t</w:t>
      </w:r>
      <w:r w:rsidRPr="00577D13">
        <w:t>liknande samfund inte får möjlighet att starta en skola eller försk</w:t>
      </w:r>
      <w:r w:rsidRPr="00577D13">
        <w:t>o</w:t>
      </w:r>
      <w:r w:rsidRPr="00577D13">
        <w:t>la.</w:t>
      </w:r>
    </w:p>
    <w:p w:rsidR="006F2C9B" w:rsidRPr="00577D13" w:rsidRDefault="006F2C9B">
      <w:pPr>
        <w:pStyle w:val="Rubrik1"/>
      </w:pPr>
      <w:r w:rsidRPr="00577D13">
        <w:t>Motivering</w:t>
      </w:r>
    </w:p>
    <w:p w:rsidR="006F2C9B" w:rsidRPr="00577D13" w:rsidRDefault="006F2C9B">
      <w:pPr>
        <w:rPr>
          <w:bCs/>
          <w:color w:val="000000"/>
        </w:rPr>
      </w:pPr>
      <w:r w:rsidRPr="00577D13">
        <w:t>I ett demokratiskt samhälle måste människor fritt kunna utöva sin religion. Men religionsfriheten är inte likställd med rätten att få statsbidrag för att b</w:t>
      </w:r>
      <w:r w:rsidRPr="00577D13">
        <w:t>e</w:t>
      </w:r>
      <w:r w:rsidRPr="00577D13">
        <w:t>driva förskolor och skolor.</w:t>
      </w:r>
      <w:r w:rsidRPr="00577D13">
        <w:rPr>
          <w:bCs/>
          <w:color w:val="000000"/>
        </w:rPr>
        <w:t xml:space="preserve"> Den svenska skolan och skolsystemet har länge haft en unik roll att samla barn och ungdomar från alla klasser och med olika trosuppfattningar. Här kan fortfarande barn till föräldrar i alla samhällsklasser och med olika tro lära tillsammans och skapa ett kunnigare och tryggare sa</w:t>
      </w:r>
      <w:r w:rsidRPr="00577D13">
        <w:rPr>
          <w:bCs/>
          <w:color w:val="000000"/>
        </w:rPr>
        <w:t>m</w:t>
      </w:r>
      <w:r w:rsidRPr="00577D13">
        <w:rPr>
          <w:bCs/>
          <w:color w:val="000000"/>
        </w:rPr>
        <w:t>hälle.</w:t>
      </w:r>
    </w:p>
    <w:p w:rsidR="006F2C9B" w:rsidRPr="00577D13" w:rsidRDefault="006F2C9B">
      <w:pPr>
        <w:pStyle w:val="Normaltindrag"/>
        <w:rPr>
          <w:szCs w:val="24"/>
        </w:rPr>
      </w:pPr>
      <w:r w:rsidRPr="00577D13">
        <w:t>Verkligheten har dock under senare år förändrats. Vi ser en ökning av a</w:t>
      </w:r>
      <w:r w:rsidRPr="00577D13">
        <w:t>n</w:t>
      </w:r>
      <w:r w:rsidRPr="00577D13">
        <w:t>talet religiösa friskolor. Idag går över 9 000 barn i skolor som drivs av ko</w:t>
      </w:r>
      <w:r w:rsidRPr="00577D13">
        <w:t>n</w:t>
      </w:r>
      <w:r w:rsidRPr="00577D13">
        <w:t>fessi</w:t>
      </w:r>
      <w:r w:rsidRPr="00577D13">
        <w:t>o</w:t>
      </w:r>
      <w:r w:rsidRPr="00577D13">
        <w:t>nella skolor, vilket är en ökning av andelen elever med 140 procent på 10 år</w:t>
      </w:r>
      <w:r w:rsidRPr="00577D13">
        <w:rPr>
          <w:szCs w:val="24"/>
        </w:rPr>
        <w:t>. De religiösa friskolorna bidrar också till att allt fler barn från olika bakgrunder inte möts, vilket kan leda till ökad segregation och främlingsfien</w:t>
      </w:r>
      <w:r w:rsidRPr="00577D13">
        <w:rPr>
          <w:szCs w:val="24"/>
        </w:rPr>
        <w:t>t</w:t>
      </w:r>
      <w:r w:rsidRPr="00577D13">
        <w:rPr>
          <w:szCs w:val="24"/>
        </w:rPr>
        <w:t>lighet.</w:t>
      </w:r>
    </w:p>
    <w:p w:rsidR="006F2C9B" w:rsidRPr="00577D13" w:rsidRDefault="006F2C9B">
      <w:pPr>
        <w:pStyle w:val="Normaltindrag"/>
      </w:pPr>
      <w:r w:rsidRPr="00577D13">
        <w:t xml:space="preserve">Ett tydligt exempel är länsrättens beslut att godkänna Plymouthbrödernas kristna friskola. Det visar att lagstiftningen om etableringen av friskolor inte stoppar rena sektskolor. Skolverkets </w:t>
      </w:r>
      <w:r w:rsidRPr="00577D13">
        <w:t>omsvängning i frågan om tillstånd, av strikt juridiska skäl, och länsrättens beslut visar att bristerna i lagen är så pass allvarliga att det går att ifrågasätta om den upprätthåller rätten för eleven att få en allsidig undervisning.</w:t>
      </w:r>
    </w:p>
    <w:p w:rsidR="006F2C9B" w:rsidRPr="00577D13" w:rsidRDefault="006F2C9B">
      <w:pPr>
        <w:pStyle w:val="Normaltindrag"/>
      </w:pPr>
      <w:r w:rsidRPr="00577D13">
        <w:t>Att samfund som har en helt annan samhällssyn och värdegrund än vad skollagen ger uttryck för ges möjligheter att starta en friskola skickar en si</w:t>
      </w:r>
      <w:r w:rsidRPr="00577D13">
        <w:t>g</w:t>
      </w:r>
      <w:r w:rsidRPr="00577D13">
        <w:t>nal att samhället inte sätter barnen i främsta rummet. Det är ett svek mot ba</w:t>
      </w:r>
      <w:r w:rsidRPr="00577D13">
        <w:t>r</w:t>
      </w:r>
      <w:r w:rsidRPr="00577D13">
        <w:lastRenderedPageBreak/>
        <w:t>nen om religiösa sekter tillåts bedriva förskolor, skolor och fritidsanläggnin</w:t>
      </w:r>
      <w:r w:rsidRPr="00577D13">
        <w:t>g</w:t>
      </w:r>
      <w:r w:rsidRPr="00577D13">
        <w:t>ar som stänger in barn i en begränsad tankevärld. Det är viktigt att värna om det enskilda barnets rätt till en allsidig kunskap men också skolans roll att förankra de demokratiska värdena, i syfte att utveckla demokratiska sa</w:t>
      </w:r>
      <w:r w:rsidRPr="00577D13">
        <w:t>m</w:t>
      </w:r>
      <w:r w:rsidRPr="00577D13">
        <w:t>hällsme</w:t>
      </w:r>
      <w:r w:rsidRPr="00577D13">
        <w:t>d</w:t>
      </w:r>
      <w:r w:rsidRPr="00577D13">
        <w:t>borgare.</w:t>
      </w:r>
    </w:p>
    <w:p w:rsidR="006F2C9B" w:rsidRPr="00577D13" w:rsidRDefault="006F2C9B">
      <w:pPr>
        <w:pStyle w:val="Normaltindrag"/>
      </w:pPr>
      <w:r w:rsidRPr="00577D13">
        <w:t>I riksdagen finns det en bred majoritet för att garantera att alla barn i vårt land har rätt att gå i en skola</w:t>
      </w:r>
      <w:r w:rsidRPr="00577D13">
        <w:t xml:space="preserve"> där de tillåts att forma sin egen identitet och liv</w:t>
      </w:r>
      <w:r w:rsidRPr="00577D13">
        <w:t>s</w:t>
      </w:r>
      <w:r w:rsidRPr="00577D13">
        <w:t>åskådning. Jag anser att riksdagen ska ge regeringen i uppdrag att se över skollagen så att sektliknande organisationer inte får möjlighet att till starta friskolor eller förskolor.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7D13">
        <w:trPr>
          <w:cantSplit/>
        </w:trPr>
        <w:tc>
          <w:tcPr>
            <w:tcW w:w="3046" w:type="dxa"/>
          </w:tcPr>
          <w:p w:rsidR="006F2C9B" w:rsidRPr="00577D13" w:rsidRDefault="006F2C9B">
            <w:pPr>
              <w:pStyle w:val="UnderskriftDatum"/>
              <w:spacing w:before="240"/>
            </w:pPr>
            <w:r w:rsidRPr="00577D13">
              <w:t>Stockholm den 24 september 2007</w:t>
            </w:r>
          </w:p>
        </w:tc>
        <w:tc>
          <w:tcPr>
            <w:tcW w:w="3047" w:type="dxa"/>
          </w:tcPr>
          <w:p w:rsidR="006F2C9B" w:rsidRPr="00577D13" w:rsidRDefault="006F2C9B">
            <w:pPr>
              <w:pStyle w:val="Underskrifter"/>
              <w:spacing w:before="240"/>
            </w:pPr>
          </w:p>
        </w:tc>
      </w:tr>
      <w:tr w:rsidR="00000000" w:rsidRPr="00577D13">
        <w:trPr>
          <w:cantSplit/>
        </w:trPr>
        <w:tc>
          <w:tcPr>
            <w:tcW w:w="3046" w:type="dxa"/>
          </w:tcPr>
          <w:p w:rsidR="006F2C9B" w:rsidRPr="00577D13" w:rsidRDefault="006F2C9B">
            <w:pPr>
              <w:pStyle w:val="Underskrifter"/>
            </w:pPr>
            <w:r w:rsidRPr="00577D13">
              <w:t>Yilmaz Kerimo (s)</w:t>
            </w:r>
          </w:p>
        </w:tc>
        <w:tc>
          <w:tcPr>
            <w:tcW w:w="3046" w:type="dxa"/>
          </w:tcPr>
          <w:p w:rsidR="006F2C9B" w:rsidRPr="00577D13" w:rsidRDefault="006F2C9B">
            <w:pPr>
              <w:pStyle w:val="Underskrifter"/>
            </w:pPr>
          </w:p>
        </w:tc>
      </w:tr>
    </w:tbl>
    <w:p w:rsidR="006F2C9B" w:rsidRPr="00577D13" w:rsidRDefault="006F2C9B">
      <w:pPr>
        <w:pStyle w:val="Normaltindrag"/>
      </w:pPr>
    </w:p>
    <w:sectPr w:rsidR="006F2C9B" w:rsidRPr="00577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C9B" w:rsidRPr="00577D13" w:rsidRDefault="006F2C9B">
      <w:r w:rsidRPr="00577D13">
        <w:separator/>
      </w:r>
    </w:p>
  </w:endnote>
  <w:endnote w:type="continuationSeparator" w:id="0">
    <w:p w:rsidR="006F2C9B" w:rsidRPr="00577D13" w:rsidRDefault="006F2C9B">
      <w:r w:rsidRPr="00577D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C9B" w:rsidRPr="00577D13" w:rsidRDefault="00577D13">
    <w:pPr>
      <w:pStyle w:val="Sidfot"/>
    </w:pPr>
    <w:r w:rsidRPr="00577D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92417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C9B" w:rsidRDefault="006F2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2C9B" w:rsidRDefault="006F2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C9B" w:rsidRPr="00577D13" w:rsidRDefault="00577D13">
    <w:pPr>
      <w:pStyle w:val="Sidfot"/>
    </w:pPr>
    <w:r w:rsidRPr="00577D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6070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C9B" w:rsidRDefault="006F2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2C9B" w:rsidRDefault="006F2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C9B" w:rsidRPr="00577D13" w:rsidRDefault="00577D13">
    <w:pPr>
      <w:pStyle w:val="Sidfot"/>
    </w:pPr>
    <w:r w:rsidRPr="00577D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730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C9B" w:rsidRDefault="006F2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2C9B" w:rsidRDefault="006F2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C9B" w:rsidRPr="00577D13" w:rsidRDefault="006F2C9B">
      <w:r w:rsidRPr="00577D13">
        <w:separator/>
      </w:r>
    </w:p>
  </w:footnote>
  <w:footnote w:type="continuationSeparator" w:id="0">
    <w:p w:rsidR="006F2C9B" w:rsidRPr="00577D13" w:rsidRDefault="006F2C9B">
      <w:r w:rsidRPr="00577D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C9B" w:rsidRPr="00577D13" w:rsidRDefault="00577D13">
    <w:pPr>
      <w:pStyle w:val="Sidhuvud"/>
    </w:pPr>
    <w:r w:rsidRPr="00577D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37669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C9B" w:rsidRDefault="006F2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2C9B" w:rsidRDefault="006F2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C9B" w:rsidRPr="00577D13" w:rsidRDefault="00577D13">
    <w:pPr>
      <w:pStyle w:val="Sidhuvud"/>
    </w:pPr>
    <w:r w:rsidRPr="00577D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7705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C9B" w:rsidRDefault="006F2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2C9B" w:rsidRDefault="006F2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C9B" w:rsidRPr="00577D13" w:rsidRDefault="006F2C9B">
    <w:pPr>
      <w:pStyle w:val="FSHNormal"/>
      <w:tabs>
        <w:tab w:val="right" w:pos="5840"/>
      </w:tabs>
    </w:pPr>
    <w:r w:rsidRPr="00577D13">
      <w:br/>
    </w:r>
    <w:r w:rsidRPr="00577D13">
      <w:fldChar w:fldCharType="begin" w:fldLock="1"/>
    </w:r>
    <w:r w:rsidRPr="00577D13">
      <w:instrText xml:space="preserve"> DOCPROPERTY</w:instrText>
    </w:r>
    <w:r w:rsidRPr="00577D13">
      <w:rPr>
        <w:sz w:val="18"/>
      </w:rPr>
      <w:instrText xml:space="preserve"> "YearUser" *\charformat </w:instrText>
    </w:r>
    <w:r w:rsidRPr="00577D13">
      <w:fldChar w:fldCharType="separate"/>
    </w:r>
    <w:r w:rsidRPr="00577D13">
      <w:t>2007/08</w:t>
    </w:r>
    <w:r w:rsidRPr="00577D13">
      <w:fldChar w:fldCharType="end"/>
    </w:r>
    <w:r w:rsidRPr="00577D13">
      <w:t xml:space="preserve"> </w:t>
    </w:r>
    <w:r w:rsidRPr="00577D13">
      <w:tab/>
      <w:t xml:space="preserve">mnr: </w:t>
    </w:r>
    <w:r w:rsidRPr="00577D13">
      <w:fldChar w:fldCharType="begin" w:fldLock="1"/>
    </w:r>
    <w:r w:rsidRPr="00577D13">
      <w:instrText xml:space="preserve"> DOCPROPERTY</w:instrText>
    </w:r>
    <w:r w:rsidRPr="00577D13">
      <w:rPr>
        <w:sz w:val="18"/>
      </w:rPr>
      <w:instrText xml:space="preserve"> "Motionsnummer" *\charformat </w:instrText>
    </w:r>
    <w:r w:rsidRPr="00577D13">
      <w:fldChar w:fldCharType="separate"/>
    </w:r>
    <w:r w:rsidRPr="00577D13">
      <w:t>Ub277</w:t>
    </w:r>
    <w:r w:rsidRPr="00577D13">
      <w:fldChar w:fldCharType="end"/>
    </w:r>
    <w:r w:rsidRPr="00577D13">
      <w:br/>
    </w:r>
    <w:r w:rsidRPr="00577D13">
      <w:fldChar w:fldCharType="begin" w:fldLock="1"/>
    </w:r>
    <w:r w:rsidRPr="00577D13">
      <w:instrText xml:space="preserve"> DOCPROPERTY</w:instrText>
    </w:r>
    <w:r w:rsidRPr="00577D13">
      <w:rPr>
        <w:sz w:val="18"/>
      </w:rPr>
      <w:instrText xml:space="preserve"> "Samling" *\charformat </w:instrText>
    </w:r>
    <w:r w:rsidRPr="00577D13">
      <w:fldChar w:fldCharType="end"/>
    </w:r>
    <w:r w:rsidRPr="00577D13">
      <w:tab/>
      <w:t xml:space="preserve">pnr: </w:t>
    </w:r>
    <w:r w:rsidRPr="00577D13">
      <w:fldChar w:fldCharType="begin" w:fldLock="1"/>
    </w:r>
    <w:r w:rsidRPr="00577D13">
      <w:instrText xml:space="preserve"> DOCPROPERTY</w:instrText>
    </w:r>
    <w:r w:rsidRPr="00577D13">
      <w:rPr>
        <w:sz w:val="18"/>
      </w:rPr>
      <w:instrText xml:space="preserve"> "Partinummer" *\charformat </w:instrText>
    </w:r>
    <w:r w:rsidRPr="00577D13">
      <w:fldChar w:fldCharType="separate"/>
    </w:r>
    <w:r w:rsidRPr="00577D13">
      <w:t>s14002</w:t>
    </w:r>
    <w:r w:rsidRPr="00577D13">
      <w:fldChar w:fldCharType="end"/>
    </w:r>
  </w:p>
  <w:p w:rsidR="006F2C9B" w:rsidRPr="00577D13" w:rsidRDefault="006F2C9B">
    <w:pPr>
      <w:pStyle w:val="FSHRub1"/>
    </w:pPr>
    <w:r w:rsidRPr="00577D13">
      <w:t>Motion till riksdagen</w:t>
    </w:r>
    <w:r w:rsidRPr="00577D13">
      <w:br/>
    </w:r>
    <w:r w:rsidRPr="00577D13">
      <w:fldChar w:fldCharType="begin" w:fldLock="1"/>
    </w:r>
    <w:r w:rsidRPr="00577D13">
      <w:instrText xml:space="preserve"> DOCPROPERTY "YearUser" *\charformat </w:instrText>
    </w:r>
    <w:r w:rsidRPr="00577D13">
      <w:fldChar w:fldCharType="separate"/>
    </w:r>
    <w:r w:rsidRPr="00577D13">
      <w:t>2007/08</w:t>
    </w:r>
    <w:r w:rsidRPr="00577D13">
      <w:fldChar w:fldCharType="end"/>
    </w:r>
    <w:r w:rsidRPr="00577D13">
      <w:t>:</w:t>
    </w:r>
    <w:r w:rsidRPr="00577D13">
      <w:fldChar w:fldCharType="begin" w:fldLock="1"/>
    </w:r>
    <w:r w:rsidRPr="00577D13">
      <w:instrText xml:space="preserve"> DOCPROPERTY "Motionsnummer" *\charformat </w:instrText>
    </w:r>
    <w:r w:rsidRPr="00577D13">
      <w:fldChar w:fldCharType="separate"/>
    </w:r>
    <w:r w:rsidRPr="00577D13">
      <w:t>Ub277</w:t>
    </w:r>
    <w:r w:rsidRPr="00577D13">
      <w:fldChar w:fldCharType="end"/>
    </w:r>
  </w:p>
  <w:p w:rsidR="006F2C9B" w:rsidRPr="00577D13" w:rsidRDefault="006F2C9B">
    <w:pPr>
      <w:pStyle w:val="FSHNormalS5"/>
    </w:pPr>
    <w:r w:rsidRPr="00577D13">
      <w:fldChar w:fldCharType="begin" w:fldLock="1"/>
    </w:r>
    <w:r w:rsidRPr="00577D13">
      <w:instrText xml:space="preserve"> DOCPROPERTY "MotionarText" *\charformat </w:instrText>
    </w:r>
    <w:r w:rsidRPr="00577D13">
      <w:fldChar w:fldCharType="separate"/>
    </w:r>
    <w:r w:rsidRPr="00577D13">
      <w:t>av Yilmaz Kerimo (s)</w:t>
    </w:r>
    <w:r w:rsidRPr="00577D13">
      <w:fldChar w:fldCharType="end"/>
    </w:r>
    <w:r w:rsidRPr="00577D13">
      <w:br/>
    </w:r>
    <w:r w:rsidRPr="00577D13">
      <w:fldChar w:fldCharType="begin" w:fldLock="1"/>
    </w:r>
    <w:r w:rsidRPr="00577D13">
      <w:instrText xml:space="preserve"> DOCPROPERTY "SvarFrasKort" *\charformat </w:instrText>
    </w:r>
    <w:r w:rsidRPr="00577D13">
      <w:fldChar w:fldCharType="end"/>
    </w:r>
  </w:p>
  <w:p w:rsidR="006F2C9B" w:rsidRPr="00577D13" w:rsidRDefault="006F2C9B">
    <w:pPr>
      <w:pStyle w:val="FSHTitel"/>
    </w:pPr>
    <w:r w:rsidRPr="00577D13">
      <w:fldChar w:fldCharType="begin" w:fldLock="1"/>
    </w:r>
    <w:r w:rsidRPr="00577D13">
      <w:instrText xml:space="preserve"> DOCPROPERTY</w:instrText>
    </w:r>
    <w:r w:rsidRPr="00577D13">
      <w:rPr>
        <w:sz w:val="18"/>
      </w:rPr>
      <w:instrText xml:space="preserve"> "RubrikSvar" *\charformat </w:instrText>
    </w:r>
    <w:r w:rsidRPr="00577D13">
      <w:fldChar w:fldCharType="separate"/>
    </w:r>
    <w:r w:rsidRPr="00577D13">
      <w:t>Översyn av skollagen</w:t>
    </w:r>
    <w:r w:rsidRPr="00577D13">
      <w:fldChar w:fldCharType="end"/>
    </w:r>
  </w:p>
  <w:p w:rsidR="006F2C9B" w:rsidRPr="00577D13" w:rsidRDefault="006F2C9B">
    <w:pPr>
      <w:pStyle w:val="Normal00"/>
    </w:pPr>
  </w:p>
  <w:p w:rsidR="006F2C9B" w:rsidRPr="00577D13" w:rsidRDefault="006F2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5363172">
    <w:abstractNumId w:val="8"/>
  </w:num>
  <w:num w:numId="2" w16cid:durableId="790897835">
    <w:abstractNumId w:val="9"/>
  </w:num>
  <w:num w:numId="3" w16cid:durableId="1867016959">
    <w:abstractNumId w:val="8"/>
  </w:num>
  <w:num w:numId="4" w16cid:durableId="315963144">
    <w:abstractNumId w:val="9"/>
  </w:num>
  <w:num w:numId="5" w16cid:durableId="1650089774">
    <w:abstractNumId w:val="13"/>
  </w:num>
  <w:num w:numId="6" w16cid:durableId="1010447351">
    <w:abstractNumId w:val="10"/>
  </w:num>
  <w:num w:numId="7" w16cid:durableId="1031537991">
    <w:abstractNumId w:val="11"/>
  </w:num>
  <w:num w:numId="8" w16cid:durableId="530000618">
    <w:abstractNumId w:val="12"/>
  </w:num>
  <w:num w:numId="9" w16cid:durableId="355889637">
    <w:abstractNumId w:val="8"/>
  </w:num>
  <w:num w:numId="10" w16cid:durableId="676151287">
    <w:abstractNumId w:val="3"/>
  </w:num>
  <w:num w:numId="11" w16cid:durableId="718479052">
    <w:abstractNumId w:val="2"/>
  </w:num>
  <w:num w:numId="12" w16cid:durableId="1046174274">
    <w:abstractNumId w:val="1"/>
  </w:num>
  <w:num w:numId="13" w16cid:durableId="1746032753">
    <w:abstractNumId w:val="0"/>
  </w:num>
  <w:num w:numId="14" w16cid:durableId="826895846">
    <w:abstractNumId w:val="9"/>
  </w:num>
  <w:num w:numId="15" w16cid:durableId="1845391879">
    <w:abstractNumId w:val="7"/>
  </w:num>
  <w:num w:numId="16" w16cid:durableId="1190799556">
    <w:abstractNumId w:val="6"/>
  </w:num>
  <w:num w:numId="17" w16cid:durableId="566305013">
    <w:abstractNumId w:val="5"/>
  </w:num>
  <w:num w:numId="18" w16cid:durableId="9825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70D6C0F8-0D79-459C-8A62-FFC09516A98A}"/>
  </w:docVars>
  <w:rsids>
    <w:rsidRoot w:val="00D37EDF"/>
    <w:rsid w:val="00577D13"/>
    <w:rsid w:val="006F2C9B"/>
    <w:rsid w:val="00D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2CCBBF-88A7-4DC2-8694-E2863CD4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2091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s14002</vt:lpstr>
    </vt:vector>
  </TitlesOfParts>
  <Company>Riksdagen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s14002</dc:title>
  <dc:subject>s14002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2007-11-02T08:47:00Z</cp:lastPrinted>
  <dcterms:created xsi:type="dcterms:W3CDTF">2025-12-17T10:47:00Z</dcterms:created>
  <dcterms:modified xsi:type="dcterms:W3CDTF">2025-12-17T10:47:00Z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skollagen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skollagen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20072008000000000115000140020069</vt:lpwstr>
  </property>
  <property fmtid="{D5CDD505-2E9C-101B-9397-08002B2CF9AE}" pid="47" name="datum">
    <vt:lpwstr>070924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20072008000000000115000140020069</vt:lpwstr>
  </property>
  <property fmtid="{D5CDD505-2E9C-101B-9397-08002B2CF9AE}" pid="50" name="nummer">
    <vt:lpwstr>277</vt:lpwstr>
  </property>
  <property fmtid="{D5CDD505-2E9C-101B-9397-08002B2CF9AE}" pid="51" name="utskottsbeteckning">
    <vt:lpwstr>Ub</vt:lpwstr>
  </property>
  <property fmtid="{D5CDD505-2E9C-101B-9397-08002B2CF9AE}" pid="52" name="GlobalUID">
    <vt:lpwstr>{C684A159-D76C-4349-988B-1CB14176C41D}</vt:lpwstr>
  </property>
  <property fmtid="{D5CDD505-2E9C-101B-9397-08002B2CF9AE}" pid="53" name="Överföringar">
    <vt:i4>0</vt:i4>
  </property>
  <property fmtid="{D5CDD505-2E9C-101B-9397-08002B2CF9AE}" pid="54" name="Checksum">
    <vt:lpwstr>*0020581428710*</vt:lpwstr>
  </property>
  <property fmtid="{D5CDD505-2E9C-101B-9397-08002B2CF9AE}" pid="55" name="skuggnummer">
    <vt:lpwstr>888</vt:lpwstr>
  </property>
  <property fmtid="{D5CDD505-2E9C-101B-9397-08002B2CF9AE}" pid="56" name="urixVersion">
    <vt:lpwstr>3.2.0.8</vt:lpwstr>
  </property>
  <property fmtid="{D5CDD505-2E9C-101B-9397-08002B2CF9AE}" pid="57" name="urixOrigin">
    <vt:lpwstr>071102 09:47:18.964</vt:lpwstr>
  </property>
  <property fmtid="{D5CDD505-2E9C-101B-9397-08002B2CF9AE}" pid="58" name="urixGuid">
    <vt:lpwstr>{D4F776A9-F0DD-477C-9152-C296AC0A6CCA}</vt:lpwstr>
  </property>
</Properties>
</file>