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A21" w:rsidRPr="00EE5364" w:rsidRDefault="00B34A21">
      <w:pPr>
        <w:pStyle w:val="Frslagsrubrik"/>
      </w:pPr>
      <w:r w:rsidRPr="00EE5364">
        <w:t>Förslag till riksdagsbeslut</w:t>
      </w:r>
    </w:p>
    <w:p w:rsidR="00B34A21" w:rsidRPr="00EE5364" w:rsidRDefault="00B34A21">
      <w:pPr>
        <w:pStyle w:val="Hemstlatt"/>
        <w:ind w:left="0"/>
      </w:pPr>
      <w:r w:rsidRPr="00EE5364">
        <w:t>Riksdagen tillkännager för regeringen som sin mening vad som anförs i motionen om behovet av en ny lagstiftning om krigsmater</w:t>
      </w:r>
      <w:r w:rsidRPr="00EE5364">
        <w:t>i</w:t>
      </w:r>
      <w:r w:rsidRPr="00EE5364">
        <w:t>elexport.</w:t>
      </w:r>
    </w:p>
    <w:p w:rsidR="00B34A21" w:rsidRPr="00EE5364" w:rsidRDefault="00B34A21">
      <w:pPr>
        <w:pStyle w:val="Rubrik1"/>
      </w:pPr>
      <w:r w:rsidRPr="00EE5364">
        <w:t>Motivering</w:t>
      </w:r>
    </w:p>
    <w:p w:rsidR="00B34A21" w:rsidRPr="00EE5364" w:rsidRDefault="00B34A21">
      <w:r w:rsidRPr="00EE5364">
        <w:t>Socialdemokraterna ser flera brister i den nuvarande krigsmaterielexportla</w:t>
      </w:r>
      <w:r w:rsidRPr="00EE5364">
        <w:t>g</w:t>
      </w:r>
      <w:r w:rsidRPr="00EE5364">
        <w:t>stiftningen. Riksdagen bör ge regeringen i uppdrag att presentera ett samlat förslag till en ny krigsmaterielexportlagstiftning. För Socialdemokraterna är det viktigt att all handel med vapen och krigsmateriel kontrolleras genom strikta regler. Sverige ska vara ett föregångsland genom sin restriktiva la</w:t>
      </w:r>
      <w:r w:rsidRPr="00EE5364">
        <w:t>g</w:t>
      </w:r>
      <w:r w:rsidRPr="00EE5364">
        <w:t>stiftning om svensk export av krigsmateriel.</w:t>
      </w:r>
    </w:p>
    <w:p w:rsidR="00B34A21" w:rsidRPr="00EE5364" w:rsidRDefault="00B34A21">
      <w:pPr>
        <w:pStyle w:val="Normaltindrag"/>
      </w:pPr>
      <w:r w:rsidRPr="00EE5364">
        <w:t>Icke-demokratier och länder som bryter mot de mänskliga rättigheterna kan inte ges samma legitimitet som demokratier att få köpa vapen. Vid export ska hänsyn tas</w:t>
      </w:r>
      <w:r w:rsidRPr="00EE5364">
        <w:t xml:space="preserve"> till risken för krig och om staten begår brott mot mänskliga rättigheter. En ny lagstiftning ska vara koherent med politiken för global utveckling (PGU).</w:t>
      </w:r>
    </w:p>
    <w:p w:rsidR="00B34A21" w:rsidRPr="00EE5364" w:rsidRDefault="00B34A21">
      <w:pPr>
        <w:pStyle w:val="Normaltindrag"/>
      </w:pPr>
      <w:r w:rsidRPr="00EE5364">
        <w:t>Varje tillstånd för export ges i dag efter prövning i Exportkontrollrådet. Ledamöterna följer gällande regelverk. Oavsett hur ny lagtext och regelverk slutligen utformas bör den ordning vi har i dag där Exportkontrollrådet prövar varje enskilt fall kvarstå.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364">
        <w:trPr>
          <w:cantSplit/>
        </w:trPr>
        <w:tc>
          <w:tcPr>
            <w:tcW w:w="3046" w:type="dxa"/>
          </w:tcPr>
          <w:p w:rsidR="00B34A21" w:rsidRPr="00EE5364" w:rsidRDefault="00B34A21">
            <w:pPr>
              <w:pStyle w:val="UnderskriftDatum"/>
              <w:spacing w:before="240"/>
            </w:pPr>
            <w:r w:rsidRPr="00EE5364">
              <w:lastRenderedPageBreak/>
              <w:t>Stockholm den 6 april 2011</w:t>
            </w:r>
          </w:p>
        </w:tc>
        <w:tc>
          <w:tcPr>
            <w:tcW w:w="3047" w:type="dxa"/>
          </w:tcPr>
          <w:p w:rsidR="00B34A21" w:rsidRPr="00EE5364" w:rsidRDefault="00B34A21">
            <w:pPr>
              <w:pStyle w:val="Underskrifter"/>
              <w:spacing w:before="240"/>
            </w:pPr>
          </w:p>
        </w:tc>
      </w:tr>
      <w:tr w:rsidR="00000000" w:rsidRPr="00EE5364">
        <w:trPr>
          <w:cantSplit/>
        </w:trPr>
        <w:tc>
          <w:tcPr>
            <w:tcW w:w="3046" w:type="dxa"/>
          </w:tcPr>
          <w:p w:rsidR="00B34A21" w:rsidRPr="00EE5364" w:rsidRDefault="00B34A21">
            <w:pPr>
              <w:pStyle w:val="Underskrifter"/>
            </w:pPr>
            <w:r w:rsidRPr="00EE5364">
              <w:t>Urban Ahlin (S)</w:t>
            </w:r>
          </w:p>
        </w:tc>
        <w:tc>
          <w:tcPr>
            <w:tcW w:w="3046" w:type="dxa"/>
          </w:tcPr>
          <w:p w:rsidR="00B34A21" w:rsidRPr="00EE5364" w:rsidRDefault="00B34A21">
            <w:pPr>
              <w:pStyle w:val="Underskrifter"/>
            </w:pPr>
          </w:p>
        </w:tc>
      </w:tr>
      <w:tr w:rsidR="00000000" w:rsidRPr="00EE5364">
        <w:trPr>
          <w:cantSplit/>
        </w:trPr>
        <w:tc>
          <w:tcPr>
            <w:tcW w:w="3046" w:type="dxa"/>
          </w:tcPr>
          <w:p w:rsidR="00B34A21" w:rsidRPr="00EE5364" w:rsidRDefault="00B34A21">
            <w:pPr>
              <w:pStyle w:val="Underskrifter"/>
            </w:pPr>
            <w:r w:rsidRPr="00EE5364">
              <w:t>Carina Hägg (S)</w:t>
            </w:r>
          </w:p>
        </w:tc>
        <w:tc>
          <w:tcPr>
            <w:tcW w:w="3046" w:type="dxa"/>
          </w:tcPr>
          <w:p w:rsidR="00B34A21" w:rsidRPr="00EE5364" w:rsidRDefault="00B34A21">
            <w:pPr>
              <w:pStyle w:val="Underskrifter"/>
            </w:pPr>
            <w:r w:rsidRPr="00EE5364">
              <w:t>Kent Härstedt (S)</w:t>
            </w:r>
          </w:p>
        </w:tc>
      </w:tr>
      <w:tr w:rsidR="00000000" w:rsidRPr="00EE5364">
        <w:trPr>
          <w:cantSplit/>
        </w:trPr>
        <w:tc>
          <w:tcPr>
            <w:tcW w:w="3046" w:type="dxa"/>
          </w:tcPr>
          <w:p w:rsidR="00B34A21" w:rsidRPr="00EE5364" w:rsidRDefault="00B34A21">
            <w:pPr>
              <w:pStyle w:val="Underskrifter"/>
            </w:pPr>
            <w:r w:rsidRPr="00EE5364">
              <w:t>Kenneth G Forslund (S)</w:t>
            </w:r>
          </w:p>
        </w:tc>
        <w:tc>
          <w:tcPr>
            <w:tcW w:w="3046" w:type="dxa"/>
          </w:tcPr>
          <w:p w:rsidR="00B34A21" w:rsidRPr="00EE5364" w:rsidRDefault="00B34A21">
            <w:pPr>
              <w:pStyle w:val="Underskrifter"/>
            </w:pPr>
            <w:r w:rsidRPr="00EE5364">
              <w:t>Carin Runeson (S)</w:t>
            </w:r>
          </w:p>
        </w:tc>
      </w:tr>
      <w:tr w:rsidR="00000000" w:rsidRPr="00EE5364">
        <w:trPr>
          <w:cantSplit/>
        </w:trPr>
        <w:tc>
          <w:tcPr>
            <w:tcW w:w="3046" w:type="dxa"/>
          </w:tcPr>
          <w:p w:rsidR="00B34A21" w:rsidRPr="00EE5364" w:rsidRDefault="00B34A21">
            <w:pPr>
              <w:pStyle w:val="Underskrifter"/>
            </w:pPr>
            <w:r w:rsidRPr="00EE5364">
              <w:t>Olle Thorell (S)</w:t>
            </w:r>
          </w:p>
        </w:tc>
        <w:tc>
          <w:tcPr>
            <w:tcW w:w="3046" w:type="dxa"/>
          </w:tcPr>
          <w:p w:rsidR="00B34A21" w:rsidRPr="00EE5364" w:rsidRDefault="00B34A21">
            <w:pPr>
              <w:pStyle w:val="Underskrifter"/>
            </w:pPr>
          </w:p>
        </w:tc>
      </w:tr>
    </w:tbl>
    <w:p w:rsidR="00B34A21" w:rsidRPr="00EE5364" w:rsidRDefault="00B34A21">
      <w:pPr>
        <w:pStyle w:val="Normaltindrag"/>
      </w:pPr>
    </w:p>
    <w:sectPr w:rsidR="00B34A21" w:rsidRPr="00EE53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A21" w:rsidRPr="00EE5364" w:rsidRDefault="00B34A21">
      <w:r w:rsidRPr="00EE5364">
        <w:separator/>
      </w:r>
    </w:p>
  </w:endnote>
  <w:endnote w:type="continuationSeparator" w:id="0">
    <w:p w:rsidR="00B34A21" w:rsidRPr="00EE5364" w:rsidRDefault="00B34A21">
      <w:r w:rsidRPr="00EE5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A21" w:rsidRPr="00EE5364" w:rsidRDefault="00EE5364">
    <w:pPr>
      <w:pStyle w:val="Sidfot"/>
    </w:pPr>
    <w:r w:rsidRPr="00EE5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139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A21" w:rsidRDefault="00B34A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A21" w:rsidRDefault="00B34A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A21" w:rsidRPr="00EE5364" w:rsidRDefault="00EE5364">
    <w:pPr>
      <w:pStyle w:val="Sidfot"/>
    </w:pPr>
    <w:r w:rsidRPr="00EE5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269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A21" w:rsidRDefault="00B34A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A21" w:rsidRDefault="00B34A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A21" w:rsidRPr="00EE5364" w:rsidRDefault="00EE5364">
    <w:pPr>
      <w:pStyle w:val="Sidfot"/>
    </w:pPr>
    <w:r w:rsidRPr="00EE5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174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A21" w:rsidRDefault="00B34A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A21" w:rsidRDefault="00B34A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A21" w:rsidRPr="00EE5364" w:rsidRDefault="00B34A21">
      <w:r w:rsidRPr="00EE5364">
        <w:separator/>
      </w:r>
    </w:p>
  </w:footnote>
  <w:footnote w:type="continuationSeparator" w:id="0">
    <w:p w:rsidR="00B34A21" w:rsidRPr="00EE5364" w:rsidRDefault="00B34A21">
      <w:r w:rsidRPr="00EE5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A21" w:rsidRPr="00EE5364" w:rsidRDefault="00EE5364">
    <w:pPr>
      <w:pStyle w:val="Sidhuvud"/>
    </w:pPr>
    <w:r w:rsidRPr="00EE5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633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A21" w:rsidRDefault="00B34A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A21" w:rsidRDefault="00B34A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A21" w:rsidRPr="00EE5364" w:rsidRDefault="00EE5364">
    <w:pPr>
      <w:pStyle w:val="Sidhuvud"/>
    </w:pPr>
    <w:r w:rsidRPr="00EE5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98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A21" w:rsidRDefault="00B34A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A21" w:rsidRDefault="00B34A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A21" w:rsidRPr="00EE5364" w:rsidRDefault="00B34A21">
    <w:pPr>
      <w:pStyle w:val="FSHNormal"/>
      <w:tabs>
        <w:tab w:val="right" w:pos="5840"/>
      </w:tabs>
    </w:pPr>
    <w:r w:rsidRPr="00EE5364">
      <w:br/>
    </w:r>
    <w:r w:rsidRPr="00EE5364">
      <w:fldChar w:fldCharType="begin" w:fldLock="1"/>
    </w:r>
    <w:r w:rsidRPr="00EE5364">
      <w:instrText xml:space="preserve"> DOCPROPERTY</w:instrText>
    </w:r>
    <w:r w:rsidRPr="00EE5364">
      <w:rPr>
        <w:sz w:val="18"/>
      </w:rPr>
      <w:instrText xml:space="preserve"> "YearUser" *\charformat </w:instrText>
    </w:r>
    <w:r w:rsidRPr="00EE5364">
      <w:fldChar w:fldCharType="separate"/>
    </w:r>
    <w:r w:rsidRPr="00EE5364">
      <w:t>2010/11</w:t>
    </w:r>
    <w:r w:rsidRPr="00EE5364">
      <w:fldChar w:fldCharType="end"/>
    </w:r>
    <w:r w:rsidRPr="00EE5364">
      <w:t xml:space="preserve"> </w:t>
    </w:r>
    <w:r w:rsidRPr="00EE5364">
      <w:tab/>
      <w:t xml:space="preserve">mnr: </w:t>
    </w:r>
    <w:r w:rsidRPr="00EE5364">
      <w:fldChar w:fldCharType="begin" w:fldLock="1"/>
    </w:r>
    <w:r w:rsidRPr="00EE5364">
      <w:instrText xml:space="preserve"> DOCPROPERTY</w:instrText>
    </w:r>
    <w:r w:rsidRPr="00EE5364">
      <w:rPr>
        <w:sz w:val="18"/>
      </w:rPr>
      <w:instrText xml:space="preserve"> "Motionsnummer" *\charformat </w:instrText>
    </w:r>
    <w:r w:rsidRPr="00EE5364">
      <w:fldChar w:fldCharType="separate"/>
    </w:r>
    <w:r w:rsidRPr="00EE5364">
      <w:t>U11</w:t>
    </w:r>
    <w:r w:rsidRPr="00EE5364">
      <w:fldChar w:fldCharType="end"/>
    </w:r>
    <w:r w:rsidRPr="00EE5364">
      <w:br/>
    </w:r>
    <w:r w:rsidRPr="00EE5364">
      <w:fldChar w:fldCharType="begin" w:fldLock="1"/>
    </w:r>
    <w:r w:rsidRPr="00EE5364">
      <w:instrText xml:space="preserve"> DOCPROPERTY</w:instrText>
    </w:r>
    <w:r w:rsidRPr="00EE5364">
      <w:rPr>
        <w:sz w:val="18"/>
      </w:rPr>
      <w:instrText xml:space="preserve"> "Samling" *\charformat </w:instrText>
    </w:r>
    <w:r w:rsidRPr="00EE5364">
      <w:fldChar w:fldCharType="end"/>
    </w:r>
    <w:r w:rsidRPr="00EE5364">
      <w:tab/>
      <w:t xml:space="preserve">pnr: </w:t>
    </w:r>
    <w:r w:rsidRPr="00EE5364">
      <w:fldChar w:fldCharType="begin" w:fldLock="1"/>
    </w:r>
    <w:r w:rsidRPr="00EE5364">
      <w:instrText xml:space="preserve"> DOCPROPERTY</w:instrText>
    </w:r>
    <w:r w:rsidRPr="00EE5364">
      <w:rPr>
        <w:sz w:val="18"/>
      </w:rPr>
      <w:instrText xml:space="preserve"> "Partinummer" *\charformat </w:instrText>
    </w:r>
    <w:r w:rsidRPr="00EE5364">
      <w:fldChar w:fldCharType="separate"/>
    </w:r>
    <w:r w:rsidRPr="00EE5364">
      <w:t>S92031</w:t>
    </w:r>
    <w:r w:rsidRPr="00EE5364">
      <w:fldChar w:fldCharType="end"/>
    </w:r>
  </w:p>
  <w:p w:rsidR="00B34A21" w:rsidRPr="00EE5364" w:rsidRDefault="00B34A21">
    <w:pPr>
      <w:pStyle w:val="FSHRub1"/>
    </w:pPr>
    <w:r w:rsidRPr="00EE5364">
      <w:t>Motion till riksdagen</w:t>
    </w:r>
    <w:r w:rsidRPr="00EE5364">
      <w:br/>
    </w:r>
    <w:r w:rsidRPr="00EE5364">
      <w:fldChar w:fldCharType="begin" w:fldLock="1"/>
    </w:r>
    <w:r w:rsidRPr="00EE5364">
      <w:instrText xml:space="preserve"> DOCPROPERTY "YearUser" *\charformat </w:instrText>
    </w:r>
    <w:r w:rsidRPr="00EE5364">
      <w:fldChar w:fldCharType="separate"/>
    </w:r>
    <w:r w:rsidRPr="00EE5364">
      <w:t>2010/11</w:t>
    </w:r>
    <w:r w:rsidRPr="00EE5364">
      <w:fldChar w:fldCharType="end"/>
    </w:r>
    <w:r w:rsidRPr="00EE5364">
      <w:t>:</w:t>
    </w:r>
    <w:r w:rsidRPr="00EE5364">
      <w:fldChar w:fldCharType="begin" w:fldLock="1"/>
    </w:r>
    <w:r w:rsidRPr="00EE5364">
      <w:instrText xml:space="preserve"> DOCPROPERTY "Motionsnummer" *\charformat </w:instrText>
    </w:r>
    <w:r w:rsidRPr="00EE5364">
      <w:fldChar w:fldCharType="separate"/>
    </w:r>
    <w:r w:rsidRPr="00EE5364">
      <w:t>U11</w:t>
    </w:r>
    <w:r w:rsidRPr="00EE5364">
      <w:fldChar w:fldCharType="end"/>
    </w:r>
  </w:p>
  <w:p w:rsidR="00B34A21" w:rsidRPr="00EE5364" w:rsidRDefault="00B34A21">
    <w:pPr>
      <w:pStyle w:val="FSHNormalS5"/>
    </w:pPr>
    <w:r w:rsidRPr="00EE5364">
      <w:fldChar w:fldCharType="begin" w:fldLock="1"/>
    </w:r>
    <w:r w:rsidRPr="00EE5364">
      <w:instrText xml:space="preserve"> DOCPROPERTY "MotionarText" *\charformat </w:instrText>
    </w:r>
    <w:r w:rsidRPr="00EE5364">
      <w:fldChar w:fldCharType="separate"/>
    </w:r>
    <w:r w:rsidRPr="00EE5364">
      <w:t>av Urban Ahlin m.fl. (S)</w:t>
    </w:r>
    <w:r w:rsidRPr="00EE5364">
      <w:fldChar w:fldCharType="end"/>
    </w:r>
    <w:r w:rsidRPr="00EE5364">
      <w:br/>
    </w:r>
    <w:r w:rsidRPr="00EE5364">
      <w:fldChar w:fldCharType="begin" w:fldLock="1"/>
    </w:r>
    <w:r w:rsidRPr="00EE5364">
      <w:instrText xml:space="preserve"> DOCPROPERTY "SvarFrasKort" *\charformat </w:instrText>
    </w:r>
    <w:r w:rsidRPr="00EE5364">
      <w:fldChar w:fldCharType="separate"/>
    </w:r>
    <w:r w:rsidRPr="00EE5364">
      <w:t>med anledning av skr. 2010/11:114</w:t>
    </w:r>
    <w:r w:rsidRPr="00EE5364">
      <w:fldChar w:fldCharType="end"/>
    </w:r>
  </w:p>
  <w:p w:rsidR="00B34A21" w:rsidRPr="00EE5364" w:rsidRDefault="00B34A21">
    <w:pPr>
      <w:pStyle w:val="FSHTitel"/>
    </w:pPr>
    <w:r w:rsidRPr="00EE5364">
      <w:fldChar w:fldCharType="begin" w:fldLock="1"/>
    </w:r>
    <w:r w:rsidRPr="00EE5364">
      <w:instrText xml:space="preserve"> DOCPROPERTY</w:instrText>
    </w:r>
    <w:r w:rsidRPr="00EE5364">
      <w:rPr>
        <w:sz w:val="18"/>
      </w:rPr>
      <w:instrText xml:space="preserve"> "RubrikSvar" *\charformat </w:instrText>
    </w:r>
    <w:r w:rsidRPr="00EE5364">
      <w:fldChar w:fldCharType="separate"/>
    </w:r>
    <w:r w:rsidRPr="00EE5364">
      <w:t>Strategisk exportkontroll 2010 – krigsmateriel och produkter med dubbla användningsområden</w:t>
    </w:r>
    <w:r w:rsidRPr="00EE5364">
      <w:fldChar w:fldCharType="end"/>
    </w:r>
  </w:p>
  <w:p w:rsidR="00B34A21" w:rsidRPr="00EE5364" w:rsidRDefault="00B34A21">
    <w:pPr>
      <w:pStyle w:val="Normal00"/>
    </w:pPr>
  </w:p>
  <w:p w:rsidR="00B34A21" w:rsidRPr="00EE5364" w:rsidRDefault="00B34A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958201B8">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5959308">
    <w:abstractNumId w:val="3"/>
  </w:num>
  <w:num w:numId="2" w16cid:durableId="1275749548">
    <w:abstractNumId w:val="2"/>
  </w:num>
  <w:num w:numId="3" w16cid:durableId="1493720169">
    <w:abstractNumId w:val="1"/>
  </w:num>
  <w:num w:numId="4" w16cid:durableId="47187909">
    <w:abstractNumId w:val="0"/>
  </w:num>
  <w:num w:numId="5" w16cid:durableId="880484403">
    <w:abstractNumId w:val="7"/>
  </w:num>
  <w:num w:numId="6" w16cid:durableId="1860191786">
    <w:abstractNumId w:val="6"/>
  </w:num>
  <w:num w:numId="7" w16cid:durableId="2102867667">
    <w:abstractNumId w:val="5"/>
  </w:num>
  <w:num w:numId="8" w16cid:durableId="1893423527">
    <w:abstractNumId w:val="4"/>
  </w:num>
  <w:num w:numId="9" w16cid:durableId="927077659">
    <w:abstractNumId w:val="8"/>
  </w:num>
  <w:num w:numId="10" w16cid:durableId="1527324945">
    <w:abstractNumId w:val="9"/>
  </w:num>
  <w:num w:numId="11" w16cid:durableId="1324318645">
    <w:abstractNumId w:val="10"/>
  </w:num>
  <w:num w:numId="12" w16cid:durableId="85419446">
    <w:abstractNumId w:val="13"/>
  </w:num>
  <w:num w:numId="13" w16cid:durableId="1076779494">
    <w:abstractNumId w:val="15"/>
  </w:num>
  <w:num w:numId="14" w16cid:durableId="435751077">
    <w:abstractNumId w:val="16"/>
  </w:num>
  <w:num w:numId="15" w16cid:durableId="1273050631">
    <w:abstractNumId w:val="11"/>
  </w:num>
  <w:num w:numId="16" w16cid:durableId="1868524235">
    <w:abstractNumId w:val="18"/>
  </w:num>
  <w:num w:numId="17" w16cid:durableId="1324040708">
    <w:abstractNumId w:val="17"/>
  </w:num>
  <w:num w:numId="18" w16cid:durableId="1661616819">
    <w:abstractNumId w:val="14"/>
  </w:num>
  <w:num w:numId="19" w16cid:durableId="15954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CCCD36E1-6279-4FAC-BDE3-C3DFB6CBBFF7},{39D62049-33A8-4B42-A320-9C90309F2B1C},{989ED6AF-5CAF-4ED1-89D7-45B8995D4120},{F138B05C-621D-42C9-AC2D-90AC85274582},{56D55535-ACDA-45DF-AC61-E5947427103D},{D56E0363-C37A-4E5D-BF4C-D94F967E42CA}"/>
  </w:docVars>
  <w:rsids>
    <w:rsidRoot w:val="00546663"/>
    <w:rsid w:val="00546663"/>
    <w:rsid w:val="00B34A21"/>
    <w:rsid w:val="00EE53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031D3-6E25-4E01-A1B3-6678DE57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1130</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S92031</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S92031</dc:title>
  <dc:subject>S92031</dc:subject>
  <dc:creator>Riksdagen</dc:creator>
  <cp:keywords>Riksdagen</cp:keywords>
  <dc:description>Versal/gemen i partibeteckning. Gemen i tryck för 0910, versal för 1011 och nyare</dc:description>
  <cp:lastModifiedBy>Lars Brink</cp:lastModifiedBy>
  <cp:revision>2</cp:revision>
  <cp:lastPrinted>2011-04-12T07:52:00Z</cp:lastPrinted>
  <dcterms:created xsi:type="dcterms:W3CDTF">2025-12-17T17:50:00Z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mot2000_524_2011-03-30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2010/11:114 Strategisk exportkontroll 2010 – krigsmateriel och produkter med dubbla användningsområden</vt:lpwstr>
  </property>
  <property fmtid="{D5CDD505-2E9C-101B-9397-08002B2CF9AE}" pid="11" name="SvarFrasKort">
    <vt:lpwstr>med anledning av skr. 2010/11:114</vt:lpwstr>
  </property>
  <property fmtid="{D5CDD505-2E9C-101B-9397-08002B2CF9AE}" pid="12" name="Svar">
    <vt:lpwstr>Regeringsskrivelse</vt:lpwstr>
  </property>
  <property fmtid="{D5CDD505-2E9C-101B-9397-08002B2CF9AE}" pid="13" name="SvarNr">
    <vt:lpwstr>2010/11:114</vt:lpwstr>
  </property>
  <property fmtid="{D5CDD505-2E9C-101B-9397-08002B2CF9AE}" pid="14" name="RubrikSvar">
    <vt:lpwstr>Strategisk exportkontroll 2010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Urban Ahlin m.fl. (S)</vt:lpwstr>
  </property>
  <property fmtid="{D5CDD505-2E9C-101B-9397-08002B2CF9AE}" pid="26" name="MotionarLista">
    <vt:lpwstr>Ahlin, Urban (S)\Hägg, Carina (S)\Härstedt, Kent (S)\G Forslund, Kenneth (S)\Runeson, Carin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Carin Runeson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2011</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20102011000000000083000920310075</vt:lpwstr>
  </property>
  <property fmtid="{D5CDD505-2E9C-101B-9397-08002B2CF9AE}" pid="47" name="datum">
    <vt:lpwstr>110406</vt:lpwstr>
  </property>
  <property fmtid="{D5CDD505-2E9C-101B-9397-08002B2CF9AE}" pid="48" name="avsändar-e-post">
    <vt:lpwstr>anna.strom-johansson@riksdagen.se</vt:lpwstr>
  </property>
  <property fmtid="{D5CDD505-2E9C-101B-9397-08002B2CF9AE}" pid="49" name="id">
    <vt:lpwstr>20102011000000000083000920310075</vt:lpwstr>
  </property>
  <property fmtid="{D5CDD505-2E9C-101B-9397-08002B2CF9AE}" pid="50" name="nummer">
    <vt:lpwstr>11</vt:lpwstr>
  </property>
  <property fmtid="{D5CDD505-2E9C-101B-9397-08002B2CF9AE}" pid="51" name="utskottsbeteckning">
    <vt:lpwstr>U</vt:lpwstr>
  </property>
  <property fmtid="{D5CDD505-2E9C-101B-9397-08002B2CF9AE}" pid="52" name="GlobalUID">
    <vt:lpwstr>{A7C2085F-35D4-4405-A29B-9B41AC5EDFF5}</vt:lpwstr>
  </property>
  <property fmtid="{D5CDD505-2E9C-101B-9397-08002B2CF9AE}" pid="53" name="Överföringar">
    <vt:i4>0</vt:i4>
  </property>
  <property fmtid="{D5CDD505-2E9C-101B-9397-08002B2CF9AE}" pid="54" name="Checksum">
    <vt:lpwstr>*1006554977163*</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110429 15:06:25.506</vt:lpwstr>
  </property>
  <property fmtid="{D5CDD505-2E9C-101B-9397-08002B2CF9AE}" pid="58" name="urixGuid">
    <vt:lpwstr>{35A7B0C8-F96D-4138-B1D9-0DCEFB62627F}</vt:lpwstr>
  </property>
</Properties>
</file>