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5B50" w:rsidRPr="008F31DB" w:rsidRDefault="00B05B50" w:rsidP="00B05B50">
      <w:pPr>
        <w:pStyle w:val="Hemstlrubrik"/>
      </w:pPr>
      <w:r w:rsidRPr="008F31DB">
        <w:t>Förslag till riksdagsbeslut</w:t>
      </w:r>
    </w:p>
    <w:p w:rsidR="00B0735E" w:rsidRPr="008F31DB" w:rsidRDefault="00B0735E">
      <w:pPr>
        <w:pStyle w:val="Hemstlatt"/>
        <w:ind w:left="0"/>
      </w:pPr>
      <w:r w:rsidRPr="008F31DB">
        <w:t>Riksdagen tillkännager för regeringen som sin mening vad som anförs i motionen om att ställa sig bakom Riksrevisionens förslag på åtgärder för att förbättra Sveriges beredskap för kärnkraftsolyc</w:t>
      </w:r>
      <w:r w:rsidRPr="008F31DB">
        <w:t>k</w:t>
      </w:r>
      <w:r w:rsidRPr="008F31DB">
        <w:t>or.</w:t>
      </w:r>
    </w:p>
    <w:p w:rsidR="00186E4F" w:rsidRPr="008F31DB" w:rsidRDefault="00186E4F" w:rsidP="002A0B6C">
      <w:pPr>
        <w:pStyle w:val="Rubrik1"/>
      </w:pPr>
      <w:r w:rsidRPr="008F31DB">
        <w:t>Motiverin</w:t>
      </w:r>
      <w:r w:rsidR="002A0B6C" w:rsidRPr="008F31DB">
        <w:t>g</w:t>
      </w:r>
    </w:p>
    <w:p w:rsidR="00186E4F" w:rsidRPr="008F31DB" w:rsidRDefault="00186E4F" w:rsidP="00186E4F">
      <w:r w:rsidRPr="008F31DB">
        <w:t>I juli 2006 inträffade en allvarlig incident vid Forsmarks kärnkraftverk. Den dåvarande socialdemokratiska regeringen såg med oro på det som skett och lovade att vidta kraftfulla åtgärder efter SKI:s utredning. Redan i augusti 2006 var den socialdemokratiska regeringen beredd att tillsätta en utredning om det ansågs nödvändigt. Sedan dess har en borgerlig regering övertagit ansvaret.</w:t>
      </w:r>
    </w:p>
    <w:p w:rsidR="00186E4F" w:rsidRPr="008F31DB" w:rsidRDefault="00186E4F" w:rsidP="002A0B6C">
      <w:pPr>
        <w:pStyle w:val="Normaltindrag"/>
      </w:pPr>
      <w:r w:rsidRPr="008F31DB">
        <w:t>Under hösten och våren har en rad ytterligare brister uppdagats. Riksrev</w:t>
      </w:r>
      <w:r w:rsidRPr="008F31DB">
        <w:t>i</w:t>
      </w:r>
      <w:r w:rsidRPr="008F31DB">
        <w:t xml:space="preserve">sionen har nu granskat beredskapen för kärnkraftsolyckor och kommit fram till följande: </w:t>
      </w:r>
      <w:r w:rsidRPr="008F31DB">
        <w:rPr>
          <w:i/>
        </w:rPr>
        <w:t>Riksrevisionens samlade bedömning är att ansvariga myndigh</w:t>
      </w:r>
      <w:r w:rsidRPr="008F31DB">
        <w:rPr>
          <w:i/>
        </w:rPr>
        <w:t>e</w:t>
      </w:r>
      <w:r w:rsidRPr="008F31DB">
        <w:rPr>
          <w:i/>
        </w:rPr>
        <w:t>ter inte i alla delar har säkerställt en god beredskap för att hantera kons</w:t>
      </w:r>
      <w:r w:rsidRPr="008F31DB">
        <w:rPr>
          <w:i/>
        </w:rPr>
        <w:t>e</w:t>
      </w:r>
      <w:r w:rsidRPr="008F31DB">
        <w:rPr>
          <w:i/>
        </w:rPr>
        <w:t>kvenserna av en olycka i ett svenskt kärnkraftverk.</w:t>
      </w:r>
      <w:r w:rsidRPr="008F31DB">
        <w:t xml:space="preserve"> Riksrevisionen menar att regeringen måste ta sitt tillsynsansvar på allvar och formulera tydliga förbät</w:t>
      </w:r>
      <w:r w:rsidRPr="008F31DB">
        <w:t>t</w:t>
      </w:r>
      <w:r w:rsidRPr="008F31DB">
        <w:t>ringskrav som sedan följs upp. Vidare måste avgifterna som tas ut från ind</w:t>
      </w:r>
      <w:r w:rsidRPr="008F31DB">
        <w:t>u</w:t>
      </w:r>
      <w:r w:rsidRPr="008F31DB">
        <w:t>strin anpassas till de kostnader som ansvariga myndigheter har för beredskap.</w:t>
      </w:r>
      <w:r w:rsidR="0077343E" w:rsidRPr="008F31DB">
        <w:t xml:space="preserve"> Avslutningsvis skulle e</w:t>
      </w:r>
      <w:r w:rsidRPr="008F31DB">
        <w:t>n o</w:t>
      </w:r>
      <w:r w:rsidR="0077343E" w:rsidRPr="008F31DB">
        <w:t>beroende granskning säkerställa</w:t>
      </w:r>
      <w:r w:rsidRPr="008F31DB">
        <w:t xml:space="preserve"> att frågan följs upp framöver. Vi socialdemokrater ställer oss bakom Riksrevisionens råd till riksdag och regering.</w:t>
      </w:r>
    </w:p>
    <w:p w:rsidR="00186E4F" w:rsidRPr="008F31DB" w:rsidRDefault="00186E4F" w:rsidP="002A0B6C">
      <w:pPr>
        <w:pStyle w:val="Normaltindrag"/>
      </w:pPr>
      <w:r w:rsidRPr="008F31DB">
        <w:t>Självfallet är vi socialdemokrater glada över att regeringen har tillmöte</w:t>
      </w:r>
      <w:r w:rsidRPr="008F31DB">
        <w:t>s</w:t>
      </w:r>
      <w:r w:rsidRPr="008F31DB">
        <w:t>gått vårt krav på en internationellt oberoende granskning. Men vi anser samt</w:t>
      </w:r>
      <w:r w:rsidRPr="008F31DB">
        <w:t>i</w:t>
      </w:r>
      <w:r w:rsidRPr="008F31DB">
        <w:t xml:space="preserve">digt att den borgerliga regeringen har reagerat saktfärdigt och otillräckligt på </w:t>
      </w:r>
      <w:r w:rsidR="002A0B6C" w:rsidRPr="008F31DB">
        <w:lastRenderedPageBreak/>
        <w:t>de</w:t>
      </w:r>
      <w:r w:rsidRPr="008F31DB">
        <w:t xml:space="preserve"> brister som blivit tydliga. Fortfarande saknas det konkreta förslag och åtgärder för att komma tillrätta med problemet. Socialdemokraterna har påp</w:t>
      </w:r>
      <w:r w:rsidRPr="008F31DB">
        <w:t>e</w:t>
      </w:r>
      <w:r w:rsidRPr="008F31DB">
        <w:t>kat detta vid en rad tillfällen under året.</w:t>
      </w:r>
    </w:p>
    <w:p w:rsidR="00186E4F" w:rsidRPr="008F31DB" w:rsidRDefault="00186E4F" w:rsidP="002A0B6C">
      <w:pPr>
        <w:pStyle w:val="Normaltindrag"/>
      </w:pPr>
      <w:r w:rsidRPr="008F31DB">
        <w:t>För att såväl omvärlden som våra egna medborgare ska kunna ges en mö</w:t>
      </w:r>
      <w:r w:rsidRPr="008F31DB">
        <w:t>j</w:t>
      </w:r>
      <w:r w:rsidRPr="008F31DB">
        <w:t>lighet att återfå åtminstone en del av det sargade förtroendet för svensk kär</w:t>
      </w:r>
      <w:r w:rsidRPr="008F31DB">
        <w:t>n</w:t>
      </w:r>
      <w:r w:rsidRPr="008F31DB">
        <w:t xml:space="preserve">kraftsindustri, har vi socialdemokrater tidigare </w:t>
      </w:r>
      <w:r w:rsidR="002A0B6C" w:rsidRPr="008F31DB">
        <w:t>föreslagit ett fem</w:t>
      </w:r>
      <w:r w:rsidRPr="008F31DB">
        <w:t>punktspr</w:t>
      </w:r>
      <w:r w:rsidRPr="008F31DB">
        <w:t>o</w:t>
      </w:r>
      <w:r w:rsidRPr="008F31DB">
        <w:t>gram. Vi kompletterar nu våra fem punkter med de råd som Riksrevisionen gett i sin skrivelse till riksdagen.</w:t>
      </w:r>
    </w:p>
    <w:p w:rsidR="00186E4F" w:rsidRPr="008F31DB" w:rsidRDefault="00186E4F" w:rsidP="00E06700">
      <w:pPr>
        <w:pStyle w:val="PunktlistaNummer"/>
        <w:tabs>
          <w:tab w:val="clear" w:pos="360"/>
        </w:tabs>
        <w:spacing w:line="240" w:lineRule="atLeast"/>
      </w:pPr>
      <w:r w:rsidRPr="008F31DB">
        <w:t>Återkommande kontroller av svenska kärnkraftverk av IAEA.</w:t>
      </w:r>
    </w:p>
    <w:p w:rsidR="00186E4F" w:rsidRPr="008F31DB" w:rsidRDefault="00186E4F" w:rsidP="00E06700">
      <w:pPr>
        <w:pStyle w:val="PunktlistaNummer"/>
        <w:tabs>
          <w:tab w:val="clear" w:pos="360"/>
        </w:tabs>
        <w:spacing w:before="0" w:line="240" w:lineRule="atLeast"/>
      </w:pPr>
      <w:r w:rsidRPr="008F31DB">
        <w:t>Alkolås för all personal på svenska kärnkraftverk och fastställda regler för hur ofta som personalen ska drogtestas.</w:t>
      </w:r>
    </w:p>
    <w:p w:rsidR="00186E4F" w:rsidRPr="008F31DB" w:rsidRDefault="00186E4F" w:rsidP="00E06700">
      <w:pPr>
        <w:pStyle w:val="PunktlistaNummer"/>
        <w:tabs>
          <w:tab w:val="clear" w:pos="360"/>
        </w:tabs>
        <w:spacing w:before="0" w:line="240" w:lineRule="atLeast"/>
      </w:pPr>
      <w:r w:rsidRPr="008F31DB">
        <w:t>Vinstintressen får inte gå före säkerhetsintressen vad gäller t.ex. bonu</w:t>
      </w:r>
      <w:r w:rsidRPr="008F31DB">
        <w:t>s</w:t>
      </w:r>
      <w:r w:rsidRPr="008F31DB">
        <w:t>system.</w:t>
      </w:r>
    </w:p>
    <w:p w:rsidR="00186E4F" w:rsidRPr="008F31DB" w:rsidRDefault="00186E4F" w:rsidP="00E06700">
      <w:pPr>
        <w:pStyle w:val="PunktlistaNummer"/>
        <w:tabs>
          <w:tab w:val="clear" w:pos="360"/>
        </w:tabs>
        <w:spacing w:before="0" w:line="240" w:lineRule="atLeast"/>
      </w:pPr>
      <w:r w:rsidRPr="008F31DB">
        <w:t>Krav på att alla svenska kärnkraftverk upprättar en plan för upprätthå</w:t>
      </w:r>
      <w:r w:rsidRPr="008F31DB">
        <w:t>l</w:t>
      </w:r>
      <w:r w:rsidRPr="008F31DB">
        <w:t>lande av en sund säkerhetskultur med uppföljningskontroller.</w:t>
      </w:r>
    </w:p>
    <w:p w:rsidR="00186E4F" w:rsidRPr="008F31DB" w:rsidRDefault="00186E4F" w:rsidP="00E06700">
      <w:pPr>
        <w:pStyle w:val="PunktlistaNummer"/>
        <w:tabs>
          <w:tab w:val="clear" w:pos="360"/>
        </w:tabs>
        <w:spacing w:before="0" w:line="240" w:lineRule="atLeast"/>
      </w:pPr>
      <w:r w:rsidRPr="008F31DB">
        <w:t>Efter den internationella granskningen bör det undersökas hur SKI:s arbete kan utvärderas löpande och kontrolleras av oberoende organ.</w:t>
      </w:r>
    </w:p>
    <w:p w:rsidR="00186E4F" w:rsidRPr="008F31DB" w:rsidRDefault="00186E4F" w:rsidP="00E06700">
      <w:pPr>
        <w:pStyle w:val="PunktlistaNummer"/>
        <w:tabs>
          <w:tab w:val="clear" w:pos="360"/>
        </w:tabs>
        <w:spacing w:before="0" w:line="240" w:lineRule="atLeast"/>
      </w:pPr>
      <w:r w:rsidRPr="008F31DB">
        <w:t>Regeringen bör säkerställa att Regeringskansliet fortsättningsvis deltar i totalövningar.</w:t>
      </w:r>
    </w:p>
    <w:p w:rsidR="00186E4F" w:rsidRPr="008F31DB" w:rsidRDefault="00186E4F" w:rsidP="00E06700">
      <w:pPr>
        <w:pStyle w:val="PunktlistaNummer"/>
        <w:tabs>
          <w:tab w:val="clear" w:pos="360"/>
        </w:tabs>
        <w:spacing w:before="0" w:line="240" w:lineRule="atLeast"/>
      </w:pPr>
      <w:r w:rsidRPr="008F31DB">
        <w:t>Räddningsverket bör skärpa sin tillsyn och specificera krav på förbät</w:t>
      </w:r>
      <w:r w:rsidRPr="008F31DB">
        <w:t>t</w:t>
      </w:r>
      <w:r w:rsidRPr="008F31DB">
        <w:t>ringar.</w:t>
      </w:r>
    </w:p>
    <w:p w:rsidR="00186E4F" w:rsidRPr="008F31DB" w:rsidRDefault="00186E4F" w:rsidP="00E06700">
      <w:pPr>
        <w:pStyle w:val="PunktlistaNummer"/>
        <w:tabs>
          <w:tab w:val="clear" w:pos="360"/>
        </w:tabs>
        <w:spacing w:before="0" w:line="240" w:lineRule="atLeast"/>
      </w:pPr>
      <w:r w:rsidRPr="008F31DB">
        <w:t>Regeringen bör förtydliga mål och krav vad gäller beredskapen för kär</w:t>
      </w:r>
      <w:r w:rsidRPr="008F31DB">
        <w:t>n</w:t>
      </w:r>
      <w:r w:rsidRPr="008F31DB">
        <w:t>kraftsolyckor</w:t>
      </w:r>
      <w:r w:rsidR="002A0B6C" w:rsidRPr="008F31DB">
        <w:t>,</w:t>
      </w:r>
      <w:r w:rsidRPr="008F31DB">
        <w:t xml:space="preserve"> bl.a. kravet på myndigheternas informationssamverkan och deltagande i övningar.</w:t>
      </w:r>
    </w:p>
    <w:p w:rsidR="00186E4F" w:rsidRPr="008F31DB" w:rsidRDefault="00186E4F" w:rsidP="00E06700">
      <w:pPr>
        <w:pStyle w:val="PunktlistaNummer"/>
        <w:tabs>
          <w:tab w:val="clear" w:pos="360"/>
        </w:tabs>
        <w:spacing w:before="0" w:line="240" w:lineRule="atLeast"/>
      </w:pPr>
      <w:r w:rsidRPr="008F31DB">
        <w:t>Avgifterna som tas ut i industrin bör täcka kostnaderna för de bere</w:t>
      </w:r>
      <w:r w:rsidRPr="008F31DB">
        <w:t>d</w:t>
      </w:r>
      <w:r w:rsidRPr="008F31DB">
        <w:t>skapsbehov som myndigheterna har.</w:t>
      </w:r>
    </w:p>
    <w:p w:rsidR="00186E4F" w:rsidRPr="008F31DB" w:rsidRDefault="00186E4F" w:rsidP="00E06700">
      <w:pPr>
        <w:pStyle w:val="PunktlistaNummer"/>
        <w:tabs>
          <w:tab w:val="clear" w:pos="360"/>
        </w:tabs>
        <w:spacing w:before="0" w:line="240" w:lineRule="atLeast"/>
      </w:pPr>
      <w:r w:rsidRPr="008F31DB">
        <w:t>Regeringen bör ansvara för att genomföra en samlad, systematisk up</w:t>
      </w:r>
      <w:r w:rsidRPr="008F31DB">
        <w:t>p</w:t>
      </w:r>
      <w:r w:rsidRPr="008F31DB">
        <w:t>följning av beredskapen för en kärnkraftsolycka och genomför en åte</w:t>
      </w:r>
      <w:r w:rsidRPr="008F31DB">
        <w:t>r</w:t>
      </w:r>
      <w:r w:rsidRPr="008F31DB">
        <w:t>kommande och oberoende utvärdering av beredskapen vid kärnkraft</w:t>
      </w:r>
      <w:r w:rsidRPr="008F31DB">
        <w:t>s</w:t>
      </w:r>
      <w:r w:rsidRPr="008F31DB">
        <w:t>olyckor.</w:t>
      </w:r>
    </w:p>
    <w:p w:rsidR="00186E4F" w:rsidRPr="008F31DB" w:rsidRDefault="00186E4F" w:rsidP="002A0B6C">
      <w:r w:rsidRPr="008F31DB">
        <w:t>Mot denna bakgrund föreslår vi socialdemokrater att riksdagen ställer sig bakom Riksrevisionens skrivelse till riksdagen.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F31DB">
        <w:trPr>
          <w:cantSplit/>
        </w:trPr>
        <w:tc>
          <w:tcPr>
            <w:tcW w:w="3046" w:type="dxa"/>
          </w:tcPr>
          <w:p w:rsidR="00B0735E" w:rsidRPr="008F31DB" w:rsidRDefault="00B0735E">
            <w:pPr>
              <w:pStyle w:val="UnderskriftDatum"/>
              <w:spacing w:before="240"/>
            </w:pPr>
            <w:r w:rsidRPr="008F31DB">
              <w:t>Stockholm den 20 september 2007</w:t>
            </w:r>
          </w:p>
        </w:tc>
        <w:tc>
          <w:tcPr>
            <w:tcW w:w="3047" w:type="dxa"/>
          </w:tcPr>
          <w:p w:rsidR="00B0735E" w:rsidRPr="008F31DB" w:rsidRDefault="00B0735E">
            <w:pPr>
              <w:pStyle w:val="Underskrifter"/>
              <w:spacing w:before="240"/>
            </w:pPr>
          </w:p>
        </w:tc>
      </w:tr>
      <w:tr w:rsidR="00000000" w:rsidRPr="008F31DB">
        <w:trPr>
          <w:cantSplit/>
        </w:trPr>
        <w:tc>
          <w:tcPr>
            <w:tcW w:w="3046" w:type="dxa"/>
          </w:tcPr>
          <w:p w:rsidR="00B0735E" w:rsidRPr="008F31DB" w:rsidRDefault="00B0735E">
            <w:pPr>
              <w:pStyle w:val="Underskrifter"/>
            </w:pPr>
            <w:r w:rsidRPr="008F31DB">
              <w:t>Anders Karlsson (s)</w:t>
            </w:r>
          </w:p>
        </w:tc>
        <w:tc>
          <w:tcPr>
            <w:tcW w:w="3046" w:type="dxa"/>
          </w:tcPr>
          <w:p w:rsidR="00B0735E" w:rsidRPr="008F31DB" w:rsidRDefault="00B0735E">
            <w:pPr>
              <w:pStyle w:val="Underskrifter"/>
            </w:pPr>
          </w:p>
        </w:tc>
      </w:tr>
      <w:tr w:rsidR="00000000" w:rsidRPr="008F31DB">
        <w:trPr>
          <w:cantSplit/>
        </w:trPr>
        <w:tc>
          <w:tcPr>
            <w:tcW w:w="3046" w:type="dxa"/>
          </w:tcPr>
          <w:p w:rsidR="00B0735E" w:rsidRPr="008F31DB" w:rsidRDefault="00B0735E">
            <w:pPr>
              <w:pStyle w:val="Underskrifter"/>
            </w:pPr>
            <w:r w:rsidRPr="008F31DB">
              <w:t>Peter Jeppsson (s)</w:t>
            </w:r>
          </w:p>
        </w:tc>
        <w:tc>
          <w:tcPr>
            <w:tcW w:w="3046" w:type="dxa"/>
          </w:tcPr>
          <w:p w:rsidR="00B0735E" w:rsidRPr="008F31DB" w:rsidRDefault="00B0735E">
            <w:pPr>
              <w:pStyle w:val="Underskrifter"/>
            </w:pPr>
            <w:r w:rsidRPr="008F31DB">
              <w:t>Mats Berglind (s)</w:t>
            </w:r>
          </w:p>
        </w:tc>
      </w:tr>
      <w:tr w:rsidR="00000000" w:rsidRPr="008F31DB">
        <w:trPr>
          <w:cantSplit/>
        </w:trPr>
        <w:tc>
          <w:tcPr>
            <w:tcW w:w="3046" w:type="dxa"/>
          </w:tcPr>
          <w:p w:rsidR="00B0735E" w:rsidRPr="008F31DB" w:rsidRDefault="00B0735E">
            <w:pPr>
              <w:pStyle w:val="Underskrifter"/>
            </w:pPr>
            <w:r w:rsidRPr="008F31DB">
              <w:t>Michael Hagberg (s)</w:t>
            </w:r>
          </w:p>
        </w:tc>
        <w:tc>
          <w:tcPr>
            <w:tcW w:w="3046" w:type="dxa"/>
          </w:tcPr>
          <w:p w:rsidR="00B0735E" w:rsidRPr="008F31DB" w:rsidRDefault="00B0735E">
            <w:pPr>
              <w:pStyle w:val="Underskrifter"/>
            </w:pPr>
            <w:r w:rsidRPr="008F31DB">
              <w:t>Peter Jonsson (s)</w:t>
            </w:r>
          </w:p>
        </w:tc>
      </w:tr>
      <w:tr w:rsidR="00000000" w:rsidRPr="008F31DB">
        <w:trPr>
          <w:cantSplit/>
        </w:trPr>
        <w:tc>
          <w:tcPr>
            <w:tcW w:w="3046" w:type="dxa"/>
          </w:tcPr>
          <w:p w:rsidR="00B0735E" w:rsidRPr="008F31DB" w:rsidRDefault="00B0735E">
            <w:pPr>
              <w:pStyle w:val="Underskrifter"/>
            </w:pPr>
            <w:r w:rsidRPr="008F31DB">
              <w:t>Inger Jarl Beck (s)</w:t>
            </w:r>
          </w:p>
        </w:tc>
        <w:tc>
          <w:tcPr>
            <w:tcW w:w="3046" w:type="dxa"/>
          </w:tcPr>
          <w:p w:rsidR="00B0735E" w:rsidRPr="008F31DB" w:rsidRDefault="00B0735E">
            <w:pPr>
              <w:pStyle w:val="Underskrifter"/>
            </w:pPr>
            <w:r w:rsidRPr="008F31DB">
              <w:t>Åsa Lindestam (s)</w:t>
            </w:r>
          </w:p>
        </w:tc>
      </w:tr>
    </w:tbl>
    <w:p w:rsidR="004D7823" w:rsidRPr="008F31DB" w:rsidRDefault="004D7823" w:rsidP="002A0B6C">
      <w:pPr>
        <w:pStyle w:val="Normaltindrag"/>
      </w:pPr>
    </w:p>
    <w:sectPr w:rsidR="004D7823" w:rsidRPr="008F31DB" w:rsidSect="002A0B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735E" w:rsidRPr="008F31DB" w:rsidRDefault="00B0735E">
      <w:r w:rsidRPr="008F31DB">
        <w:separator/>
      </w:r>
    </w:p>
  </w:endnote>
  <w:endnote w:type="continuationSeparator" w:id="0">
    <w:p w:rsidR="00B0735E" w:rsidRPr="008F31DB" w:rsidRDefault="00B0735E">
      <w:r w:rsidRPr="008F31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33A7" w:rsidRPr="008F31DB" w:rsidRDefault="008F31DB" w:rsidP="002A0B6C">
    <w:pPr>
      <w:pStyle w:val="Sidfot"/>
    </w:pPr>
    <w:r w:rsidRPr="008F31D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994546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0B6C" w:rsidRDefault="00B0735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A0B6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A0B6C" w:rsidRDefault="00B0735E">
                    <w:pPr>
                      <w:pStyle w:val="NormalS5sidnrV"/>
                    </w:pPr>
                    <w:r>
                      <w:fldChar w:fldCharType="begin"/>
                    </w:r>
                    <w:r w:rsidR="002A0B6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33A7" w:rsidRPr="008F31DB" w:rsidRDefault="008F31DB" w:rsidP="002A0B6C">
    <w:pPr>
      <w:pStyle w:val="Sidfot"/>
    </w:pPr>
    <w:r w:rsidRPr="008F31D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618710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0B6C" w:rsidRDefault="00B073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A0B6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50BC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0B6C" w:rsidRDefault="00B073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A0B6C">
                      <w:instrText xml:space="preserve"> PAGE *\charformat</w:instrText>
                    </w:r>
                    <w:r>
                      <w:fldChar w:fldCharType="separate"/>
                    </w:r>
                    <w:r w:rsidR="00D50BC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33A7" w:rsidRPr="008F31DB" w:rsidRDefault="008F31DB" w:rsidP="002A0B6C">
    <w:pPr>
      <w:pStyle w:val="Sidfot"/>
    </w:pPr>
    <w:r w:rsidRPr="008F31D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02188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0B6C" w:rsidRDefault="00B073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A0B6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0B6C" w:rsidRDefault="00B073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A0B6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735E" w:rsidRPr="008F31DB" w:rsidRDefault="00B0735E">
      <w:r w:rsidRPr="008F31DB">
        <w:separator/>
      </w:r>
    </w:p>
  </w:footnote>
  <w:footnote w:type="continuationSeparator" w:id="0">
    <w:p w:rsidR="00B0735E" w:rsidRPr="008F31DB" w:rsidRDefault="00B0735E">
      <w:r w:rsidRPr="008F31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33A7" w:rsidRPr="008F31DB" w:rsidRDefault="008F31DB" w:rsidP="002A0B6C">
    <w:pPr>
      <w:pStyle w:val="Sidhuvud"/>
    </w:pPr>
    <w:r w:rsidRPr="008F31D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238114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0B6C" w:rsidRDefault="00B0735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A0B6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F3990">
                            <w:t>2007/08</w:t>
                          </w:r>
                          <w:r>
                            <w:fldChar w:fldCharType="end"/>
                          </w:r>
                          <w:r w:rsidR="002A0B6C">
                            <w:t>:</w:t>
                          </w:r>
                          <w:r>
                            <w:fldChar w:fldCharType="begin"/>
                          </w:r>
                          <w:r w:rsidR="002A0B6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F3990">
                            <w:t>Fö2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A0B6C" w:rsidRDefault="00B0735E">
                    <w:pPr>
                      <w:pStyle w:val="KantRubrikS5V"/>
                    </w:pPr>
                    <w:r>
                      <w:fldChar w:fldCharType="begin"/>
                    </w:r>
                    <w:r w:rsidR="002A0B6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F3990">
                      <w:t>2007/08</w:t>
                    </w:r>
                    <w:r>
                      <w:fldChar w:fldCharType="end"/>
                    </w:r>
                    <w:r w:rsidR="002A0B6C">
                      <w:t>:</w:t>
                    </w:r>
                    <w:r>
                      <w:fldChar w:fldCharType="begin"/>
                    </w:r>
                    <w:r w:rsidR="002A0B6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F3990">
                      <w:t>Fö2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33A7" w:rsidRPr="008F31DB" w:rsidRDefault="008F31DB" w:rsidP="002A0B6C">
    <w:pPr>
      <w:pStyle w:val="Sidhuvud"/>
    </w:pPr>
    <w:r w:rsidRPr="008F31D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963759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0B6C" w:rsidRDefault="00B0735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A0B6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F3990">
                            <w:t>2007/08</w:t>
                          </w:r>
                          <w:r>
                            <w:fldChar w:fldCharType="end"/>
                          </w:r>
                          <w:r w:rsidR="002A0B6C">
                            <w:t>:</w:t>
                          </w:r>
                          <w:r>
                            <w:fldChar w:fldCharType="begin"/>
                          </w:r>
                          <w:r w:rsidR="002A0B6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F3990">
                            <w:t>Fö2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A0B6C" w:rsidRDefault="00B0735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A0B6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F3990">
                      <w:t>2007/08</w:t>
                    </w:r>
                    <w:r>
                      <w:fldChar w:fldCharType="end"/>
                    </w:r>
                    <w:r w:rsidR="002A0B6C">
                      <w:t>:</w:t>
                    </w:r>
                    <w:r>
                      <w:fldChar w:fldCharType="begin"/>
                    </w:r>
                    <w:r w:rsidR="002A0B6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F3990">
                      <w:t>Fö2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735E" w:rsidRPr="008F31DB" w:rsidRDefault="00B0735E">
    <w:pPr>
      <w:pStyle w:val="FSHNormal"/>
      <w:tabs>
        <w:tab w:val="right" w:pos="5840"/>
      </w:tabs>
    </w:pPr>
    <w:r w:rsidRPr="008F31DB">
      <w:br/>
    </w:r>
    <w:r w:rsidRPr="008F31DB">
      <w:fldChar w:fldCharType="begin" w:fldLock="1"/>
    </w:r>
    <w:r w:rsidRPr="008F31DB">
      <w:instrText xml:space="preserve"> DOCPROPERTY</w:instrText>
    </w:r>
    <w:r w:rsidRPr="008F31DB">
      <w:rPr>
        <w:sz w:val="18"/>
      </w:rPr>
      <w:instrText xml:space="preserve"> "YearUser" *\charformat </w:instrText>
    </w:r>
    <w:r w:rsidRPr="008F31DB">
      <w:fldChar w:fldCharType="separate"/>
    </w:r>
    <w:r w:rsidRPr="008F31DB">
      <w:t>2007/08</w:t>
    </w:r>
    <w:r w:rsidRPr="008F31DB">
      <w:fldChar w:fldCharType="end"/>
    </w:r>
    <w:r w:rsidRPr="008F31DB">
      <w:t xml:space="preserve"> </w:t>
    </w:r>
    <w:r w:rsidRPr="008F31DB">
      <w:tab/>
      <w:t xml:space="preserve">mnr: </w:t>
    </w:r>
    <w:r w:rsidRPr="008F31DB">
      <w:fldChar w:fldCharType="begin" w:fldLock="1"/>
    </w:r>
    <w:r w:rsidRPr="008F31DB">
      <w:instrText xml:space="preserve"> DOCPROPERTY</w:instrText>
    </w:r>
    <w:r w:rsidRPr="008F31DB">
      <w:rPr>
        <w:sz w:val="18"/>
      </w:rPr>
      <w:instrText xml:space="preserve"> "Motionsnummer" *\charformat </w:instrText>
    </w:r>
    <w:r w:rsidRPr="008F31DB">
      <w:fldChar w:fldCharType="separate"/>
    </w:r>
    <w:r w:rsidRPr="008F31DB">
      <w:t>Fö2</w:t>
    </w:r>
    <w:r w:rsidRPr="008F31DB">
      <w:fldChar w:fldCharType="end"/>
    </w:r>
    <w:r w:rsidRPr="008F31DB">
      <w:br/>
    </w:r>
    <w:r w:rsidRPr="008F31DB">
      <w:fldChar w:fldCharType="begin" w:fldLock="1"/>
    </w:r>
    <w:r w:rsidRPr="008F31DB">
      <w:instrText xml:space="preserve"> DOCPROPERTY</w:instrText>
    </w:r>
    <w:r w:rsidRPr="008F31DB">
      <w:rPr>
        <w:sz w:val="18"/>
      </w:rPr>
      <w:instrText xml:space="preserve"> "Samling" *\charformat </w:instrText>
    </w:r>
    <w:r w:rsidRPr="008F31DB">
      <w:fldChar w:fldCharType="end"/>
    </w:r>
    <w:r w:rsidRPr="008F31DB">
      <w:tab/>
      <w:t xml:space="preserve">pnr: </w:t>
    </w:r>
    <w:r w:rsidRPr="008F31DB">
      <w:fldChar w:fldCharType="begin" w:fldLock="1"/>
    </w:r>
    <w:r w:rsidRPr="008F31DB">
      <w:instrText xml:space="preserve"> DOCPROPERTY</w:instrText>
    </w:r>
    <w:r w:rsidRPr="008F31DB">
      <w:rPr>
        <w:sz w:val="18"/>
      </w:rPr>
      <w:instrText xml:space="preserve"> "Partinummer" *\charformat </w:instrText>
    </w:r>
    <w:r w:rsidRPr="008F31DB">
      <w:fldChar w:fldCharType="separate"/>
    </w:r>
    <w:r w:rsidRPr="008F31DB">
      <w:t>s64001</w:t>
    </w:r>
    <w:r w:rsidRPr="008F31DB">
      <w:fldChar w:fldCharType="end"/>
    </w:r>
  </w:p>
  <w:p w:rsidR="00B0735E" w:rsidRPr="008F31DB" w:rsidRDefault="00B0735E">
    <w:pPr>
      <w:pStyle w:val="FSHRub1"/>
    </w:pPr>
    <w:r w:rsidRPr="008F31DB">
      <w:t>Motion till riksdagen</w:t>
    </w:r>
    <w:r w:rsidRPr="008F31DB">
      <w:br/>
    </w:r>
    <w:r w:rsidRPr="008F31DB">
      <w:fldChar w:fldCharType="begin" w:fldLock="1"/>
    </w:r>
    <w:r w:rsidRPr="008F31DB">
      <w:instrText xml:space="preserve"> DOCPROPERTY "YearUser" *\charformat </w:instrText>
    </w:r>
    <w:r w:rsidRPr="008F31DB">
      <w:fldChar w:fldCharType="separate"/>
    </w:r>
    <w:r w:rsidRPr="008F31DB">
      <w:t>2007/08</w:t>
    </w:r>
    <w:r w:rsidRPr="008F31DB">
      <w:fldChar w:fldCharType="end"/>
    </w:r>
    <w:r w:rsidRPr="008F31DB">
      <w:t>:</w:t>
    </w:r>
    <w:r w:rsidRPr="008F31DB">
      <w:fldChar w:fldCharType="begin" w:fldLock="1"/>
    </w:r>
    <w:r w:rsidRPr="008F31DB">
      <w:instrText xml:space="preserve"> DOCPROPERTY "Motionsnummer" *\charformat </w:instrText>
    </w:r>
    <w:r w:rsidRPr="008F31DB">
      <w:fldChar w:fldCharType="separate"/>
    </w:r>
    <w:r w:rsidRPr="008F31DB">
      <w:t>Fö2</w:t>
    </w:r>
    <w:r w:rsidRPr="008F31DB">
      <w:fldChar w:fldCharType="end"/>
    </w:r>
  </w:p>
  <w:p w:rsidR="00B0735E" w:rsidRPr="008F31DB" w:rsidRDefault="00B0735E">
    <w:pPr>
      <w:pStyle w:val="FSHNormalS5"/>
    </w:pPr>
    <w:r w:rsidRPr="008F31DB">
      <w:fldChar w:fldCharType="begin" w:fldLock="1"/>
    </w:r>
    <w:r w:rsidRPr="008F31DB">
      <w:instrText xml:space="preserve"> DOCPROPERTY "MotionarText" *\charformat </w:instrText>
    </w:r>
    <w:r w:rsidRPr="008F31DB">
      <w:fldChar w:fldCharType="separate"/>
    </w:r>
    <w:r w:rsidRPr="008F31DB">
      <w:t>av Anders Karlsson m.fl. (s)</w:t>
    </w:r>
    <w:r w:rsidRPr="008F31DB">
      <w:fldChar w:fldCharType="end"/>
    </w:r>
    <w:r w:rsidRPr="008F31DB">
      <w:br/>
    </w:r>
    <w:r w:rsidRPr="008F31DB">
      <w:fldChar w:fldCharType="begin" w:fldLock="1"/>
    </w:r>
    <w:r w:rsidRPr="008F31DB">
      <w:instrText xml:space="preserve"> DOCPROPERTY "SvarFrasKort" *\charformat </w:instrText>
    </w:r>
    <w:r w:rsidRPr="008F31DB">
      <w:fldChar w:fldCharType="separate"/>
    </w:r>
    <w:r w:rsidRPr="008F31DB">
      <w:t>med anledning av framst. 2006/07:RRS26</w:t>
    </w:r>
    <w:r w:rsidRPr="008F31DB">
      <w:fldChar w:fldCharType="end"/>
    </w:r>
  </w:p>
  <w:p w:rsidR="00B0735E" w:rsidRPr="008F31DB" w:rsidRDefault="00B0735E">
    <w:pPr>
      <w:pStyle w:val="FSHTitel"/>
    </w:pPr>
    <w:r w:rsidRPr="008F31DB">
      <w:fldChar w:fldCharType="begin" w:fldLock="1"/>
    </w:r>
    <w:r w:rsidRPr="008F31DB">
      <w:instrText xml:space="preserve"> DOCPROPERTY</w:instrText>
    </w:r>
    <w:r w:rsidRPr="008F31DB">
      <w:rPr>
        <w:sz w:val="18"/>
      </w:rPr>
      <w:instrText xml:space="preserve"> "RubrikSvar" *\charformat </w:instrText>
    </w:r>
    <w:r w:rsidRPr="008F31DB">
      <w:fldChar w:fldCharType="separate"/>
    </w:r>
    <w:r w:rsidRPr="008F31DB">
      <w:t>Riksrevisionens styrelses framställning angående beredskapen för kärnkraftsolyckor</w:t>
    </w:r>
    <w:r w:rsidRPr="008F31DB">
      <w:fldChar w:fldCharType="end"/>
    </w:r>
  </w:p>
  <w:p w:rsidR="00B0735E" w:rsidRPr="008F31DB" w:rsidRDefault="00B0735E">
    <w:pPr>
      <w:pStyle w:val="Normal00"/>
    </w:pPr>
  </w:p>
  <w:p w:rsidR="002A0B6C" w:rsidRPr="008F31DB" w:rsidRDefault="002A0B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EB72948"/>
    <w:multiLevelType w:val="hybridMultilevel"/>
    <w:tmpl w:val="DADE283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5319696">
    <w:abstractNumId w:val="8"/>
  </w:num>
  <w:num w:numId="2" w16cid:durableId="2073577882">
    <w:abstractNumId w:val="9"/>
  </w:num>
  <w:num w:numId="3" w16cid:durableId="1357194953">
    <w:abstractNumId w:val="8"/>
  </w:num>
  <w:num w:numId="4" w16cid:durableId="962612723">
    <w:abstractNumId w:val="9"/>
  </w:num>
  <w:num w:numId="5" w16cid:durableId="701787922">
    <w:abstractNumId w:val="14"/>
  </w:num>
  <w:num w:numId="6" w16cid:durableId="1215503913">
    <w:abstractNumId w:val="10"/>
  </w:num>
  <w:num w:numId="7" w16cid:durableId="1214002918">
    <w:abstractNumId w:val="12"/>
  </w:num>
  <w:num w:numId="8" w16cid:durableId="1176067983">
    <w:abstractNumId w:val="13"/>
  </w:num>
  <w:num w:numId="9" w16cid:durableId="688877539">
    <w:abstractNumId w:val="8"/>
  </w:num>
  <w:num w:numId="10" w16cid:durableId="502084085">
    <w:abstractNumId w:val="3"/>
  </w:num>
  <w:num w:numId="11" w16cid:durableId="1364749516">
    <w:abstractNumId w:val="2"/>
  </w:num>
  <w:num w:numId="12" w16cid:durableId="517474004">
    <w:abstractNumId w:val="1"/>
  </w:num>
  <w:num w:numId="13" w16cid:durableId="793061559">
    <w:abstractNumId w:val="0"/>
  </w:num>
  <w:num w:numId="14" w16cid:durableId="1017387718">
    <w:abstractNumId w:val="9"/>
  </w:num>
  <w:num w:numId="15" w16cid:durableId="1115367664">
    <w:abstractNumId w:val="7"/>
  </w:num>
  <w:num w:numId="16" w16cid:durableId="1047266375">
    <w:abstractNumId w:val="6"/>
  </w:num>
  <w:num w:numId="17" w16cid:durableId="1338264697">
    <w:abstractNumId w:val="5"/>
  </w:num>
  <w:num w:numId="18" w16cid:durableId="30501742">
    <w:abstractNumId w:val="4"/>
  </w:num>
  <w:num w:numId="19" w16cid:durableId="803961807">
    <w:abstractNumId w:val="11"/>
  </w:num>
  <w:num w:numId="20" w16cid:durableId="20800522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0_2007-09-25"/>
    <w:docVar w:name="PersonGUIDs" w:val="{9A5E592E-5AED-4597-A102-9913986F01D0},{5D7CB1CA-7CAE-491A-8DC2-13763CCF2B7E},{3A6C1311-F46A-4531-876C-234022E85214},{90DE8CB7-4529-46A3-B9CA-8FC406FE53F4},{452D8401-E789-4AD7-BDFD-997D6CAC822B},{CCAC6468-8162-4A2D-A13D-54F31474AE3C},{FAAD9B30-D646-4250-B865-90521500BADD}"/>
  </w:docVars>
  <w:rsids>
    <w:rsidRoot w:val="008F31DB"/>
    <w:rsid w:val="00002742"/>
    <w:rsid w:val="000220F8"/>
    <w:rsid w:val="00034058"/>
    <w:rsid w:val="00040D14"/>
    <w:rsid w:val="0004381F"/>
    <w:rsid w:val="000461C3"/>
    <w:rsid w:val="00064BC3"/>
    <w:rsid w:val="00066474"/>
    <w:rsid w:val="000665E6"/>
    <w:rsid w:val="00066775"/>
    <w:rsid w:val="00067C1E"/>
    <w:rsid w:val="00072FB9"/>
    <w:rsid w:val="0007598F"/>
    <w:rsid w:val="00075DA0"/>
    <w:rsid w:val="000A0B37"/>
    <w:rsid w:val="000B2040"/>
    <w:rsid w:val="000E431D"/>
    <w:rsid w:val="000E48DA"/>
    <w:rsid w:val="000E5207"/>
    <w:rsid w:val="000F3990"/>
    <w:rsid w:val="000F5ADD"/>
    <w:rsid w:val="00100531"/>
    <w:rsid w:val="0010382E"/>
    <w:rsid w:val="00107AF5"/>
    <w:rsid w:val="001145AE"/>
    <w:rsid w:val="00166D90"/>
    <w:rsid w:val="00170803"/>
    <w:rsid w:val="00177CC2"/>
    <w:rsid w:val="00186E4F"/>
    <w:rsid w:val="0019171D"/>
    <w:rsid w:val="00191769"/>
    <w:rsid w:val="001921C4"/>
    <w:rsid w:val="001923A4"/>
    <w:rsid w:val="001A25D5"/>
    <w:rsid w:val="001A2624"/>
    <w:rsid w:val="001A2A2B"/>
    <w:rsid w:val="001E0043"/>
    <w:rsid w:val="001E1BD4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0B6C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545AF"/>
    <w:rsid w:val="00487F7A"/>
    <w:rsid w:val="004971B2"/>
    <w:rsid w:val="004A0504"/>
    <w:rsid w:val="004B5278"/>
    <w:rsid w:val="004C0380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717E9"/>
    <w:rsid w:val="005B145B"/>
    <w:rsid w:val="005B6446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A1005"/>
    <w:rsid w:val="006A48B5"/>
    <w:rsid w:val="006B6262"/>
    <w:rsid w:val="006C6FF5"/>
    <w:rsid w:val="006F7F2B"/>
    <w:rsid w:val="00727C6F"/>
    <w:rsid w:val="0074086B"/>
    <w:rsid w:val="00740D6D"/>
    <w:rsid w:val="00743F76"/>
    <w:rsid w:val="00770030"/>
    <w:rsid w:val="0077343E"/>
    <w:rsid w:val="00774959"/>
    <w:rsid w:val="007852B2"/>
    <w:rsid w:val="00794149"/>
    <w:rsid w:val="007B67A7"/>
    <w:rsid w:val="007C6092"/>
    <w:rsid w:val="007D79EA"/>
    <w:rsid w:val="007E119E"/>
    <w:rsid w:val="00846903"/>
    <w:rsid w:val="00857EC2"/>
    <w:rsid w:val="00892562"/>
    <w:rsid w:val="008B502E"/>
    <w:rsid w:val="008C4BD8"/>
    <w:rsid w:val="008F0A96"/>
    <w:rsid w:val="008F31DB"/>
    <w:rsid w:val="009062A0"/>
    <w:rsid w:val="009451E7"/>
    <w:rsid w:val="00956E7F"/>
    <w:rsid w:val="00963118"/>
    <w:rsid w:val="0096733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47FAF"/>
    <w:rsid w:val="00A736FF"/>
    <w:rsid w:val="00AA1434"/>
    <w:rsid w:val="00AB5000"/>
    <w:rsid w:val="00AC4310"/>
    <w:rsid w:val="00AC63D9"/>
    <w:rsid w:val="00AE2EF8"/>
    <w:rsid w:val="00AE49A3"/>
    <w:rsid w:val="00AF5881"/>
    <w:rsid w:val="00B05B50"/>
    <w:rsid w:val="00B0735E"/>
    <w:rsid w:val="00B13BF0"/>
    <w:rsid w:val="00B25BC7"/>
    <w:rsid w:val="00B33C81"/>
    <w:rsid w:val="00B34666"/>
    <w:rsid w:val="00B65759"/>
    <w:rsid w:val="00B67E5B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71A3"/>
    <w:rsid w:val="00CB5B24"/>
    <w:rsid w:val="00CC3AB6"/>
    <w:rsid w:val="00CD4B2B"/>
    <w:rsid w:val="00CE3037"/>
    <w:rsid w:val="00CF7A43"/>
    <w:rsid w:val="00D01775"/>
    <w:rsid w:val="00D1174F"/>
    <w:rsid w:val="00D1289C"/>
    <w:rsid w:val="00D372C4"/>
    <w:rsid w:val="00D44527"/>
    <w:rsid w:val="00D50BCA"/>
    <w:rsid w:val="00D52681"/>
    <w:rsid w:val="00D53D04"/>
    <w:rsid w:val="00D55EF7"/>
    <w:rsid w:val="00D97778"/>
    <w:rsid w:val="00DC0DF0"/>
    <w:rsid w:val="00DC1DAD"/>
    <w:rsid w:val="00DC6C70"/>
    <w:rsid w:val="00DD634A"/>
    <w:rsid w:val="00DF5ACD"/>
    <w:rsid w:val="00E06700"/>
    <w:rsid w:val="00E11767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73E9E"/>
    <w:rsid w:val="00F87D14"/>
    <w:rsid w:val="00F95725"/>
    <w:rsid w:val="00FA3374"/>
    <w:rsid w:val="00FB2435"/>
    <w:rsid w:val="00FB6490"/>
    <w:rsid w:val="00FC33A7"/>
    <w:rsid w:val="00FC53D4"/>
    <w:rsid w:val="00FC7246"/>
    <w:rsid w:val="00FC7E79"/>
    <w:rsid w:val="00FD2531"/>
    <w:rsid w:val="00FE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B79595F-3BBC-4C2C-B37A-E386D70B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4C0380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4C0380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4C0380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4C0380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4C0380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4C0380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4C0380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4C0380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4C0380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4C0380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4C0380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4C0380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4C0380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4C0380"/>
    <w:rPr>
      <w:rFonts w:ascii="Cambria" w:hAnsi="Cambria" w:cs="Times New Roman"/>
      <w:sz w:val="24"/>
      <w:szCs w:val="24"/>
    </w:rPr>
  </w:style>
  <w:style w:type="paragraph" w:customStyle="1" w:styleId="LogoC">
    <w:name w:val="Logo_C"/>
    <w:rsid w:val="006C6FF5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3123</Characters>
  <Application>Microsoft Office Word</Application>
  <DocSecurity>4</DocSecurity>
  <Lines>66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s64001</vt:lpstr>
    </vt:vector>
  </TitlesOfParts>
  <Company>Riksdagen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s64001</dc:title>
  <dc:subject>s64001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v1.32: XML-stöd för tryckerietMotRix MotRix v1.33: ny överföringskontrollv4.70 uttag 
v1.35: diverse tvätt av uRix / Distributions- uttag.
M4.77 bl.a. ny s-logga.</dc:description>
  <cp:lastModifiedBy>Lars Brink</cp:lastModifiedBy>
  <cp:revision>2</cp:revision>
  <cp:lastPrinted>2007-09-26T13:41:00Z</cp:lastPrinted>
  <dcterms:created xsi:type="dcterms:W3CDTF">2025-12-17T05:29:00Z</dcterms:created>
  <dcterms:modified xsi:type="dcterms:W3CDTF">2025-12-17T05:29:00Z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mot2000_490_2007-09-25</vt:lpwstr>
  </property>
  <property fmtid="{D5CDD505-2E9C-101B-9397-08002B2CF9AE}" pid="3" name="version">
    <vt:lpwstr>mot2000_477_2007-09-20</vt:lpwstr>
  </property>
  <property fmtid="{D5CDD505-2E9C-101B-9397-08002B2CF9AE}" pid="4" name="dokumenttyp">
    <vt:lpwstr>motion</vt:lpwstr>
  </property>
  <property fmtid="{D5CDD505-2E9C-101B-9397-08002B2CF9AE}" pid="5" name="Sekr">
    <vt:lpwstr>c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med anledning av framst. 2006/07:RRS26 Riksrevisionens styrelses framställning angående beredskapen för kärnkraftsolyckor</vt:lpwstr>
  </property>
  <property fmtid="{D5CDD505-2E9C-101B-9397-08002B2CF9AE}" pid="11" name="SvarFrasKort">
    <vt:lpwstr>med anledning av framst. 2006/07:RRS26</vt:lpwstr>
  </property>
  <property fmtid="{D5CDD505-2E9C-101B-9397-08002B2CF9AE}" pid="12" name="Svar">
    <vt:lpwstr>Förslag</vt:lpwstr>
  </property>
  <property fmtid="{D5CDD505-2E9C-101B-9397-08002B2CF9AE}" pid="13" name="SvarNr">
    <vt:lpwstr>2006/07:RRS26</vt:lpwstr>
  </property>
  <property fmtid="{D5CDD505-2E9C-101B-9397-08002B2CF9AE}" pid="14" name="RubrikSvar">
    <vt:lpwstr>Riksrevisionens styrelses framställning angående beredskapen för kärnkraftsolyckor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s64001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Anders Karlsson m.fl. (s)</vt:lpwstr>
  </property>
  <property fmtid="{D5CDD505-2E9C-101B-9397-08002B2CF9AE}" pid="26" name="MotionarLista">
    <vt:lpwstr>Karlsson, Anders (s)\Jeppsson, Peter (s)\Berglind, Mats (s)\Hagberg, Michael (s)\Jonsson, Peter (s)\Jarl Beck, Inger (s)\Lindestam,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Karlsson (s), Peter Jeppsson (s), Mats Berglind (s), Michael Hagberg (s), Peter Jonsson (s), Inger Jarl Beck (s), 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2007</vt:lpwstr>
  </property>
  <property fmtid="{D5CDD505-2E9C-101B-9397-08002B2CF9AE}" pid="44" name="NotesUID">
    <vt:lpwstr/>
  </property>
  <property fmtid="{D5CDD505-2E9C-101B-9397-08002B2CF9AE}" pid="45" name="ReservUID">
    <vt:lpwstr>ca0511aa</vt:lpwstr>
  </property>
  <property fmtid="{D5CDD505-2E9C-101B-9397-08002B2CF9AE}" pid="46" name="MotionID">
    <vt:lpwstr>20072008000000000115000640010075</vt:lpwstr>
  </property>
  <property fmtid="{D5CDD505-2E9C-101B-9397-08002B2CF9AE}" pid="47" name="datum">
    <vt:lpwstr>070920</vt:lpwstr>
  </property>
  <property fmtid="{D5CDD505-2E9C-101B-9397-08002B2CF9AE}" pid="48" name="avsändar-e-post">
    <vt:lpwstr/>
  </property>
  <property fmtid="{D5CDD505-2E9C-101B-9397-08002B2CF9AE}" pid="49" name="id">
    <vt:lpwstr>20072008000000000115000640010075</vt:lpwstr>
  </property>
  <property fmtid="{D5CDD505-2E9C-101B-9397-08002B2CF9AE}" pid="50" name="nummer">
    <vt:lpwstr>2</vt:lpwstr>
  </property>
  <property fmtid="{D5CDD505-2E9C-101B-9397-08002B2CF9AE}" pid="51" name="utskottsbeteckning">
    <vt:lpwstr>Fö</vt:lpwstr>
  </property>
  <property fmtid="{D5CDD505-2E9C-101B-9397-08002B2CF9AE}" pid="52" name="GlobalUID">
    <vt:lpwstr>{448881F4-69E4-4D55-8A6E-CE58F44E25B9}</vt:lpwstr>
  </property>
  <property fmtid="{D5CDD505-2E9C-101B-9397-08002B2CF9AE}" pid="53" name="Överföringar">
    <vt:i4>2</vt:i4>
  </property>
  <property fmtid="{D5CDD505-2E9C-101B-9397-08002B2CF9AE}" pid="54" name="Checksum">
    <vt:lpwstr>*1002148725318*</vt:lpwstr>
  </property>
  <property fmtid="{D5CDD505-2E9C-101B-9397-08002B2CF9AE}" pid="55" name="skuggnummer">
    <vt:lpwstr/>
  </property>
  <property fmtid="{D5CDD505-2E9C-101B-9397-08002B2CF9AE}" pid="56" name="urixVersion">
    <vt:lpwstr>3.2.0.9</vt:lpwstr>
  </property>
  <property fmtid="{D5CDD505-2E9C-101B-9397-08002B2CF9AE}" pid="57" name="urixOrigin">
    <vt:lpwstr>071016 19:58:31.834</vt:lpwstr>
  </property>
  <property fmtid="{D5CDD505-2E9C-101B-9397-08002B2CF9AE}" pid="58" name="urixGuid">
    <vt:lpwstr>{18A7B195-8A73-4314-A55F-A7B073D74CF7}</vt:lpwstr>
  </property>
</Properties>
</file>