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47462AB402425C867199A7EDE18459"/>
        </w:placeholder>
        <w:text/>
      </w:sdtPr>
      <w:sdtEndPr/>
      <w:sdtContent>
        <w:p w:rsidRPr="009B062B" w:rsidR="00AF30DD" w:rsidP="005257FE" w:rsidRDefault="00AF30DD" w14:paraId="3E3E016B" w14:textId="77777777">
          <w:pPr>
            <w:pStyle w:val="Rubrik1"/>
            <w:spacing w:after="300"/>
          </w:pPr>
          <w:r w:rsidRPr="009B062B">
            <w:t>Förslag till riksdagsbeslut</w:t>
          </w:r>
        </w:p>
      </w:sdtContent>
    </w:sdt>
    <w:sdt>
      <w:sdtPr>
        <w:alias w:val="Yrkande 1"/>
        <w:tag w:val="7ed18609-b2bb-4d21-937b-efadaeed3ea8"/>
        <w:id w:val="237823981"/>
        <w:lock w:val="sdtLocked"/>
      </w:sdtPr>
      <w:sdtEndPr/>
      <w:sdtContent>
        <w:p w:rsidR="001536EA" w:rsidRDefault="00FF5DEA" w14:paraId="7210BC55" w14:textId="77777777">
          <w:pPr>
            <w:pStyle w:val="Frslagstext"/>
            <w:numPr>
              <w:ilvl w:val="0"/>
              <w:numId w:val="0"/>
            </w:numPr>
          </w:pPr>
          <w:r>
            <w:t>Riksdagen ställer sig bakom det som anförs i motionen om att öka tillgången på laddstolpar i Sverige och att det krävs en strategi för att öka utbyggnadstakten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AFFE895F694399B22CF43857EA7DF5"/>
        </w:placeholder>
        <w:text/>
      </w:sdtPr>
      <w:sdtEndPr/>
      <w:sdtContent>
        <w:p w:rsidRPr="009B062B" w:rsidR="006D79C9" w:rsidP="00333E95" w:rsidRDefault="006D79C9" w14:paraId="20A6F16C" w14:textId="77777777">
          <w:pPr>
            <w:pStyle w:val="Rubrik1"/>
          </w:pPr>
          <w:r>
            <w:t>Motivering</w:t>
          </w:r>
        </w:p>
      </w:sdtContent>
    </w:sdt>
    <w:p w:rsidRPr="00735A98" w:rsidR="002C7FBB" w:rsidP="00442801" w:rsidRDefault="7A60453D" w14:paraId="3F888DFB" w14:textId="6D29D6C8">
      <w:pPr>
        <w:pStyle w:val="Normalutanindragellerluft"/>
      </w:pPr>
      <w:r>
        <w:t xml:space="preserve">Den svenska tillgången på laddstolpar ligger i Europabotten samtidigt som intresset för att investera i en laddbar bil ökar. Ökningen beror på att fler och fler vill minska sina fossila utsläpp och minska sina klimatavtryck. Laddbara bilar är stora investeringar för konsumenten och när man väl har beslutat sig för att köpa en laddbar bil så får hindret inte vara att det saknas möjligheter till snabbladdning utmed våra vägar. Inom 10 år kommer hälften av alla personbilar som rullar på våra vägar </w:t>
      </w:r>
      <w:r w:rsidR="00C34C35">
        <w:t xml:space="preserve">att </w:t>
      </w:r>
      <w:r>
        <w:t>vara laddbara. Det betyder att utsläppen från personbilar minskar drastiskt</w:t>
      </w:r>
      <w:r w:rsidR="00C34C35">
        <w:t>,</w:t>
      </w:r>
      <w:r>
        <w:t xml:space="preserve"> vilket är helt i linje med våra klimat- och miljömål. </w:t>
      </w:r>
    </w:p>
    <w:p w:rsidRPr="00735A98" w:rsidR="002C7FBB" w:rsidP="00735A98" w:rsidRDefault="002C7FBB" w14:paraId="74BBB68A" w14:textId="5E17D089">
      <w:r w:rsidRPr="00735A98">
        <w:t>Enligt organisationen M borde vi idag ha minst ca 25</w:t>
      </w:r>
      <w:r w:rsidR="00C34C35">
        <w:t> </w:t>
      </w:r>
      <w:r w:rsidRPr="00735A98">
        <w:t>000 laddstolpar i Sverige men vi har endast ca 13</w:t>
      </w:r>
      <w:r w:rsidR="00C34C35">
        <w:t> </w:t>
      </w:r>
      <w:r w:rsidRPr="00735A98">
        <w:t xml:space="preserve">000 laddstolpar. Tillgången på laddstolpar är väldigt skiftande över landet och över hälften av alla regioner har för få laddstolpar i förhållande till antalet laddbara bilar. </w:t>
      </w:r>
    </w:p>
    <w:p w:rsidRPr="00735A98" w:rsidR="002C7FBB" w:rsidP="00735A98" w:rsidRDefault="002C7FBB" w14:paraId="6056BC99" w14:textId="77777777">
      <w:r w:rsidRPr="00735A98">
        <w:t>Enligt en EU-rekommendation bör varje medlemsland sträva mot att ha max 10 laddbara bilar per laddstolpe. Sverige är ett av fyra EU-länder som inte når detta mål.</w:t>
      </w:r>
    </w:p>
    <w:p w:rsidRPr="00735A98" w:rsidR="002C7FBB" w:rsidP="00735A98" w:rsidRDefault="002C7FBB" w14:paraId="7A8E2C25" w14:textId="040C5577">
      <w:r w:rsidRPr="00735A98">
        <w:t xml:space="preserve">För att förmå fler att byta sin fossildrivna bil till en laddbar bil och för att underlätta för alla som redan </w:t>
      </w:r>
      <w:r w:rsidR="00C34C35">
        <w:t xml:space="preserve">har </w:t>
      </w:r>
      <w:r w:rsidRPr="00735A98">
        <w:t xml:space="preserve">anskaffat en laddbar bil så är det viktigt att tillgången på </w:t>
      </w:r>
      <w:proofErr w:type="spellStart"/>
      <w:r w:rsidRPr="00735A98">
        <w:t>ladd</w:t>
      </w:r>
      <w:r w:rsidR="00834220">
        <w:softHyphen/>
      </w:r>
      <w:bookmarkStart w:name="_GoBack" w:id="1"/>
      <w:bookmarkEnd w:id="1"/>
      <w:r w:rsidRPr="00735A98">
        <w:t>stolpar</w:t>
      </w:r>
      <w:proofErr w:type="spellEnd"/>
      <w:r w:rsidRPr="00735A98">
        <w:t xml:space="preserve"> ökar i takt med försäljningen av laddbara bilar. Utbyggnaden måste främst ske utmed våra vägar och det är s.k. snabbladdare som måste prioriteras.</w:t>
      </w:r>
    </w:p>
    <w:p w:rsidRPr="00735A98" w:rsidR="00BB6339" w:rsidP="00735A98" w:rsidRDefault="002C7FBB" w14:paraId="3B407D3B" w14:textId="77777777">
      <w:r w:rsidRPr="00735A98">
        <w:t xml:space="preserve">Sverige behöver därför ha en tydlig strategi för att öka tillgången på laddstolpar för laddbara bilar. </w:t>
      </w:r>
    </w:p>
    <w:sdt>
      <w:sdtPr>
        <w:rPr>
          <w:i/>
          <w:noProof/>
        </w:rPr>
        <w:alias w:val="CC_Underskrifter"/>
        <w:tag w:val="CC_Underskrifter"/>
        <w:id w:val="583496634"/>
        <w:lock w:val="sdtContentLocked"/>
        <w:placeholder>
          <w:docPart w:val="B6F90CFB9F8249F38ECE0760318BF2D9"/>
        </w:placeholder>
      </w:sdtPr>
      <w:sdtEndPr>
        <w:rPr>
          <w:i w:val="0"/>
          <w:noProof w:val="0"/>
        </w:rPr>
      </w:sdtEndPr>
      <w:sdtContent>
        <w:p w:rsidR="005257FE" w:rsidP="00910D4E" w:rsidRDefault="005257FE" w14:paraId="7585E6E9" w14:textId="77777777"/>
        <w:p w:rsidRPr="008E0FE2" w:rsidR="004801AC" w:rsidP="00910D4E" w:rsidRDefault="0027296E" w14:paraId="635660C3" w14:textId="14027B19"/>
      </w:sdtContent>
    </w:sdt>
    <w:tbl>
      <w:tblPr>
        <w:tblW w:w="5000" w:type="pct"/>
        <w:tblLook w:val="04A0" w:firstRow="1" w:lastRow="0" w:firstColumn="1" w:lastColumn="0" w:noHBand="0" w:noVBand="1"/>
        <w:tblCaption w:val="underskrifter"/>
      </w:tblPr>
      <w:tblGrid>
        <w:gridCol w:w="4252"/>
        <w:gridCol w:w="4252"/>
      </w:tblGrid>
      <w:tr w:rsidR="008E276B" w14:paraId="51EE99E4" w14:textId="77777777">
        <w:trPr>
          <w:cantSplit/>
        </w:trPr>
        <w:tc>
          <w:tcPr>
            <w:tcW w:w="50" w:type="pct"/>
            <w:vAlign w:val="bottom"/>
          </w:tcPr>
          <w:p w:rsidR="008E276B" w:rsidRDefault="00C34C35" w14:paraId="7FC5FDBB" w14:textId="77777777">
            <w:pPr>
              <w:pStyle w:val="Underskrifter"/>
            </w:pPr>
            <w:r>
              <w:lastRenderedPageBreak/>
              <w:t>Magnus Stuart (M)</w:t>
            </w:r>
          </w:p>
        </w:tc>
        <w:tc>
          <w:tcPr>
            <w:tcW w:w="50" w:type="pct"/>
            <w:vAlign w:val="bottom"/>
          </w:tcPr>
          <w:p w:rsidR="008E276B" w:rsidRDefault="008E276B" w14:paraId="69A3F4AE" w14:textId="77777777">
            <w:pPr>
              <w:pStyle w:val="Underskrifter"/>
            </w:pPr>
          </w:p>
        </w:tc>
      </w:tr>
    </w:tbl>
    <w:p w:rsidR="001408D8" w:rsidRDefault="001408D8" w14:paraId="1527E5AC" w14:textId="77777777"/>
    <w:sectPr w:rsidR="001408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E9C4" w14:textId="77777777" w:rsidR="001C05D9" w:rsidRDefault="001C05D9" w:rsidP="000C1CAD">
      <w:pPr>
        <w:spacing w:line="240" w:lineRule="auto"/>
      </w:pPr>
      <w:r>
        <w:separator/>
      </w:r>
    </w:p>
  </w:endnote>
  <w:endnote w:type="continuationSeparator" w:id="0">
    <w:p w14:paraId="4B8A72AD" w14:textId="77777777" w:rsidR="001C05D9" w:rsidRDefault="001C05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D9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982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ABBE" w14:textId="257CB2A7" w:rsidR="00262EA3" w:rsidRPr="00910D4E" w:rsidRDefault="00262EA3" w:rsidP="00910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CCF12" w14:textId="77777777" w:rsidR="001C05D9" w:rsidRDefault="001C05D9" w:rsidP="000C1CAD">
      <w:pPr>
        <w:spacing w:line="240" w:lineRule="auto"/>
      </w:pPr>
      <w:r>
        <w:separator/>
      </w:r>
    </w:p>
  </w:footnote>
  <w:footnote w:type="continuationSeparator" w:id="0">
    <w:p w14:paraId="44E5B69D" w14:textId="77777777" w:rsidR="001C05D9" w:rsidRDefault="001C05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AA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2657AB" wp14:editId="0BFE2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4A23B" w14:textId="77777777" w:rsidR="00262EA3" w:rsidRDefault="0027296E" w:rsidP="008103B5">
                          <w:pPr>
                            <w:jc w:val="right"/>
                          </w:pPr>
                          <w:sdt>
                            <w:sdtPr>
                              <w:alias w:val="CC_Noformat_Partikod"/>
                              <w:tag w:val="CC_Noformat_Partikod"/>
                              <w:id w:val="-53464382"/>
                              <w:placeholder>
                                <w:docPart w:val="90F82470255B4B00914D80F55B2CDE85"/>
                              </w:placeholder>
                              <w:text/>
                            </w:sdtPr>
                            <w:sdtEndPr/>
                            <w:sdtContent>
                              <w:r w:rsidR="002C7FBB">
                                <w:t>M</w:t>
                              </w:r>
                            </w:sdtContent>
                          </w:sdt>
                          <w:sdt>
                            <w:sdtPr>
                              <w:alias w:val="CC_Noformat_Partinummer"/>
                              <w:tag w:val="CC_Noformat_Partinummer"/>
                              <w:id w:val="-1709555926"/>
                              <w:placeholder>
                                <w:docPart w:val="487FAE4EC7C2451DBDB7E99ED2204CBF"/>
                              </w:placeholder>
                              <w:text/>
                            </w:sdtPr>
                            <w:sdtEndPr/>
                            <w:sdtContent>
                              <w:r w:rsidR="00735A98">
                                <w:t>2315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657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4A23B" w14:textId="77777777" w:rsidR="00262EA3" w:rsidRDefault="0027296E" w:rsidP="008103B5">
                    <w:pPr>
                      <w:jc w:val="right"/>
                    </w:pPr>
                    <w:sdt>
                      <w:sdtPr>
                        <w:alias w:val="CC_Noformat_Partikod"/>
                        <w:tag w:val="CC_Noformat_Partikod"/>
                        <w:id w:val="-53464382"/>
                        <w:placeholder>
                          <w:docPart w:val="90F82470255B4B00914D80F55B2CDE85"/>
                        </w:placeholder>
                        <w:text/>
                      </w:sdtPr>
                      <w:sdtEndPr/>
                      <w:sdtContent>
                        <w:r w:rsidR="002C7FBB">
                          <w:t>M</w:t>
                        </w:r>
                      </w:sdtContent>
                    </w:sdt>
                    <w:sdt>
                      <w:sdtPr>
                        <w:alias w:val="CC_Noformat_Partinummer"/>
                        <w:tag w:val="CC_Noformat_Partinummer"/>
                        <w:id w:val="-1709555926"/>
                        <w:placeholder>
                          <w:docPart w:val="487FAE4EC7C2451DBDB7E99ED2204CBF"/>
                        </w:placeholder>
                        <w:text/>
                      </w:sdtPr>
                      <w:sdtEndPr/>
                      <w:sdtContent>
                        <w:r w:rsidR="00735A98">
                          <w:t>2315</w:t>
                        </w:r>
                      </w:sdtContent>
                    </w:sdt>
                  </w:p>
                </w:txbxContent>
              </v:textbox>
              <w10:wrap anchorx="page"/>
            </v:shape>
          </w:pict>
        </mc:Fallback>
      </mc:AlternateContent>
    </w:r>
  </w:p>
  <w:p w14:paraId="0A3CE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4BD1" w14:textId="77777777" w:rsidR="00262EA3" w:rsidRDefault="00262EA3" w:rsidP="008563AC">
    <w:pPr>
      <w:jc w:val="right"/>
    </w:pPr>
  </w:p>
  <w:p w14:paraId="702D7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E551" w14:textId="77777777" w:rsidR="00262EA3" w:rsidRDefault="002729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095D0" wp14:editId="21801B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F152A" w14:textId="77777777" w:rsidR="00262EA3" w:rsidRDefault="0027296E" w:rsidP="00A314CF">
    <w:pPr>
      <w:pStyle w:val="FSHNormal"/>
      <w:spacing w:before="40"/>
    </w:pPr>
    <w:sdt>
      <w:sdtPr>
        <w:alias w:val="CC_Noformat_Motionstyp"/>
        <w:tag w:val="CC_Noformat_Motionstyp"/>
        <w:id w:val="1162973129"/>
        <w:lock w:val="sdtContentLocked"/>
        <w15:appearance w15:val="hidden"/>
        <w:text/>
      </w:sdtPr>
      <w:sdtEndPr/>
      <w:sdtContent>
        <w:r w:rsidR="00342DEB">
          <w:t>Enskild motion</w:t>
        </w:r>
      </w:sdtContent>
    </w:sdt>
    <w:r w:rsidR="00821B36">
      <w:t xml:space="preserve"> </w:t>
    </w:r>
    <w:sdt>
      <w:sdtPr>
        <w:alias w:val="CC_Noformat_Partikod"/>
        <w:tag w:val="CC_Noformat_Partikod"/>
        <w:id w:val="1471015553"/>
        <w:text/>
      </w:sdtPr>
      <w:sdtEndPr/>
      <w:sdtContent>
        <w:r w:rsidR="002C7FBB">
          <w:t>M</w:t>
        </w:r>
      </w:sdtContent>
    </w:sdt>
    <w:sdt>
      <w:sdtPr>
        <w:alias w:val="CC_Noformat_Partinummer"/>
        <w:tag w:val="CC_Noformat_Partinummer"/>
        <w:id w:val="-2014525982"/>
        <w:text/>
      </w:sdtPr>
      <w:sdtEndPr/>
      <w:sdtContent>
        <w:r w:rsidR="00735A98">
          <w:t>2315</w:t>
        </w:r>
      </w:sdtContent>
    </w:sdt>
  </w:p>
  <w:p w14:paraId="439BC3B3" w14:textId="77777777" w:rsidR="00262EA3" w:rsidRPr="008227B3" w:rsidRDefault="002729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F82E4" w14:textId="77777777" w:rsidR="00262EA3" w:rsidRPr="008227B3" w:rsidRDefault="002729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D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DEB">
          <w:t>:1140</w:t>
        </w:r>
      </w:sdtContent>
    </w:sdt>
  </w:p>
  <w:p w14:paraId="6D3D4F00" w14:textId="77777777" w:rsidR="00262EA3" w:rsidRDefault="0027296E" w:rsidP="00E03A3D">
    <w:pPr>
      <w:pStyle w:val="Motionr"/>
    </w:pPr>
    <w:sdt>
      <w:sdtPr>
        <w:alias w:val="CC_Noformat_Avtext"/>
        <w:tag w:val="CC_Noformat_Avtext"/>
        <w:id w:val="-2020768203"/>
        <w:lock w:val="sdtContentLocked"/>
        <w15:appearance w15:val="hidden"/>
        <w:text/>
      </w:sdtPr>
      <w:sdtEndPr/>
      <w:sdtContent>
        <w:r w:rsidR="00342DEB">
          <w:t>av Magnus Stuart (M)</w:t>
        </w:r>
      </w:sdtContent>
    </w:sdt>
  </w:p>
  <w:sdt>
    <w:sdtPr>
      <w:alias w:val="CC_Noformat_Rubtext"/>
      <w:tag w:val="CC_Noformat_Rubtext"/>
      <w:id w:val="-218060500"/>
      <w:lock w:val="sdtLocked"/>
      <w:text/>
    </w:sdtPr>
    <w:sdtEndPr/>
    <w:sdtContent>
      <w:p w14:paraId="640C9B99" w14:textId="4FAA206B" w:rsidR="00262EA3" w:rsidRDefault="00342DEB" w:rsidP="00283E0F">
        <w:pPr>
          <w:pStyle w:val="FSHRub2"/>
        </w:pPr>
        <w:r>
          <w:t>Ökad tillgång på laddstolpar</w:t>
        </w:r>
      </w:p>
    </w:sdtContent>
  </w:sdt>
  <w:sdt>
    <w:sdtPr>
      <w:alias w:val="CC_Boilerplate_3"/>
      <w:tag w:val="CC_Boilerplate_3"/>
      <w:id w:val="1606463544"/>
      <w:lock w:val="sdtContentLocked"/>
      <w15:appearance w15:val="hidden"/>
      <w:text w:multiLine="1"/>
    </w:sdtPr>
    <w:sdtEndPr/>
    <w:sdtContent>
      <w:p w14:paraId="52BA2C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7F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8D8"/>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6E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18"/>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5D9"/>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6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B"/>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DEB"/>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0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F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9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2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35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B"/>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4E"/>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C3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7B"/>
    <w:rsid w:val="00FF30A2"/>
    <w:rsid w:val="00FF39E7"/>
    <w:rsid w:val="00FF39EE"/>
    <w:rsid w:val="00FF42E0"/>
    <w:rsid w:val="00FF4A82"/>
    <w:rsid w:val="00FF4AA0"/>
    <w:rsid w:val="00FF4BFE"/>
    <w:rsid w:val="00FF5443"/>
    <w:rsid w:val="00FF5A7A"/>
    <w:rsid w:val="00FF5DEA"/>
    <w:rsid w:val="00FF68BD"/>
    <w:rsid w:val="00FF700D"/>
    <w:rsid w:val="00FF7875"/>
    <w:rsid w:val="00FF7C64"/>
    <w:rsid w:val="7A60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167834"/>
  <w15:chartTrackingRefBased/>
  <w15:docId w15:val="{7F12EB0D-7B46-4D3D-9C82-63D57E2C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47462AB402425C867199A7EDE18459"/>
        <w:category>
          <w:name w:val="Allmänt"/>
          <w:gallery w:val="placeholder"/>
        </w:category>
        <w:types>
          <w:type w:val="bbPlcHdr"/>
        </w:types>
        <w:behaviors>
          <w:behavior w:val="content"/>
        </w:behaviors>
        <w:guid w:val="{64E7D89E-3889-4727-A781-48C090F88C88}"/>
      </w:docPartPr>
      <w:docPartBody>
        <w:p w:rsidR="00871FEF" w:rsidRDefault="00871FEF">
          <w:pPr>
            <w:pStyle w:val="9747462AB402425C867199A7EDE18459"/>
          </w:pPr>
          <w:r w:rsidRPr="005A0A93">
            <w:rPr>
              <w:rStyle w:val="Platshllartext"/>
            </w:rPr>
            <w:t>Förslag till riksdagsbeslut</w:t>
          </w:r>
        </w:p>
      </w:docPartBody>
    </w:docPart>
    <w:docPart>
      <w:docPartPr>
        <w:name w:val="27AFFE895F694399B22CF43857EA7DF5"/>
        <w:category>
          <w:name w:val="Allmänt"/>
          <w:gallery w:val="placeholder"/>
        </w:category>
        <w:types>
          <w:type w:val="bbPlcHdr"/>
        </w:types>
        <w:behaviors>
          <w:behavior w:val="content"/>
        </w:behaviors>
        <w:guid w:val="{D7E13054-AFB9-431E-9449-594347CEE533}"/>
      </w:docPartPr>
      <w:docPartBody>
        <w:p w:rsidR="00871FEF" w:rsidRDefault="00871FEF">
          <w:pPr>
            <w:pStyle w:val="27AFFE895F694399B22CF43857EA7DF5"/>
          </w:pPr>
          <w:r w:rsidRPr="005A0A93">
            <w:rPr>
              <w:rStyle w:val="Platshllartext"/>
            </w:rPr>
            <w:t>Motivering</w:t>
          </w:r>
        </w:p>
      </w:docPartBody>
    </w:docPart>
    <w:docPart>
      <w:docPartPr>
        <w:name w:val="90F82470255B4B00914D80F55B2CDE85"/>
        <w:category>
          <w:name w:val="Allmänt"/>
          <w:gallery w:val="placeholder"/>
        </w:category>
        <w:types>
          <w:type w:val="bbPlcHdr"/>
        </w:types>
        <w:behaviors>
          <w:behavior w:val="content"/>
        </w:behaviors>
        <w:guid w:val="{93F6FC93-50DE-4C7A-AD49-D389EDCC598F}"/>
      </w:docPartPr>
      <w:docPartBody>
        <w:p w:rsidR="00871FEF" w:rsidRDefault="00871FEF">
          <w:pPr>
            <w:pStyle w:val="90F82470255B4B00914D80F55B2CDE85"/>
          </w:pPr>
          <w:r>
            <w:rPr>
              <w:rStyle w:val="Platshllartext"/>
            </w:rPr>
            <w:t xml:space="preserve"> </w:t>
          </w:r>
        </w:p>
      </w:docPartBody>
    </w:docPart>
    <w:docPart>
      <w:docPartPr>
        <w:name w:val="487FAE4EC7C2451DBDB7E99ED2204CBF"/>
        <w:category>
          <w:name w:val="Allmänt"/>
          <w:gallery w:val="placeholder"/>
        </w:category>
        <w:types>
          <w:type w:val="bbPlcHdr"/>
        </w:types>
        <w:behaviors>
          <w:behavior w:val="content"/>
        </w:behaviors>
        <w:guid w:val="{FFA239C7-C8BE-4832-BA80-7D1B3F0F410C}"/>
      </w:docPartPr>
      <w:docPartBody>
        <w:p w:rsidR="00871FEF" w:rsidRDefault="00871FEF">
          <w:pPr>
            <w:pStyle w:val="487FAE4EC7C2451DBDB7E99ED2204CBF"/>
          </w:pPr>
          <w:r>
            <w:t xml:space="preserve"> </w:t>
          </w:r>
        </w:p>
      </w:docPartBody>
    </w:docPart>
    <w:docPart>
      <w:docPartPr>
        <w:name w:val="B6F90CFB9F8249F38ECE0760318BF2D9"/>
        <w:category>
          <w:name w:val="Allmänt"/>
          <w:gallery w:val="placeholder"/>
        </w:category>
        <w:types>
          <w:type w:val="bbPlcHdr"/>
        </w:types>
        <w:behaviors>
          <w:behavior w:val="content"/>
        </w:behaviors>
        <w:guid w:val="{25B0D828-3EF6-4866-A300-71E50CF39631}"/>
      </w:docPartPr>
      <w:docPartBody>
        <w:p w:rsidR="00741B42" w:rsidRDefault="00741B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EF"/>
    <w:rsid w:val="00741B42"/>
    <w:rsid w:val="00871FEF"/>
    <w:rsid w:val="008B7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7462AB402425C867199A7EDE18459">
    <w:name w:val="9747462AB402425C867199A7EDE18459"/>
  </w:style>
  <w:style w:type="paragraph" w:customStyle="1" w:styleId="6F428101EBF74D7FB49A563A91101871">
    <w:name w:val="6F428101EBF74D7FB49A563A911018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25A4D645434C4292C618E05C86A8B4">
    <w:name w:val="7825A4D645434C4292C618E05C86A8B4"/>
  </w:style>
  <w:style w:type="paragraph" w:customStyle="1" w:styleId="27AFFE895F694399B22CF43857EA7DF5">
    <w:name w:val="27AFFE895F694399B22CF43857EA7DF5"/>
  </w:style>
  <w:style w:type="paragraph" w:customStyle="1" w:styleId="A66B2A3978DF4B2C88B855B6202A9449">
    <w:name w:val="A66B2A3978DF4B2C88B855B6202A9449"/>
  </w:style>
  <w:style w:type="paragraph" w:customStyle="1" w:styleId="088D7D51BFCE4F51B24A723AC8E98747">
    <w:name w:val="088D7D51BFCE4F51B24A723AC8E98747"/>
  </w:style>
  <w:style w:type="paragraph" w:customStyle="1" w:styleId="90F82470255B4B00914D80F55B2CDE85">
    <w:name w:val="90F82470255B4B00914D80F55B2CDE85"/>
  </w:style>
  <w:style w:type="paragraph" w:customStyle="1" w:styleId="487FAE4EC7C2451DBDB7E99ED2204CBF">
    <w:name w:val="487FAE4EC7C2451DBDB7E99ED2204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27FC2-D14B-4459-B460-7E938B118917}"/>
</file>

<file path=customXml/itemProps2.xml><?xml version="1.0" encoding="utf-8"?>
<ds:datastoreItem xmlns:ds="http://schemas.openxmlformats.org/officeDocument/2006/customXml" ds:itemID="{EB79CC1E-D8D3-4A42-A92D-1437241B1539}"/>
</file>

<file path=customXml/itemProps3.xml><?xml version="1.0" encoding="utf-8"?>
<ds:datastoreItem xmlns:ds="http://schemas.openxmlformats.org/officeDocument/2006/customXml" ds:itemID="{1A5BC357-B9AB-4E16-BBC1-ACDD18B45F56}"/>
</file>

<file path=docProps/app.xml><?xml version="1.0" encoding="utf-8"?>
<Properties xmlns="http://schemas.openxmlformats.org/officeDocument/2006/extended-properties" xmlns:vt="http://schemas.openxmlformats.org/officeDocument/2006/docPropsVTypes">
  <Template>Normal</Template>
  <TotalTime>15</TotalTime>
  <Pages>2</Pages>
  <Words>291</Words>
  <Characters>1497</Characters>
  <Application>Microsoft Office Word</Application>
  <DocSecurity>0</DocSecurity>
  <Lines>30</Lines>
  <Paragraphs>10</Paragraphs>
  <ScaleCrop>false</ScaleCrop>
  <HeadingPairs>
    <vt:vector size="2" baseType="variant">
      <vt:variant>
        <vt:lpstr>Rubrik</vt:lpstr>
      </vt:variant>
      <vt:variant>
        <vt:i4>1</vt:i4>
      </vt:variant>
    </vt:vector>
  </HeadingPairs>
  <TitlesOfParts>
    <vt:vector size="1" baseType="lpstr">
      <vt:lpstr>M2315 Öka tillgången på laddstolpar</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