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CD08FF550F6F4CBCB238D98AE509B2B4"/>
        </w:placeholder>
        <w:text/>
      </w:sdtPr>
      <w:sdtEndPr/>
      <w:sdtContent>
        <w:p w:rsidRPr="009B062B" w:rsidR="00AF30DD" w:rsidP="00DA28CE" w:rsidRDefault="00AF30DD" w14:paraId="7E4F0EE8" w14:textId="77777777">
          <w:pPr>
            <w:pStyle w:val="Rubrik1"/>
            <w:spacing w:after="300"/>
          </w:pPr>
          <w:r w:rsidRPr="009B062B">
            <w:t>Förslag till riksdagsbeslut</w:t>
          </w:r>
        </w:p>
      </w:sdtContent>
    </w:sdt>
    <w:sdt>
      <w:sdtPr>
        <w:alias w:val="Yrkande 1"/>
        <w:tag w:val="f05f2d7e-0a81-4100-a14d-d59db174b044"/>
        <w:id w:val="1238449586"/>
        <w:lock w:val="sdtLocked"/>
      </w:sdtPr>
      <w:sdtEndPr/>
      <w:sdtContent>
        <w:p w:rsidR="00E75135" w:rsidRDefault="00211AA6" w14:paraId="7E4F0EE9" w14:textId="77777777">
          <w:pPr>
            <w:pStyle w:val="Frslagstext"/>
            <w:numPr>
              <w:ilvl w:val="0"/>
              <w:numId w:val="0"/>
            </w:numPr>
          </w:pPr>
          <w:r>
            <w:t>Riksdagen ställer sig bakom det som anförs i motionen om att se över offentlig förvaltnings arbete med informationssäkerhet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BD8211E19DC4292AE48BAC27FF4D922"/>
        </w:placeholder>
        <w:text/>
      </w:sdtPr>
      <w:sdtEndPr/>
      <w:sdtContent>
        <w:p w:rsidRPr="009B062B" w:rsidR="006D79C9" w:rsidP="00333E95" w:rsidRDefault="006D79C9" w14:paraId="7E4F0EEA" w14:textId="77777777">
          <w:pPr>
            <w:pStyle w:val="Rubrik1"/>
          </w:pPr>
          <w:r>
            <w:t>Motivering</w:t>
          </w:r>
        </w:p>
      </w:sdtContent>
    </w:sdt>
    <w:p w:rsidR="00D44A31" w:rsidP="00C82D3D" w:rsidRDefault="00D44A31" w14:paraId="7E4F0EEB" w14:textId="77777777">
      <w:pPr>
        <w:pStyle w:val="Normalutanindragellerluft"/>
      </w:pPr>
      <w:r>
        <w:t>Under de senaste åren har det vid flertalet tillfällen</w:t>
      </w:r>
      <w:r w:rsidRPr="00D44A31">
        <w:t xml:space="preserve"> framkommit att svenska myndigheters arbete med informationssäkerhet är bristfälligt. Ofta hanterar svenska myndigheter känslig information som absolut inte får komma i händerna på exempelvis främmande makt eller den organiserade brottsligheten. I takt med att den internationella terrorismen växer sig starkare och att informationskrigföring används som ett sätt att destabilisera suveräna stater måste hela det svenska samhället stärka sin försvarsförmåga. </w:t>
      </w:r>
    </w:p>
    <w:p w:rsidR="00BB4360" w:rsidP="003F22E0" w:rsidRDefault="00D44A31" w14:paraId="7E4F0EEC" w14:textId="186B6488">
      <w:r>
        <w:t>Ett tydligt ledarskap är grunden för att offentlig förvaltnings informationssäkerhet ska kunna stärkas och det är därför viktigt att regeringen tar ledningen i det avseendet. Givet den många gånger mycket känsliga karaktären på den information som svenska myndigheter</w:t>
      </w:r>
      <w:r w:rsidR="00BB4360">
        <w:t xml:space="preserve"> hanterar kan betydande krissituationer uppstå om hanteringen inte sker varsamt. Detta blev extra tydligt under sommaren 2017 då säkerhetsskandalen på Transportstyrelsen uppdagades och visar tydligt vikten av att informationssäkerheten tas på största allvar på samtliga politiska nivåer, m</w:t>
      </w:r>
      <w:r w:rsidR="00C26F8A">
        <w:t>ed utgångspunkt i R</w:t>
      </w:r>
      <w:r w:rsidR="00BB4360">
        <w:t xml:space="preserve">egeringskansliet. </w:t>
      </w:r>
    </w:p>
    <w:p w:rsidRPr="00D44A31" w:rsidR="00D44A31" w:rsidP="003F22E0" w:rsidRDefault="00BB4360" w14:paraId="7E4F0EED" w14:textId="77777777">
      <w:r>
        <w:t xml:space="preserve">Även kunskap är en viktig faktor för att klara av att hålla en tillräckligt hög nivå kring informationssäkerheten. I sin granskning av Transportstyrelsens informationshantering konstaterade justitierådet Thomas Bull att </w:t>
      </w:r>
      <w:r w:rsidR="003F22E0">
        <w:t xml:space="preserve">situationen uppstått som en följd av bristfällig kunskap </w:t>
      </w:r>
      <w:r w:rsidR="003F22E0">
        <w:lastRenderedPageBreak/>
        <w:t xml:space="preserve">om vilka uppgifter myndigheten har i sitt förvar samt hur dessa bör hanteras. Både kunskaps- och kompetensbristen måste därför ses över och åtgärdas. </w:t>
      </w:r>
    </w:p>
    <w:p w:rsidR="00C82D3D" w:rsidRDefault="00C82D3D" w14:paraId="327CD182"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00BB6339" w:rsidP="003F22E0" w:rsidRDefault="003F22E0" w14:paraId="7E4F0EEE" w14:textId="44CE1EB5">
      <w:bookmarkStart w:name="_GoBack" w:id="1"/>
      <w:bookmarkEnd w:id="1"/>
      <w:r>
        <w:t xml:space="preserve">I takt med att samhället digitaliseras i allt snabbare takt stärks vikten av en god informationssäkerhet. </w:t>
      </w:r>
      <w:r w:rsidRPr="00D44A31" w:rsidR="00D44A31">
        <w:t>Regeringen bör därför se över myndigheternas informationshantering för att så snabbt som möjligt stärka informationssäkerheten på statlig nivå.</w:t>
      </w:r>
    </w:p>
    <w:sdt>
      <w:sdtPr>
        <w:rPr>
          <w:i/>
          <w:noProof/>
        </w:rPr>
        <w:alias w:val="CC_Underskrifter"/>
        <w:tag w:val="CC_Underskrifter"/>
        <w:id w:val="583496634"/>
        <w:lock w:val="sdtContentLocked"/>
        <w:placeholder>
          <w:docPart w:val="51B7B6C50B04489FA8124482746CF442"/>
        </w:placeholder>
      </w:sdtPr>
      <w:sdtEndPr>
        <w:rPr>
          <w:i w:val="0"/>
          <w:noProof w:val="0"/>
        </w:rPr>
      </w:sdtEndPr>
      <w:sdtContent>
        <w:p w:rsidR="007B3693" w:rsidP="00A45988" w:rsidRDefault="007B3693" w14:paraId="7E4F0EEF" w14:textId="77777777"/>
        <w:p w:rsidRPr="008E0FE2" w:rsidR="004801AC" w:rsidP="00A45988" w:rsidRDefault="00C82D3D" w14:paraId="7E4F0EF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Edward Riedl (M)</w:t>
            </w:r>
          </w:p>
        </w:tc>
        <w:tc>
          <w:tcPr>
            <w:tcW w:w="50" w:type="pct"/>
            <w:vAlign w:val="bottom"/>
          </w:tcPr>
          <w:p>
            <w:pPr>
              <w:pStyle w:val="Underskrifter"/>
            </w:pPr>
            <w:r>
              <w:t> </w:t>
            </w:r>
          </w:p>
        </w:tc>
      </w:tr>
    </w:tbl>
    <w:p w:rsidR="00A40876" w:rsidRDefault="00A40876" w14:paraId="7E4F0EF4" w14:textId="77777777"/>
    <w:sectPr w:rsidR="00A40876"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4F0EF6" w14:textId="77777777" w:rsidR="009D4B7D" w:rsidRDefault="009D4B7D" w:rsidP="000C1CAD">
      <w:pPr>
        <w:spacing w:line="240" w:lineRule="auto"/>
      </w:pPr>
      <w:r>
        <w:separator/>
      </w:r>
    </w:p>
  </w:endnote>
  <w:endnote w:type="continuationSeparator" w:id="0">
    <w:p w14:paraId="7E4F0EF7" w14:textId="77777777" w:rsidR="009D4B7D" w:rsidRDefault="009D4B7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4F0EF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4F0EFD" w14:textId="41231AC4"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82D3D">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4F0EF4" w14:textId="77777777" w:rsidR="009D4B7D" w:rsidRDefault="009D4B7D" w:rsidP="000C1CAD">
      <w:pPr>
        <w:spacing w:line="240" w:lineRule="auto"/>
      </w:pPr>
      <w:r>
        <w:separator/>
      </w:r>
    </w:p>
  </w:footnote>
  <w:footnote w:type="continuationSeparator" w:id="0">
    <w:p w14:paraId="7E4F0EF5" w14:textId="77777777" w:rsidR="009D4B7D" w:rsidRDefault="009D4B7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7E4F0EF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E4F0F07" wp14:anchorId="7E4F0F0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82D3D" w14:paraId="7E4F0F0A" w14:textId="77777777">
                          <w:pPr>
                            <w:jc w:val="right"/>
                          </w:pPr>
                          <w:sdt>
                            <w:sdtPr>
                              <w:alias w:val="CC_Noformat_Partikod"/>
                              <w:tag w:val="CC_Noformat_Partikod"/>
                              <w:id w:val="-53464382"/>
                              <w:placeholder>
                                <w:docPart w:val="8B9F7FE31F52469EA7FD9052A4C5A7E5"/>
                              </w:placeholder>
                              <w:text/>
                            </w:sdtPr>
                            <w:sdtEndPr/>
                            <w:sdtContent>
                              <w:r w:rsidR="00D44A31">
                                <w:t>M</w:t>
                              </w:r>
                            </w:sdtContent>
                          </w:sdt>
                          <w:sdt>
                            <w:sdtPr>
                              <w:alias w:val="CC_Noformat_Partinummer"/>
                              <w:tag w:val="CC_Noformat_Partinummer"/>
                              <w:id w:val="-1709555926"/>
                              <w:placeholder>
                                <w:docPart w:val="B2D9C08C3860409A853DEDC765D448F9"/>
                              </w:placeholder>
                              <w:text/>
                            </w:sdtPr>
                            <w:sdtEndPr/>
                            <w:sdtContent>
                              <w:r w:rsidR="0065072B">
                                <w:t>1863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E4F0F0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82D3D" w14:paraId="7E4F0F0A" w14:textId="77777777">
                    <w:pPr>
                      <w:jc w:val="right"/>
                    </w:pPr>
                    <w:sdt>
                      <w:sdtPr>
                        <w:alias w:val="CC_Noformat_Partikod"/>
                        <w:tag w:val="CC_Noformat_Partikod"/>
                        <w:id w:val="-53464382"/>
                        <w:placeholder>
                          <w:docPart w:val="8B9F7FE31F52469EA7FD9052A4C5A7E5"/>
                        </w:placeholder>
                        <w:text/>
                      </w:sdtPr>
                      <w:sdtEndPr/>
                      <w:sdtContent>
                        <w:r w:rsidR="00D44A31">
                          <w:t>M</w:t>
                        </w:r>
                      </w:sdtContent>
                    </w:sdt>
                    <w:sdt>
                      <w:sdtPr>
                        <w:alias w:val="CC_Noformat_Partinummer"/>
                        <w:tag w:val="CC_Noformat_Partinummer"/>
                        <w:id w:val="-1709555926"/>
                        <w:placeholder>
                          <w:docPart w:val="B2D9C08C3860409A853DEDC765D448F9"/>
                        </w:placeholder>
                        <w:text/>
                      </w:sdtPr>
                      <w:sdtEndPr/>
                      <w:sdtContent>
                        <w:r w:rsidR="0065072B">
                          <w:t>1863</w:t>
                        </w:r>
                      </w:sdtContent>
                    </w:sdt>
                  </w:p>
                </w:txbxContent>
              </v:textbox>
              <w10:wrap anchorx="page"/>
            </v:shape>
          </w:pict>
        </mc:Fallback>
      </mc:AlternateContent>
    </w:r>
  </w:p>
  <w:p w:rsidRPr="00293C4F" w:rsidR="00262EA3" w:rsidP="00776B74" w:rsidRDefault="00262EA3" w14:paraId="7E4F0EF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7E4F0EFA" w14:textId="77777777">
    <w:pPr>
      <w:jc w:val="right"/>
    </w:pPr>
  </w:p>
  <w:p w:rsidR="00262EA3" w:rsidP="00776B74" w:rsidRDefault="00262EA3" w14:paraId="7E4F0EF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C82D3D" w14:paraId="7E4F0EF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E4F0F09" wp14:anchorId="7E4F0F0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82D3D" w14:paraId="7E4F0EF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D44A31">
          <w:t>M</w:t>
        </w:r>
      </w:sdtContent>
    </w:sdt>
    <w:sdt>
      <w:sdtPr>
        <w:alias w:val="CC_Noformat_Partinummer"/>
        <w:tag w:val="CC_Noformat_Partinummer"/>
        <w:id w:val="-2014525982"/>
        <w:text/>
      </w:sdtPr>
      <w:sdtEndPr/>
      <w:sdtContent>
        <w:r w:rsidR="0065072B">
          <w:t>1863</w:t>
        </w:r>
      </w:sdtContent>
    </w:sdt>
  </w:p>
  <w:p w:rsidRPr="008227B3" w:rsidR="00262EA3" w:rsidP="008227B3" w:rsidRDefault="00C82D3D" w14:paraId="7E4F0F0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82D3D" w14:paraId="7E4F0F0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:923</w:t>
        </w:r>
      </w:sdtContent>
    </w:sdt>
  </w:p>
  <w:p w:rsidR="00262EA3" w:rsidP="00E03A3D" w:rsidRDefault="00C82D3D" w14:paraId="7E4F0F02" w14:textId="77777777">
    <w:pPr>
      <w:pStyle w:val="Motionr"/>
    </w:pPr>
    <w:sdt>
      <w:sdtPr>
        <w:alias w:val="CC_Noformat_Avtext"/>
        <w:tag w:val="CC_Noformat_Avtext"/>
        <w:id w:val="-2020768203"/>
        <w:lock w:val="sdtContentLocked"/>
        <w15:appearance w15:val="hidden"/>
        <w:text/>
      </w:sdtPr>
      <w:sdtEndPr/>
      <w:sdtContent>
        <w:r>
          <w:t>av Edward Riedl (M)</w:t>
        </w:r>
      </w:sdtContent>
    </w:sdt>
  </w:p>
  <w:sdt>
    <w:sdtPr>
      <w:alias w:val="CC_Noformat_Rubtext"/>
      <w:tag w:val="CC_Noformat_Rubtext"/>
      <w:id w:val="-218060500"/>
      <w:lock w:val="sdtLocked"/>
      <w:text/>
    </w:sdtPr>
    <w:sdtEndPr/>
    <w:sdtContent>
      <w:p w:rsidR="00262EA3" w:rsidP="00283E0F" w:rsidRDefault="00D44A31" w14:paraId="7E4F0F03" w14:textId="77777777">
        <w:pPr>
          <w:pStyle w:val="FSHRub2"/>
        </w:pPr>
        <w:r>
          <w:t>Myndigheternas informationssäkerhet</w:t>
        </w:r>
      </w:p>
    </w:sdtContent>
  </w:sdt>
  <w:sdt>
    <w:sdtPr>
      <w:alias w:val="CC_Boilerplate_3"/>
      <w:tag w:val="CC_Boilerplate_3"/>
      <w:id w:val="1606463544"/>
      <w:lock w:val="sdtContentLocked"/>
      <w15:appearance w15:val="hidden"/>
      <w:text w:multiLine="1"/>
    </w:sdtPr>
    <w:sdtEndPr/>
    <w:sdtContent>
      <w:p w:rsidR="00262EA3" w:rsidP="00283E0F" w:rsidRDefault="00262EA3" w14:paraId="7E4F0F0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D44A3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73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1AA6"/>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28"/>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0E4"/>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4DD6"/>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2E0"/>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464"/>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72B"/>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3693"/>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C3"/>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B7D"/>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876"/>
    <w:rsid w:val="00A40E1B"/>
    <w:rsid w:val="00A41292"/>
    <w:rsid w:val="00A41714"/>
    <w:rsid w:val="00A41800"/>
    <w:rsid w:val="00A42228"/>
    <w:rsid w:val="00A43FC8"/>
    <w:rsid w:val="00A4400F"/>
    <w:rsid w:val="00A4468A"/>
    <w:rsid w:val="00A446B2"/>
    <w:rsid w:val="00A45896"/>
    <w:rsid w:val="00A45988"/>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360"/>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6F8A"/>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2D3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31"/>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135"/>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E4F0EE7"/>
  <w15:chartTrackingRefBased/>
  <w15:docId w15:val="{A91D7F9B-03BC-4DBF-A9F5-6C1FF50F8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D08FF550F6F4CBCB238D98AE509B2B4"/>
        <w:category>
          <w:name w:val="Allmänt"/>
          <w:gallery w:val="placeholder"/>
        </w:category>
        <w:types>
          <w:type w:val="bbPlcHdr"/>
        </w:types>
        <w:behaviors>
          <w:behavior w:val="content"/>
        </w:behaviors>
        <w:guid w:val="{EA6FF41D-B6F5-44CF-9AA5-29FAD191ED16}"/>
      </w:docPartPr>
      <w:docPartBody>
        <w:p w:rsidR="004E2C15" w:rsidRDefault="00954A58">
          <w:pPr>
            <w:pStyle w:val="CD08FF550F6F4CBCB238D98AE509B2B4"/>
          </w:pPr>
          <w:r w:rsidRPr="005A0A93">
            <w:rPr>
              <w:rStyle w:val="Platshllartext"/>
            </w:rPr>
            <w:t>Förslag till riksdagsbeslut</w:t>
          </w:r>
        </w:p>
      </w:docPartBody>
    </w:docPart>
    <w:docPart>
      <w:docPartPr>
        <w:name w:val="FBD8211E19DC4292AE48BAC27FF4D922"/>
        <w:category>
          <w:name w:val="Allmänt"/>
          <w:gallery w:val="placeholder"/>
        </w:category>
        <w:types>
          <w:type w:val="bbPlcHdr"/>
        </w:types>
        <w:behaviors>
          <w:behavior w:val="content"/>
        </w:behaviors>
        <w:guid w:val="{EA6C398E-D338-47FA-AA34-0F2ADD3493CF}"/>
      </w:docPartPr>
      <w:docPartBody>
        <w:p w:rsidR="004E2C15" w:rsidRDefault="00954A58">
          <w:pPr>
            <w:pStyle w:val="FBD8211E19DC4292AE48BAC27FF4D922"/>
          </w:pPr>
          <w:r w:rsidRPr="005A0A93">
            <w:rPr>
              <w:rStyle w:val="Platshllartext"/>
            </w:rPr>
            <w:t>Motivering</w:t>
          </w:r>
        </w:p>
      </w:docPartBody>
    </w:docPart>
    <w:docPart>
      <w:docPartPr>
        <w:name w:val="8B9F7FE31F52469EA7FD9052A4C5A7E5"/>
        <w:category>
          <w:name w:val="Allmänt"/>
          <w:gallery w:val="placeholder"/>
        </w:category>
        <w:types>
          <w:type w:val="bbPlcHdr"/>
        </w:types>
        <w:behaviors>
          <w:behavior w:val="content"/>
        </w:behaviors>
        <w:guid w:val="{8F7332F7-0A35-429A-8560-C9AAE2B38727}"/>
      </w:docPartPr>
      <w:docPartBody>
        <w:p w:rsidR="004E2C15" w:rsidRDefault="00954A58">
          <w:pPr>
            <w:pStyle w:val="8B9F7FE31F52469EA7FD9052A4C5A7E5"/>
          </w:pPr>
          <w:r>
            <w:rPr>
              <w:rStyle w:val="Platshllartext"/>
            </w:rPr>
            <w:t xml:space="preserve"> </w:t>
          </w:r>
        </w:p>
      </w:docPartBody>
    </w:docPart>
    <w:docPart>
      <w:docPartPr>
        <w:name w:val="B2D9C08C3860409A853DEDC765D448F9"/>
        <w:category>
          <w:name w:val="Allmänt"/>
          <w:gallery w:val="placeholder"/>
        </w:category>
        <w:types>
          <w:type w:val="bbPlcHdr"/>
        </w:types>
        <w:behaviors>
          <w:behavior w:val="content"/>
        </w:behaviors>
        <w:guid w:val="{58F79F1F-B356-42BF-9840-254995A882F4}"/>
      </w:docPartPr>
      <w:docPartBody>
        <w:p w:rsidR="004E2C15" w:rsidRDefault="00954A58">
          <w:pPr>
            <w:pStyle w:val="B2D9C08C3860409A853DEDC765D448F9"/>
          </w:pPr>
          <w:r>
            <w:t xml:space="preserve"> </w:t>
          </w:r>
        </w:p>
      </w:docPartBody>
    </w:docPart>
    <w:docPart>
      <w:docPartPr>
        <w:name w:val="51B7B6C50B04489FA8124482746CF442"/>
        <w:category>
          <w:name w:val="Allmänt"/>
          <w:gallery w:val="placeholder"/>
        </w:category>
        <w:types>
          <w:type w:val="bbPlcHdr"/>
        </w:types>
        <w:behaviors>
          <w:behavior w:val="content"/>
        </w:behaviors>
        <w:guid w:val="{A47F4282-5084-44D5-850A-B3B9A5E1E7E3}"/>
      </w:docPartPr>
      <w:docPartBody>
        <w:p w:rsidR="0052574B" w:rsidRDefault="0052574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C15"/>
    <w:rsid w:val="004E2C15"/>
    <w:rsid w:val="0052574B"/>
    <w:rsid w:val="00954A58"/>
    <w:rsid w:val="00EA54F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D08FF550F6F4CBCB238D98AE509B2B4">
    <w:name w:val="CD08FF550F6F4CBCB238D98AE509B2B4"/>
  </w:style>
  <w:style w:type="paragraph" w:customStyle="1" w:styleId="0367CEAB5D814923A5244E7720C17DCE">
    <w:name w:val="0367CEAB5D814923A5244E7720C17DC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D5718E6D2604994AD50F9E54DDFFE51">
    <w:name w:val="5D5718E6D2604994AD50F9E54DDFFE51"/>
  </w:style>
  <w:style w:type="paragraph" w:customStyle="1" w:styleId="FBD8211E19DC4292AE48BAC27FF4D922">
    <w:name w:val="FBD8211E19DC4292AE48BAC27FF4D922"/>
  </w:style>
  <w:style w:type="paragraph" w:customStyle="1" w:styleId="AA00BFD0F56F47EB8CAC624214576E10">
    <w:name w:val="AA00BFD0F56F47EB8CAC624214576E10"/>
  </w:style>
  <w:style w:type="paragraph" w:customStyle="1" w:styleId="6822BD3133084C6A9AC14319100B651A">
    <w:name w:val="6822BD3133084C6A9AC14319100B651A"/>
  </w:style>
  <w:style w:type="paragraph" w:customStyle="1" w:styleId="8B9F7FE31F52469EA7FD9052A4C5A7E5">
    <w:name w:val="8B9F7FE31F52469EA7FD9052A4C5A7E5"/>
  </w:style>
  <w:style w:type="paragraph" w:customStyle="1" w:styleId="B2D9C08C3860409A853DEDC765D448F9">
    <w:name w:val="B2D9C08C3860409A853DEDC765D448F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F4CEBD1-7509-42C2-B21F-E39590D2E42E}"/>
</file>

<file path=customXml/itemProps2.xml><?xml version="1.0" encoding="utf-8"?>
<ds:datastoreItem xmlns:ds="http://schemas.openxmlformats.org/officeDocument/2006/customXml" ds:itemID="{462A40FB-B11E-46E9-B13F-D57A1810A3F7}"/>
</file>

<file path=customXml/itemProps3.xml><?xml version="1.0" encoding="utf-8"?>
<ds:datastoreItem xmlns:ds="http://schemas.openxmlformats.org/officeDocument/2006/customXml" ds:itemID="{C2D8BE47-79FE-4E10-BEE2-932FBDD4EF60}"/>
</file>

<file path=docProps/app.xml><?xml version="1.0" encoding="utf-8"?>
<Properties xmlns="http://schemas.openxmlformats.org/officeDocument/2006/extended-properties" xmlns:vt="http://schemas.openxmlformats.org/officeDocument/2006/docPropsVTypes">
  <Template>Normal</Template>
  <TotalTime>3</TotalTime>
  <Pages>2</Pages>
  <Words>273</Words>
  <Characters>1749</Characters>
  <Application>Microsoft Office Word</Application>
  <DocSecurity>0</DocSecurity>
  <Lines>33</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M1863 Myndigheternas informationssäkerhet</vt:lpstr>
      <vt:lpstr>
      </vt:lpstr>
    </vt:vector>
  </TitlesOfParts>
  <Company>Sveriges riksdag</Company>
  <LinksUpToDate>false</LinksUpToDate>
  <CharactersWithSpaces>2013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