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93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1 april 2025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tisdagen den 11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3 april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debatt med anledning av vårpropositionens avlämnande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Tisdagen den 15 april kl. 13.00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2024/25:530 av Johan Büser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åtaganden till FN och Internationella domstolen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2024/25:531 av Johan Büser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demokratisk utveckling i Syrien och skyddet för minoriteter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2024/25:532 av Johan Büser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stöd för fria och rättssäkra val i Ukraina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2024/25:533 av Carina Ödebrink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Tre fängslade ukrainska OSSE-anställda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2024/25:539 av Johan Büser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Budapest Pride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2024/25:545 av Ulrika Westerlund (MP)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Pride i Budapest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2024/25:551 av Linnéa Wickman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Nedskärningar inom USAID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2024/25:554 av Johanna Haraldsson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den ökande arbetslösheten i Jönköpings län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2024/25:562 av Lorena Delgado Varas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handelsrelationer med Israel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2024/25:565 av Nadja Awad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Ökade resurser och kompetens för att elever med NPF ska få en likvärdig utbildning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2024/25:567 av Jacob Risberg (MP)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Demokratisk tillbakagång i Turkiet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2024/25:568 av Arber Gashi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Sänkningen av bostadsbidraget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2024/25:572 av Mats Wiking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Möjlighet för elever i anpassad grundskola att läsa enligt grundskolans kursplaner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2024/25:FPM21 Kommissionens handlingsplan för kabelsäkerhet </w:t>
            </w:r>
            <w:r>
              <w:rPr>
                <w:i/>
                <w:iCs/>
                <w:rtl w:val="0"/>
              </w:rPr>
              <w:t>JOIN(2025) 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2024/25:KrU9 Avveckling av statliga kasinon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2024/25:SfU16 Riksrevisionens rapport om socialförsäkringen vid utländska inkomster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2024/25:FöU4 Samhällets krisberedskap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36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2024/25:CU14 Planering och byggande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37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2024/25:SkU12 Skatteförfarande, folkbokföring och tull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29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2024/25:SkU16 Godkännanden och medgivanden inom punktskatteområdet vid konkurs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2024/25:TU9 Yrkestrafik och taxi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(S, SD, V, 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2024/25:TU11 Vägtrafik- och fordonsfrågor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26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Energi- och näringsminister Ebba Busch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2024/25:511 av Niklas Karlsson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Elpriserna i södra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2024/25:523 av Lars Isacsson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industriella utvecklingen i Ludvika och Smedjebacken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Landsbygdsminister Peter Kullgren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2024/25:521 av Rebecka Le Moine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Bättre samexistens med varg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2024/25:522 av Rebecka Le Moine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Troféjakt på lodjur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2024/25:552 av Sofia Skönnbrink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Användningen av vildsvinskött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Andreas Carlson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2024/25:525 av Denis Begic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Lantmäteriet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2024/25:549 av Adrian Magnusson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Delning av Trafikverket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2024/25:555 av Kadir Kasirga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Bromma flygplats och kostnaden för skattebetalarna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1 april 2025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2025-04-01</SAFIR_Sammantradesdatum_Doc>
    <SAFIR_SammantradeID xmlns="C07A1A6C-0B19-41D9-BDF8-F523BA3921EB">16025ad3-5757-4d1f-a1e9-204e6c3c51df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F61DC91D-31E6-40D4-959A-DEF1B4C6B55B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 april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