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C4DED" w:rsidP="00DA0661">
      <w:pPr>
        <w:pStyle w:val="Title"/>
      </w:pPr>
      <w:bookmarkStart w:id="0" w:name="Start"/>
      <w:bookmarkEnd w:id="0"/>
      <w:r>
        <w:t>Svar på fråga 2021/22:539 av Jörgen Berglund (M)</w:t>
      </w:r>
      <w:r>
        <w:br/>
        <w:t>Reservofficerares rätt till tjänstledighet</w:t>
      </w:r>
    </w:p>
    <w:p w:rsidR="00BC4DED" w:rsidP="002749F7">
      <w:pPr>
        <w:pStyle w:val="BodyText"/>
      </w:pPr>
      <w:r>
        <w:t>Jörgen Berglund har frågat mig när jag och regeringen avser att återkomma med förslag på lagändring angående reservofficerares rätt till tjäns</w:t>
      </w:r>
      <w:r w:rsidR="007C6348">
        <w:t>t</w:t>
      </w:r>
      <w:r>
        <w:t>ledighet för tjänstgöring i Försvarsmakten.</w:t>
      </w:r>
    </w:p>
    <w:p w:rsidR="008851C6" w:rsidP="004F7D03">
      <w:pPr>
        <w:pStyle w:val="BodyText"/>
      </w:pPr>
      <w:r>
        <w:t xml:space="preserve">För mig och regeringen är det av vikt </w:t>
      </w:r>
      <w:r w:rsidRPr="008851C6">
        <w:t>att säkerställa tillgängligheten på personal</w:t>
      </w:r>
      <w:r>
        <w:t>,</w:t>
      </w:r>
      <w:r w:rsidRPr="008851C6">
        <w:t xml:space="preserve"> oavsett kategori</w:t>
      </w:r>
      <w:r>
        <w:t xml:space="preserve">, </w:t>
      </w:r>
      <w:r w:rsidR="00D679E3">
        <w:t xml:space="preserve">för uppgifter i fred och </w:t>
      </w:r>
      <w:r w:rsidR="007C6348">
        <w:t xml:space="preserve">vid </w:t>
      </w:r>
      <w:r>
        <w:t>höjd beredskap</w:t>
      </w:r>
      <w:r w:rsidR="00D679E3">
        <w:t>.</w:t>
      </w:r>
    </w:p>
    <w:p w:rsidR="00BC4DED" w:rsidP="002749F7">
      <w:pPr>
        <w:pStyle w:val="BodyText"/>
      </w:pPr>
      <w:r>
        <w:t xml:space="preserve">Som jag tidigare nämnt för frågeställaren så ser </w:t>
      </w:r>
      <w:r w:rsidRPr="0003251F">
        <w:t xml:space="preserve">Försvarsmakten över tillgängligheten på personal i olika beredskapsgrader inom samtliga personalkategorier. Reservofficerares rätt till tjänstledighet från ordinarie arbetsplats för tjänstgöring i Försvarsmakten är enligt de uppgifter jag har </w:t>
      </w:r>
      <w:r w:rsidR="007C6348">
        <w:t xml:space="preserve">en av de frågor som behandlas </w:t>
      </w:r>
      <w:r w:rsidRPr="0003251F">
        <w:t>av myndigheten.</w:t>
      </w:r>
      <w:r w:rsidR="00EE2BBD">
        <w:t xml:space="preserve"> Jag</w:t>
      </w:r>
      <w:r w:rsidRPr="0003251F">
        <w:t xml:space="preserve"> avser att invänta Försvarsmaktens analysresultat för att därigenom få en heltäckande bild av vilka behov som finns på personalområdet, bland annat vad gäller reservofficerare.</w:t>
      </w:r>
      <w:r>
        <w:t xml:space="preserve"> </w:t>
      </w:r>
      <w:r w:rsidRPr="0003251F">
        <w:t xml:space="preserve">Med utgångspunkt i Försvarsmaktens analys </w:t>
      </w:r>
      <w:r w:rsidR="007C6348">
        <w:t>kommer</w:t>
      </w:r>
      <w:r w:rsidRPr="0003251F">
        <w:t xml:space="preserve"> regeringen </w:t>
      </w:r>
      <w:r w:rsidR="00AE3D13">
        <w:t xml:space="preserve">vid behov </w:t>
      </w:r>
      <w:r w:rsidR="007C6348">
        <w:t xml:space="preserve">att återkomma </w:t>
      </w:r>
      <w:r w:rsidRPr="0003251F">
        <w:t>till riksdagen</w:t>
      </w:r>
      <w:r w:rsidR="00D679E3">
        <w:t>.</w:t>
      </w:r>
      <w:r w:rsidRPr="0003251F">
        <w:t xml:space="preserve"> </w:t>
      </w:r>
    </w:p>
    <w:p w:rsidR="00AE3D13" w:rsidP="002749F7">
      <w:pPr>
        <w:pStyle w:val="BodyText"/>
      </w:pPr>
    </w:p>
    <w:p w:rsidR="00BC4DE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A03A16CBBFC49D8BD3230BD3F04BF1B"/>
          </w:placeholder>
          <w:dataBinding w:xpath="/ns0:DocumentInfo[1]/ns0:BaseInfo[1]/ns0:HeaderDate[1]" w:storeItemID="{3C5914E8-AE45-4AE4-96E9-21DE8C68C33B}" w:prefixMappings="xmlns:ns0='http://lp/documentinfo/RK' "/>
          <w:date w:fullDate="2021-1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21EFF">
            <w:t>22 december 2021</w:t>
          </w:r>
        </w:sdtContent>
      </w:sdt>
    </w:p>
    <w:p w:rsidR="00BC4DED" w:rsidP="004E7A8F">
      <w:pPr>
        <w:pStyle w:val="Brdtextutanavstnd"/>
      </w:pPr>
    </w:p>
    <w:p w:rsidR="00BC4DED" w:rsidP="004E7A8F">
      <w:pPr>
        <w:pStyle w:val="Brdtextutanavstnd"/>
      </w:pPr>
    </w:p>
    <w:p w:rsidR="00BC4DED" w:rsidP="004E7A8F">
      <w:pPr>
        <w:pStyle w:val="Brdtextutanavstnd"/>
      </w:pPr>
    </w:p>
    <w:p w:rsidR="00BC4DED" w:rsidRPr="00DB48AB" w:rsidP="00DB48AB">
      <w:pPr>
        <w:pStyle w:val="BodyText"/>
      </w:pPr>
      <w:r>
        <w:t>Peter Hultqvist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0793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07931" w:rsidRPr="007D73AB" w:rsidP="00340DE0">
          <w:pPr>
            <w:pStyle w:val="Header"/>
          </w:pPr>
        </w:p>
      </w:tc>
      <w:tc>
        <w:tcPr>
          <w:tcW w:w="1134" w:type="dxa"/>
        </w:tcPr>
        <w:p w:rsidR="0000793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0793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07931" w:rsidRPr="00710A6C" w:rsidP="00EE3C0F">
          <w:pPr>
            <w:pStyle w:val="Header"/>
            <w:rPr>
              <w:b/>
            </w:rPr>
          </w:pPr>
        </w:p>
        <w:p w:rsidR="00007931" w:rsidP="00EE3C0F">
          <w:pPr>
            <w:pStyle w:val="Header"/>
          </w:pPr>
        </w:p>
        <w:p w:rsidR="00007931" w:rsidP="00EE3C0F">
          <w:pPr>
            <w:pStyle w:val="Header"/>
          </w:pPr>
        </w:p>
        <w:p w:rsidR="0000793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243E40BB6BA4DB396AEEEFB46D66D8B"/>
            </w:placeholder>
            <w:dataBinding w:xpath="/ns0:DocumentInfo[1]/ns0:BaseInfo[1]/ns0:Dnr[1]" w:storeItemID="{3C5914E8-AE45-4AE4-96E9-21DE8C68C33B}" w:prefixMappings="xmlns:ns0='http://lp/documentinfo/RK' "/>
            <w:text/>
          </w:sdtPr>
          <w:sdtContent>
            <w:p w:rsidR="00007931" w:rsidP="00EE3C0F">
              <w:pPr>
                <w:pStyle w:val="Header"/>
              </w:pPr>
              <w:r>
                <w:t>Fö2021/</w:t>
              </w:r>
              <w:r w:rsidR="00E74E4B">
                <w:t>01300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804EE31B1C45629F679B340D89BA59"/>
            </w:placeholder>
            <w:showingPlcHdr/>
            <w:dataBinding w:xpath="/ns0:DocumentInfo[1]/ns0:BaseInfo[1]/ns0:DocNumber[1]" w:storeItemID="{3C5914E8-AE45-4AE4-96E9-21DE8C68C33B}" w:prefixMappings="xmlns:ns0='http://lp/documentinfo/RK' "/>
            <w:text/>
          </w:sdtPr>
          <w:sdtContent>
            <w:p w:rsidR="0000793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07931" w:rsidP="00EE3C0F">
          <w:pPr>
            <w:pStyle w:val="Header"/>
          </w:pPr>
        </w:p>
      </w:tc>
      <w:tc>
        <w:tcPr>
          <w:tcW w:w="1134" w:type="dxa"/>
        </w:tcPr>
        <w:p w:rsidR="00007931" w:rsidP="0094502D">
          <w:pPr>
            <w:pStyle w:val="Header"/>
          </w:pPr>
        </w:p>
        <w:p w:rsidR="0000793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F7CFF4265E40D59E2162E0BFEFCC1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668D9" w:rsidRPr="0007306A" w:rsidP="00340DE0">
              <w:pPr>
                <w:pStyle w:val="Header"/>
                <w:rPr>
                  <w:b/>
                </w:rPr>
              </w:pPr>
              <w:r w:rsidRPr="00BC4DED">
                <w:rPr>
                  <w:b/>
                </w:rPr>
                <w:t>Försvars</w:t>
              </w:r>
              <w:r w:rsidR="0007306A">
                <w:rPr>
                  <w:b/>
                </w:rPr>
                <w:t>ministern</w:t>
              </w:r>
            </w:p>
            <w:p w:rsidR="00007931" w:rsidRPr="00340DE0" w:rsidP="003668D9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50C263465F24978B98A3481214C5631"/>
          </w:placeholder>
          <w:dataBinding w:xpath="/ns0:DocumentInfo[1]/ns0:BaseInfo[1]/ns0:Recipient[1]" w:storeItemID="{3C5914E8-AE45-4AE4-96E9-21DE8C68C33B}" w:prefixMappings="xmlns:ns0='http://lp/documentinfo/RK' "/>
          <w:text w:multiLine="1"/>
        </w:sdtPr>
        <w:sdtContent>
          <w:tc>
            <w:tcPr>
              <w:tcW w:w="3170" w:type="dxa"/>
            </w:tcPr>
            <w:p w:rsidR="0000793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0793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43E40BB6BA4DB396AEEEFB46D66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80BF4-475A-446D-BC10-E7EA81B0FF50}"/>
      </w:docPartPr>
      <w:docPartBody>
        <w:p w:rsidR="00A53E10" w:rsidP="000D4C34">
          <w:pPr>
            <w:pStyle w:val="B243E40BB6BA4DB396AEEEFB46D66D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804EE31B1C45629F679B340D89BA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FA4B2-0A17-4685-B63C-8EF59CF74166}"/>
      </w:docPartPr>
      <w:docPartBody>
        <w:p w:rsidR="00A53E10" w:rsidP="000D4C34">
          <w:pPr>
            <w:pStyle w:val="C6804EE31B1C45629F679B340D89BA5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F7CFF4265E40D59E2162E0BFEFC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486D8-1EED-4CD4-9976-88EF0F75506B}"/>
      </w:docPartPr>
      <w:docPartBody>
        <w:p w:rsidR="00A53E10" w:rsidP="000D4C34">
          <w:pPr>
            <w:pStyle w:val="82F7CFF4265E40D59E2162E0BFEFCC1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0C263465F24978B98A3481214C5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1BE52E-435A-45DD-A9CF-3DAF678A8966}"/>
      </w:docPartPr>
      <w:docPartBody>
        <w:p w:rsidR="00A53E10" w:rsidP="000D4C34">
          <w:pPr>
            <w:pStyle w:val="150C263465F24978B98A3481214C5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03A16CBBFC49D8BD3230BD3F04B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E2978-66AB-4404-BD38-5F1EC96234E3}"/>
      </w:docPartPr>
      <w:docPartBody>
        <w:p w:rsidR="00A53E10" w:rsidP="000D4C34">
          <w:pPr>
            <w:pStyle w:val="CA03A16CBBFC49D8BD3230BD3F04BF1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20F5AFF3ED41C2B6CE92DEFAF45A32">
    <w:name w:val="EA20F5AFF3ED41C2B6CE92DEFAF45A32"/>
    <w:rsid w:val="000D4C34"/>
  </w:style>
  <w:style w:type="character" w:styleId="PlaceholderText">
    <w:name w:val="Placeholder Text"/>
    <w:basedOn w:val="DefaultParagraphFont"/>
    <w:uiPriority w:val="99"/>
    <w:semiHidden/>
    <w:rsid w:val="000D4C34"/>
    <w:rPr>
      <w:noProof w:val="0"/>
      <w:color w:val="808080"/>
    </w:rPr>
  </w:style>
  <w:style w:type="paragraph" w:customStyle="1" w:styleId="5E052D6D261D46728C5CD56489CED448">
    <w:name w:val="5E052D6D261D46728C5CD56489CED448"/>
    <w:rsid w:val="000D4C34"/>
  </w:style>
  <w:style w:type="paragraph" w:customStyle="1" w:styleId="A9EF4DF884F248EFA162165DA59BEE8E">
    <w:name w:val="A9EF4DF884F248EFA162165DA59BEE8E"/>
    <w:rsid w:val="000D4C34"/>
  </w:style>
  <w:style w:type="paragraph" w:customStyle="1" w:styleId="D8771405A000467EAF71AB13DEF991DF">
    <w:name w:val="D8771405A000467EAF71AB13DEF991DF"/>
    <w:rsid w:val="000D4C34"/>
  </w:style>
  <w:style w:type="paragraph" w:customStyle="1" w:styleId="B243E40BB6BA4DB396AEEEFB46D66D8B">
    <w:name w:val="B243E40BB6BA4DB396AEEEFB46D66D8B"/>
    <w:rsid w:val="000D4C34"/>
  </w:style>
  <w:style w:type="paragraph" w:customStyle="1" w:styleId="C6804EE31B1C45629F679B340D89BA59">
    <w:name w:val="C6804EE31B1C45629F679B340D89BA59"/>
    <w:rsid w:val="000D4C34"/>
  </w:style>
  <w:style w:type="paragraph" w:customStyle="1" w:styleId="A097796FFB114974A0E153D27367800A">
    <w:name w:val="A097796FFB114974A0E153D27367800A"/>
    <w:rsid w:val="000D4C34"/>
  </w:style>
  <w:style w:type="paragraph" w:customStyle="1" w:styleId="59A8F88654874DEFA66B6BC5607D4C4F">
    <w:name w:val="59A8F88654874DEFA66B6BC5607D4C4F"/>
    <w:rsid w:val="000D4C34"/>
  </w:style>
  <w:style w:type="paragraph" w:customStyle="1" w:styleId="D1969C471D3F4CF88579CF2D615B4548">
    <w:name w:val="D1969C471D3F4CF88579CF2D615B4548"/>
    <w:rsid w:val="000D4C34"/>
  </w:style>
  <w:style w:type="paragraph" w:customStyle="1" w:styleId="82F7CFF4265E40D59E2162E0BFEFCC19">
    <w:name w:val="82F7CFF4265E40D59E2162E0BFEFCC19"/>
    <w:rsid w:val="000D4C34"/>
  </w:style>
  <w:style w:type="paragraph" w:customStyle="1" w:styleId="150C263465F24978B98A3481214C5631">
    <w:name w:val="150C263465F24978B98A3481214C5631"/>
    <w:rsid w:val="000D4C34"/>
  </w:style>
  <w:style w:type="paragraph" w:customStyle="1" w:styleId="C6804EE31B1C45629F679B340D89BA591">
    <w:name w:val="C6804EE31B1C45629F679B340D89BA591"/>
    <w:rsid w:val="000D4C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F7CFF4265E40D59E2162E0BFEFCC191">
    <w:name w:val="82F7CFF4265E40D59E2162E0BFEFCC191"/>
    <w:rsid w:val="000D4C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8EAB2108B0346968D23466E12BB3FAD">
    <w:name w:val="68EAB2108B0346968D23466E12BB3FAD"/>
    <w:rsid w:val="000D4C34"/>
  </w:style>
  <w:style w:type="paragraph" w:customStyle="1" w:styleId="66518507BDDE4DBB9195C052E04C09C1">
    <w:name w:val="66518507BDDE4DBB9195C052E04C09C1"/>
    <w:rsid w:val="000D4C34"/>
  </w:style>
  <w:style w:type="paragraph" w:customStyle="1" w:styleId="D68E5808550E4CA78AB0ACBE8B17B8E2">
    <w:name w:val="D68E5808550E4CA78AB0ACBE8B17B8E2"/>
    <w:rsid w:val="000D4C34"/>
  </w:style>
  <w:style w:type="paragraph" w:customStyle="1" w:styleId="6B2C61F2C1BF40DB93818B191F971D8B">
    <w:name w:val="6B2C61F2C1BF40DB93818B191F971D8B"/>
    <w:rsid w:val="000D4C34"/>
  </w:style>
  <w:style w:type="paragraph" w:customStyle="1" w:styleId="5C4D19FF1C3448379FD9871D5426B882">
    <w:name w:val="5C4D19FF1C3448379FD9871D5426B882"/>
    <w:rsid w:val="000D4C34"/>
  </w:style>
  <w:style w:type="paragraph" w:customStyle="1" w:styleId="CA03A16CBBFC49D8BD3230BD3F04BF1B">
    <w:name w:val="CA03A16CBBFC49D8BD3230BD3F04BF1B"/>
    <w:rsid w:val="000D4C34"/>
  </w:style>
  <w:style w:type="paragraph" w:customStyle="1" w:styleId="FD0B6881DD6F47C3BD29A1903F719613">
    <w:name w:val="FD0B6881DD6F47C3BD29A1903F719613"/>
    <w:rsid w:val="000D4C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2021-12-22T00:00:00</HeaderDate>
    <Office/>
    <Dnr>Fö2021/01300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76d52bde-ac26-4215-8f21-ac9252bb0fd8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E764A-D2DF-4BB4-9B2F-BC2003CD5869}"/>
</file>

<file path=customXml/itemProps2.xml><?xml version="1.0" encoding="utf-8"?>
<ds:datastoreItem xmlns:ds="http://schemas.openxmlformats.org/officeDocument/2006/customXml" ds:itemID="{D615043E-2A5B-4DAE-A105-60745298D877}"/>
</file>

<file path=customXml/itemProps3.xml><?xml version="1.0" encoding="utf-8"?>
<ds:datastoreItem xmlns:ds="http://schemas.openxmlformats.org/officeDocument/2006/customXml" ds:itemID="{3C5914E8-AE45-4AE4-96E9-21DE8C68C33B}"/>
</file>

<file path=customXml/itemProps4.xml><?xml version="1.0" encoding="utf-8"?>
<ds:datastoreItem xmlns:ds="http://schemas.openxmlformats.org/officeDocument/2006/customXml" ds:itemID="{6E9169AB-91FA-4FDC-AD75-B18B0A2C26B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2021_22_539 från Jörgen Berglund Reservofficerares rätt till tjänstledighet.docx</dc:title>
  <cp:revision>3</cp:revision>
  <cp:lastPrinted>2021-12-14T07:53:00Z</cp:lastPrinted>
  <dcterms:created xsi:type="dcterms:W3CDTF">2021-12-20T07:02:00Z</dcterms:created>
  <dcterms:modified xsi:type="dcterms:W3CDTF">2021-12-20T07:02:00Z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