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88057B92694E23BD36A0C9BD78E5B7"/>
        </w:placeholder>
        <w:text/>
      </w:sdtPr>
      <w:sdtEndPr/>
      <w:sdtContent>
        <w:p w:rsidRPr="009B062B" w:rsidR="00AF30DD" w:rsidP="004830B0" w:rsidRDefault="00AF30DD" w14:paraId="4ACDF3B2" w14:textId="77777777">
          <w:pPr>
            <w:pStyle w:val="Rubrik1"/>
            <w:spacing w:after="300"/>
          </w:pPr>
          <w:r w:rsidRPr="009B062B">
            <w:t>Förslag till riksdagsbeslut</w:t>
          </w:r>
        </w:p>
      </w:sdtContent>
    </w:sdt>
    <w:sdt>
      <w:sdtPr>
        <w:alias w:val="Yrkande 3"/>
        <w:tag w:val="1c06cb15-03a4-493e-b9e5-7f9a6f6df5e2"/>
        <w:id w:val="-734161249"/>
        <w:lock w:val="sdtLocked"/>
      </w:sdtPr>
      <w:sdtEndPr/>
      <w:sdtContent>
        <w:p w:rsidR="008637FF" w:rsidRDefault="00EC5D15" w14:paraId="5F2D5B95" w14:textId="77777777">
          <w:pPr>
            <w:pStyle w:val="Frslagstext"/>
          </w:pPr>
          <w:r>
            <w:t>Riksdagen ställer sig bakom det som anförs i motionen om vikten av information om vilka gymnasieprogram som leder till jobb på arbetsmarknaden och tillkännager detta för regeringen.</w:t>
          </w:r>
        </w:p>
      </w:sdtContent>
    </w:sdt>
    <w:sdt>
      <w:sdtPr>
        <w:alias w:val="Yrkande 4"/>
        <w:tag w:val="26eaccd5-c828-40cf-bf72-af37eae6b842"/>
        <w:id w:val="310296996"/>
        <w:lock w:val="sdtLocked"/>
      </w:sdtPr>
      <w:sdtEndPr/>
      <w:sdtContent>
        <w:p w:rsidR="008637FF" w:rsidRDefault="00EC5D15" w14:paraId="62198CE7" w14:textId="77777777">
          <w:pPr>
            <w:pStyle w:val="Frslagstext"/>
          </w:pPr>
          <w:r>
            <w:t>Riksdagen ställer sig bakom det som anförs i motionen om att tidigt i grundskolan informera om olika yrken och tillkännager detta för regeringen.</w:t>
          </w:r>
        </w:p>
      </w:sdtContent>
    </w:sdt>
    <w:sdt>
      <w:sdtPr>
        <w:alias w:val="Yrkande 5"/>
        <w:tag w:val="a033e5f5-2bb2-4325-8c46-3f939ada13d3"/>
        <w:id w:val="-460274904"/>
        <w:lock w:val="sdtLocked"/>
      </w:sdtPr>
      <w:sdtEndPr/>
      <w:sdtContent>
        <w:p w:rsidR="008637FF" w:rsidRDefault="00EC5D15" w14:paraId="10D263B9" w14:textId="493ABBB3">
          <w:pPr>
            <w:pStyle w:val="Frslagstext"/>
          </w:pPr>
          <w:r>
            <w:t>Riksdagen ställer sig bakom det som anförs i motionen om fortbildning till SYV, studie- och yrkesvägledare, om yrken och om arbetsplatser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98E34AE53340E1A56BFBEF32C45E4E"/>
        </w:placeholder>
        <w:text/>
      </w:sdtPr>
      <w:sdtEndPr/>
      <w:sdtContent>
        <w:p w:rsidRPr="009B062B" w:rsidR="006D79C9" w:rsidP="00333E95" w:rsidRDefault="006D79C9" w14:paraId="7016514B" w14:textId="77777777">
          <w:pPr>
            <w:pStyle w:val="Rubrik1"/>
          </w:pPr>
          <w:r>
            <w:t>Motivering</w:t>
          </w:r>
        </w:p>
      </w:sdtContent>
    </w:sdt>
    <w:p w:rsidRPr="00422B9E" w:rsidR="00422B9E" w:rsidP="008E0FE2" w:rsidRDefault="00C139D3" w14:paraId="23399E89" w14:textId="11F8C712">
      <w:pPr>
        <w:pStyle w:val="Normalutanindragellerluft"/>
      </w:pPr>
      <w:r w:rsidRPr="009F6D22">
        <w:t>Det finns ca 870 yrken i Sverige och en 16-åring känner till en bråkdel av dessa. Detta i kombination med att kunskapen om vad det innebär att arbeta inom yrken, speciellt inom ett antal branscher, har ett dåtidsperspektiv som blir felaktigt utifrån hur det faktiskt är på arbetsplatserna i dag. Kunskapen om dagens moderna arbetsplatser måste förändras och innehållet måste bli känt för de</w:t>
      </w:r>
      <w:r w:rsidR="008A1164">
        <w:t>m</w:t>
      </w:r>
      <w:r w:rsidRPr="009F6D22">
        <w:t xml:space="preserve"> som ska välja yrkesväg och för de</w:t>
      </w:r>
      <w:r w:rsidR="008A1164">
        <w:t>m</w:t>
      </w:r>
      <w:r w:rsidRPr="009F6D22">
        <w:t xml:space="preserve"> som ska vägleda till yrkesvägen. Därför är det viktigt att studie- och yrkesvägledare, SYV, förmedlar en modern nutidsbeskrivning av yrkena. För detta kan det behövas fortbildning i samverkan med näringslivet. Det är också viktigt att elever tidigt i grund</w:t>
      </w:r>
      <w:r w:rsidR="00CB774E">
        <w:softHyphen/>
      </w:r>
      <w:bookmarkStart w:name="_GoBack" w:id="1"/>
      <w:bookmarkEnd w:id="1"/>
      <w:r w:rsidRPr="009F6D22">
        <w:t>skolan får information om yrken och att detta kan ske i samverkan mellan undervisande lärare och SYV. Ju tidigare elever får en bredd av kunskap om yrken desto mer kunskap har de byggt upp för att kunna göra sina val och rätt val när de ska välja till gymnasiet. Det saknas i dag arbetskraft inom yrken som vi har stort behov av och det</w:t>
      </w:r>
      <w:r w:rsidR="008A1164">
        <w:t xml:space="preserve"> </w:t>
      </w:r>
      <w:r w:rsidRPr="009F6D22">
        <w:t>är viktigt att det förmedlas vilka gymnasieutbildningar som de facto leder till arbete. Sverige är en kunskapsnation och det är viktigt att vi tar vara på kunskap och använder den rätt för att yrkesvalen ska bli så bra som möjligt.</w:t>
      </w:r>
    </w:p>
    <w:sdt>
      <w:sdtPr>
        <w:rPr>
          <w:i/>
          <w:noProof/>
        </w:rPr>
        <w:alias w:val="CC_Underskrifter"/>
        <w:tag w:val="CC_Underskrifter"/>
        <w:id w:val="583496634"/>
        <w:lock w:val="sdtContentLocked"/>
        <w:placeholder>
          <w:docPart w:val="72B975862B7C4749B16D62705F315313"/>
        </w:placeholder>
      </w:sdtPr>
      <w:sdtEndPr>
        <w:rPr>
          <w:i w:val="0"/>
          <w:noProof w:val="0"/>
        </w:rPr>
      </w:sdtEndPr>
      <w:sdtContent>
        <w:p w:rsidR="004830B0" w:rsidP="00AB1EA1" w:rsidRDefault="004830B0" w14:paraId="69959852" w14:textId="77777777"/>
        <w:p w:rsidRPr="008E0FE2" w:rsidR="004801AC" w:rsidP="00AB1EA1" w:rsidRDefault="00CB774E" w14:paraId="2BACCF37" w14:textId="3B27EB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B75183" w:rsidRDefault="00B75183" w14:paraId="3E377681" w14:textId="77777777"/>
    <w:sectPr w:rsidR="00B751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8D035" w14:textId="77777777" w:rsidR="007C402E" w:rsidRDefault="007C402E" w:rsidP="000C1CAD">
      <w:pPr>
        <w:spacing w:line="240" w:lineRule="auto"/>
      </w:pPr>
      <w:r>
        <w:separator/>
      </w:r>
    </w:p>
  </w:endnote>
  <w:endnote w:type="continuationSeparator" w:id="0">
    <w:p w14:paraId="61A88CFE" w14:textId="77777777" w:rsidR="007C402E" w:rsidRDefault="007C4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808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41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95F60" w14:textId="53E30AD6" w:rsidR="00262EA3" w:rsidRPr="00AB1EA1" w:rsidRDefault="00262EA3" w:rsidP="00AB1E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CDB5E" w14:textId="77777777" w:rsidR="007C402E" w:rsidRDefault="007C402E" w:rsidP="000C1CAD">
      <w:pPr>
        <w:spacing w:line="240" w:lineRule="auto"/>
      </w:pPr>
      <w:r>
        <w:separator/>
      </w:r>
    </w:p>
  </w:footnote>
  <w:footnote w:type="continuationSeparator" w:id="0">
    <w:p w14:paraId="2FE8516F" w14:textId="77777777" w:rsidR="007C402E" w:rsidRDefault="007C40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D5A2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774E" w14:paraId="4ADEC06B" w14:textId="77777777">
                          <w:pPr>
                            <w:jc w:val="right"/>
                          </w:pPr>
                          <w:sdt>
                            <w:sdtPr>
                              <w:alias w:val="CC_Noformat_Partikod"/>
                              <w:tag w:val="CC_Noformat_Partikod"/>
                              <w:id w:val="-53464382"/>
                              <w:placeholder>
                                <w:docPart w:val="B4455E98BE254A18987D9D4520BE6221"/>
                              </w:placeholder>
                              <w:text/>
                            </w:sdtPr>
                            <w:sdtEndPr/>
                            <w:sdtContent>
                              <w:r w:rsidR="00C139D3">
                                <w:t>M</w:t>
                              </w:r>
                            </w:sdtContent>
                          </w:sdt>
                          <w:sdt>
                            <w:sdtPr>
                              <w:alias w:val="CC_Noformat_Partinummer"/>
                              <w:tag w:val="CC_Noformat_Partinummer"/>
                              <w:id w:val="-1709555926"/>
                              <w:placeholder>
                                <w:docPart w:val="28C9F410CB7D4F0492F71571E2A6C92C"/>
                              </w:placeholder>
                              <w:text/>
                            </w:sdtPr>
                            <w:sdtEndPr/>
                            <w:sdtContent>
                              <w:r w:rsidR="009F6D22">
                                <w:t>2079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774E" w14:paraId="4ADEC06B" w14:textId="77777777">
                    <w:pPr>
                      <w:jc w:val="right"/>
                    </w:pPr>
                    <w:sdt>
                      <w:sdtPr>
                        <w:alias w:val="CC_Noformat_Partikod"/>
                        <w:tag w:val="CC_Noformat_Partikod"/>
                        <w:id w:val="-53464382"/>
                        <w:placeholder>
                          <w:docPart w:val="B4455E98BE254A18987D9D4520BE6221"/>
                        </w:placeholder>
                        <w:text/>
                      </w:sdtPr>
                      <w:sdtEndPr/>
                      <w:sdtContent>
                        <w:r w:rsidR="00C139D3">
                          <w:t>M</w:t>
                        </w:r>
                      </w:sdtContent>
                    </w:sdt>
                    <w:sdt>
                      <w:sdtPr>
                        <w:alias w:val="CC_Noformat_Partinummer"/>
                        <w:tag w:val="CC_Noformat_Partinummer"/>
                        <w:id w:val="-1709555926"/>
                        <w:placeholder>
                          <w:docPart w:val="28C9F410CB7D4F0492F71571E2A6C92C"/>
                        </w:placeholder>
                        <w:text/>
                      </w:sdtPr>
                      <w:sdtEndPr/>
                      <w:sdtContent>
                        <w:r w:rsidR="009F6D22">
                          <w:t>2079</w:t>
                        </w:r>
                      </w:sdtContent>
                    </w:sdt>
                  </w:p>
                </w:txbxContent>
              </v:textbox>
              <w10:wrap anchorx="page"/>
            </v:shape>
          </w:pict>
        </mc:Fallback>
      </mc:AlternateContent>
    </w:r>
  </w:p>
  <w:p w:rsidRPr="00293C4F" w:rsidR="00262EA3" w:rsidP="00776B74" w:rsidRDefault="00262EA3" w14:paraId="5E889C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A58311" w14:textId="77777777">
    <w:pPr>
      <w:jc w:val="right"/>
    </w:pPr>
  </w:p>
  <w:p w:rsidR="00262EA3" w:rsidP="00776B74" w:rsidRDefault="00262EA3" w14:paraId="79A1F7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774E" w14:paraId="059775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774E" w14:paraId="1E8962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139D3">
          <w:t>M</w:t>
        </w:r>
      </w:sdtContent>
    </w:sdt>
    <w:sdt>
      <w:sdtPr>
        <w:alias w:val="CC_Noformat_Partinummer"/>
        <w:tag w:val="CC_Noformat_Partinummer"/>
        <w:id w:val="-2014525982"/>
        <w:lock w:val="contentLocked"/>
        <w:text/>
      </w:sdtPr>
      <w:sdtEndPr/>
      <w:sdtContent>
        <w:r w:rsidR="009F6D22">
          <w:t>2079</w:t>
        </w:r>
      </w:sdtContent>
    </w:sdt>
  </w:p>
  <w:p w:rsidRPr="008227B3" w:rsidR="00262EA3" w:rsidP="008227B3" w:rsidRDefault="00CB774E" w14:paraId="178868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774E" w14:paraId="6726CE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:2256</w:t>
        </w:r>
      </w:sdtContent>
    </w:sdt>
  </w:p>
  <w:p w:rsidR="00262EA3" w:rsidP="00E03A3D" w:rsidRDefault="00CB774E" w14:paraId="56DE84F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w:t>
        </w:r>
      </w:sdtContent>
    </w:sdt>
  </w:p>
  <w:sdt>
    <w:sdtPr>
      <w:alias w:val="CC_Noformat_Rubtext"/>
      <w:tag w:val="CC_Noformat_Rubtext"/>
      <w:id w:val="-218060500"/>
      <w:lock w:val="sdtLocked"/>
      <w:placeholder>
        <w:docPart w:val="3FB139ACE4E548AEAD1BDC01A8F2523D"/>
      </w:placeholder>
      <w:text/>
    </w:sdtPr>
    <w:sdtEndPr/>
    <w:sdtContent>
      <w:p w:rsidR="00262EA3" w:rsidP="00283E0F" w:rsidRDefault="00C139D3" w14:paraId="319FCA27" w14:textId="77777777">
        <w:pPr>
          <w:pStyle w:val="FSHRub2"/>
        </w:pPr>
        <w:r>
          <w:t>Förutsättningar för yrkesval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A1B0C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BF4884"/>
    <w:multiLevelType w:val="hybridMultilevel"/>
    <w:tmpl w:val="29D2B0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6FF5874"/>
    <w:multiLevelType w:val="hybridMultilevel"/>
    <w:tmpl w:val="39D61A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139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1C1"/>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C7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0B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02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7FF"/>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164"/>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1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D22"/>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EA1"/>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83"/>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9D3"/>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74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F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1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15"/>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2E13E4"/>
  <w15:chartTrackingRefBased/>
  <w15:docId w15:val="{7A682F7A-4C9A-4751-AE84-19267DE3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88057B92694E23BD36A0C9BD78E5B7"/>
        <w:category>
          <w:name w:val="Allmänt"/>
          <w:gallery w:val="placeholder"/>
        </w:category>
        <w:types>
          <w:type w:val="bbPlcHdr"/>
        </w:types>
        <w:behaviors>
          <w:behavior w:val="content"/>
        </w:behaviors>
        <w:guid w:val="{E864D054-E58F-48DA-ACEA-91ED5AB8D579}"/>
      </w:docPartPr>
      <w:docPartBody>
        <w:p w:rsidR="006D2CC1" w:rsidRDefault="00A03D18">
          <w:pPr>
            <w:pStyle w:val="CD88057B92694E23BD36A0C9BD78E5B7"/>
          </w:pPr>
          <w:r w:rsidRPr="005A0A93">
            <w:rPr>
              <w:rStyle w:val="Platshllartext"/>
            </w:rPr>
            <w:t>Förslag till riksdagsbeslut</w:t>
          </w:r>
        </w:p>
      </w:docPartBody>
    </w:docPart>
    <w:docPart>
      <w:docPartPr>
        <w:name w:val="D198E34AE53340E1A56BFBEF32C45E4E"/>
        <w:category>
          <w:name w:val="Allmänt"/>
          <w:gallery w:val="placeholder"/>
        </w:category>
        <w:types>
          <w:type w:val="bbPlcHdr"/>
        </w:types>
        <w:behaviors>
          <w:behavior w:val="content"/>
        </w:behaviors>
        <w:guid w:val="{1564A6E3-01BF-40B9-B236-BC439E412039}"/>
      </w:docPartPr>
      <w:docPartBody>
        <w:p w:rsidR="006D2CC1" w:rsidRDefault="00A03D18">
          <w:pPr>
            <w:pStyle w:val="D198E34AE53340E1A56BFBEF32C45E4E"/>
          </w:pPr>
          <w:r w:rsidRPr="005A0A93">
            <w:rPr>
              <w:rStyle w:val="Platshllartext"/>
            </w:rPr>
            <w:t>Motivering</w:t>
          </w:r>
        </w:p>
      </w:docPartBody>
    </w:docPart>
    <w:docPart>
      <w:docPartPr>
        <w:name w:val="B4455E98BE254A18987D9D4520BE6221"/>
        <w:category>
          <w:name w:val="Allmänt"/>
          <w:gallery w:val="placeholder"/>
        </w:category>
        <w:types>
          <w:type w:val="bbPlcHdr"/>
        </w:types>
        <w:behaviors>
          <w:behavior w:val="content"/>
        </w:behaviors>
        <w:guid w:val="{5DD79AD8-2655-4380-9DC8-5F8E3E83A04B}"/>
      </w:docPartPr>
      <w:docPartBody>
        <w:p w:rsidR="006D2CC1" w:rsidRDefault="00A03D18">
          <w:pPr>
            <w:pStyle w:val="B4455E98BE254A18987D9D4520BE6221"/>
          </w:pPr>
          <w:r>
            <w:rPr>
              <w:rStyle w:val="Platshllartext"/>
            </w:rPr>
            <w:t xml:space="preserve"> </w:t>
          </w:r>
        </w:p>
      </w:docPartBody>
    </w:docPart>
    <w:docPart>
      <w:docPartPr>
        <w:name w:val="28C9F410CB7D4F0492F71571E2A6C92C"/>
        <w:category>
          <w:name w:val="Allmänt"/>
          <w:gallery w:val="placeholder"/>
        </w:category>
        <w:types>
          <w:type w:val="bbPlcHdr"/>
        </w:types>
        <w:behaviors>
          <w:behavior w:val="content"/>
        </w:behaviors>
        <w:guid w:val="{10F29482-114D-42F9-9148-9E25A6B724C7}"/>
      </w:docPartPr>
      <w:docPartBody>
        <w:p w:rsidR="006D2CC1" w:rsidRDefault="00A03D18">
          <w:pPr>
            <w:pStyle w:val="28C9F410CB7D4F0492F71571E2A6C92C"/>
          </w:pPr>
          <w:r>
            <w:t xml:space="preserve"> </w:t>
          </w:r>
        </w:p>
      </w:docPartBody>
    </w:docPart>
    <w:docPart>
      <w:docPartPr>
        <w:name w:val="DefaultPlaceholder_-1854013440"/>
        <w:category>
          <w:name w:val="Allmänt"/>
          <w:gallery w:val="placeholder"/>
        </w:category>
        <w:types>
          <w:type w:val="bbPlcHdr"/>
        </w:types>
        <w:behaviors>
          <w:behavior w:val="content"/>
        </w:behaviors>
        <w:guid w:val="{665A1042-0C5C-416B-88A9-3775F06728AD}"/>
      </w:docPartPr>
      <w:docPartBody>
        <w:p w:rsidR="006D2CC1" w:rsidRDefault="00A03D18">
          <w:r w:rsidRPr="009B6BC3">
            <w:rPr>
              <w:rStyle w:val="Platshllartext"/>
            </w:rPr>
            <w:t>Klicka eller tryck här för att ange text.</w:t>
          </w:r>
        </w:p>
      </w:docPartBody>
    </w:docPart>
    <w:docPart>
      <w:docPartPr>
        <w:name w:val="3FB139ACE4E548AEAD1BDC01A8F2523D"/>
        <w:category>
          <w:name w:val="Allmänt"/>
          <w:gallery w:val="placeholder"/>
        </w:category>
        <w:types>
          <w:type w:val="bbPlcHdr"/>
        </w:types>
        <w:behaviors>
          <w:behavior w:val="content"/>
        </w:behaviors>
        <w:guid w:val="{D0478A19-25D0-46CC-9FF6-D414CE691F34}"/>
      </w:docPartPr>
      <w:docPartBody>
        <w:p w:rsidR="006D2CC1" w:rsidRDefault="00A03D18">
          <w:r w:rsidRPr="009B6BC3">
            <w:rPr>
              <w:rStyle w:val="Platshllartext"/>
            </w:rPr>
            <w:t>[ange din text här]</w:t>
          </w:r>
        </w:p>
      </w:docPartBody>
    </w:docPart>
    <w:docPart>
      <w:docPartPr>
        <w:name w:val="72B975862B7C4749B16D62705F315313"/>
        <w:category>
          <w:name w:val="Allmänt"/>
          <w:gallery w:val="placeholder"/>
        </w:category>
        <w:types>
          <w:type w:val="bbPlcHdr"/>
        </w:types>
        <w:behaviors>
          <w:behavior w:val="content"/>
        </w:behaviors>
        <w:guid w:val="{22EB7B37-C11C-4273-8DC9-38F303731B18}"/>
      </w:docPartPr>
      <w:docPartBody>
        <w:p w:rsidR="00EA4EAE" w:rsidRDefault="00EA4E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18"/>
    <w:rsid w:val="00104B3A"/>
    <w:rsid w:val="006D2CC1"/>
    <w:rsid w:val="00A03D18"/>
    <w:rsid w:val="00EA4E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3D18"/>
    <w:rPr>
      <w:color w:val="F4B083" w:themeColor="accent2" w:themeTint="99"/>
    </w:rPr>
  </w:style>
  <w:style w:type="paragraph" w:customStyle="1" w:styleId="CD88057B92694E23BD36A0C9BD78E5B7">
    <w:name w:val="CD88057B92694E23BD36A0C9BD78E5B7"/>
  </w:style>
  <w:style w:type="paragraph" w:customStyle="1" w:styleId="4AB69617A05447B4A8A41680A5D35BCE">
    <w:name w:val="4AB69617A05447B4A8A41680A5D35B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510E4EA65A4710AB2CED5882739BDF">
    <w:name w:val="D4510E4EA65A4710AB2CED5882739BDF"/>
  </w:style>
  <w:style w:type="paragraph" w:customStyle="1" w:styleId="D198E34AE53340E1A56BFBEF32C45E4E">
    <w:name w:val="D198E34AE53340E1A56BFBEF32C45E4E"/>
  </w:style>
  <w:style w:type="paragraph" w:customStyle="1" w:styleId="4D048DAD2B34465C9AA98FE8B134EFB4">
    <w:name w:val="4D048DAD2B34465C9AA98FE8B134EFB4"/>
  </w:style>
  <w:style w:type="paragraph" w:customStyle="1" w:styleId="8DD96E91D5BA4F0398001B80E77CA7A6">
    <w:name w:val="8DD96E91D5BA4F0398001B80E77CA7A6"/>
  </w:style>
  <w:style w:type="paragraph" w:customStyle="1" w:styleId="B4455E98BE254A18987D9D4520BE6221">
    <w:name w:val="B4455E98BE254A18987D9D4520BE6221"/>
  </w:style>
  <w:style w:type="paragraph" w:customStyle="1" w:styleId="28C9F410CB7D4F0492F71571E2A6C92C">
    <w:name w:val="28C9F410CB7D4F0492F71571E2A6C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BA9FE-EA5E-4F07-97EA-71B5431F295B}"/>
</file>

<file path=customXml/itemProps2.xml><?xml version="1.0" encoding="utf-8"?>
<ds:datastoreItem xmlns:ds="http://schemas.openxmlformats.org/officeDocument/2006/customXml" ds:itemID="{5C493821-FEB6-4513-9152-8E9FEE28833B}"/>
</file>

<file path=customXml/itemProps3.xml><?xml version="1.0" encoding="utf-8"?>
<ds:datastoreItem xmlns:ds="http://schemas.openxmlformats.org/officeDocument/2006/customXml" ds:itemID="{476137A1-6BFD-40FB-A82F-6E065D76CDE6}"/>
</file>

<file path=docProps/app.xml><?xml version="1.0" encoding="utf-8"?>
<Properties xmlns="http://schemas.openxmlformats.org/officeDocument/2006/extended-properties" xmlns:vt="http://schemas.openxmlformats.org/officeDocument/2006/docPropsVTypes">
  <Template>Normal</Template>
  <TotalTime>11</TotalTime>
  <Pages>2</Pages>
  <Words>301</Words>
  <Characters>1547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M2079 Förutsättningar för yrkesval i skolan</vt:lpstr>
      <vt:lpstr>
      </vt:lpstr>
    </vt:vector>
  </TitlesOfParts>
  <Company>Sveriges riksdag</Company>
  <LinksUpToDate>false</LinksUpToDate>
  <CharactersWithSpaces>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