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6B36" w:rsidRPr="0020713A" w:rsidRDefault="000D6B36" w:rsidP="00EB4FEA">
      <w:pPr>
        <w:pStyle w:val="Hemstlrubrik"/>
      </w:pPr>
      <w:r w:rsidRPr="0020713A">
        <w:t>Förslag till riksdagsbeslut</w:t>
      </w:r>
    </w:p>
    <w:p w:rsidR="000D6B36" w:rsidRPr="0020713A" w:rsidRDefault="000D6B36" w:rsidP="000D6B36">
      <w:pPr>
        <w:pStyle w:val="Hemstlatt"/>
      </w:pPr>
      <w:r w:rsidRPr="0020713A">
        <w:t>Riksdagen tillkännager för regeringen som sin mening vad i motionen anförs om ändring i vallagen i syfte att samla Skåne i en valkrets i rik</w:t>
      </w:r>
      <w:r w:rsidRPr="0020713A">
        <w:t>s</w:t>
      </w:r>
      <w:r w:rsidRPr="0020713A">
        <w:t>dagsval.</w:t>
      </w:r>
    </w:p>
    <w:p w:rsidR="000D6B36" w:rsidRPr="0020713A" w:rsidRDefault="000D6B36" w:rsidP="000D6B36">
      <w:pPr>
        <w:pStyle w:val="Rubrik1"/>
      </w:pPr>
      <w:r w:rsidRPr="0020713A">
        <w:t>Motivering</w:t>
      </w:r>
    </w:p>
    <w:p w:rsidR="000D6B36" w:rsidRPr="0020713A" w:rsidRDefault="000D6B36" w:rsidP="000D6B36">
      <w:r w:rsidRPr="0020713A">
        <w:t>Öresundsregionen är just nu inne i en mycket intressant och viktig struktu</w:t>
      </w:r>
      <w:r w:rsidRPr="0020713A">
        <w:t>r</w:t>
      </w:r>
      <w:r w:rsidRPr="0020713A">
        <w:t>omvandling. Mycket kommer att hända de närmaste åren. Regionen är fortf</w:t>
      </w:r>
      <w:r w:rsidRPr="0020713A">
        <w:t>a</w:t>
      </w:r>
      <w:r w:rsidRPr="0020713A">
        <w:t>rande i ett formativt skede, turboglobaliseringen ställer oss infö</w:t>
      </w:r>
      <w:r w:rsidR="00EB4FEA" w:rsidRPr="0020713A">
        <w:t>r helt nya krav och möjligheter och</w:t>
      </w:r>
      <w:r w:rsidRPr="0020713A">
        <w:t xml:space="preserve"> E</w:t>
      </w:r>
      <w:r w:rsidR="00EB4FEA" w:rsidRPr="0020713A">
        <w:t xml:space="preserve">uropa söker sin nya identitet. </w:t>
      </w:r>
    </w:p>
    <w:p w:rsidR="000D6B36" w:rsidRPr="0020713A" w:rsidRDefault="000D6B36" w:rsidP="00EB4FEA">
      <w:pPr>
        <w:pStyle w:val="Normaltindrag"/>
      </w:pPr>
      <w:r w:rsidRPr="0020713A">
        <w:t>I internationella undersökningar förutspås ofta Öresundsregionen bli en av norra Europas viktigaste tillväxtregioner. Det är viktigt för Sveriges tillväxt och välstånd att den svenska sidan i Öresundsregionen står stark</w:t>
      </w:r>
      <w:r w:rsidR="00663F5D" w:rsidRPr="0020713A">
        <w:t>.</w:t>
      </w:r>
      <w:r w:rsidR="00EB4FEA" w:rsidRPr="0020713A">
        <w:t xml:space="preserve"> </w:t>
      </w:r>
    </w:p>
    <w:p w:rsidR="000D6B36" w:rsidRPr="0020713A" w:rsidRDefault="000D6B36" w:rsidP="00EB4FEA">
      <w:pPr>
        <w:pStyle w:val="Normaltindrag"/>
      </w:pPr>
      <w:r w:rsidRPr="0020713A">
        <w:t>De senaste decennierna har Skåne enats alltmer. De två landstingen och sjukvården i Malmö kommun har samlats i ett försök med ökat regionalt a</w:t>
      </w:r>
      <w:r w:rsidRPr="0020713A">
        <w:t>n</w:t>
      </w:r>
      <w:r w:rsidRPr="0020713A">
        <w:t>svar</w:t>
      </w:r>
      <w:r w:rsidR="00EB4FEA" w:rsidRPr="0020713A">
        <w:t>,</w:t>
      </w:r>
      <w:r w:rsidRPr="0020713A">
        <w:t xml:space="preserve"> och Malmöhus län och Kristianstads län har samlats i det gemensamma Skåne län. Dessa reformer har varit bra för Skåne och har stärkt den svenska sidan i Öresundsregionen. Det är vidare så att partierna numera är organiser</w:t>
      </w:r>
      <w:r w:rsidRPr="0020713A">
        <w:t>a</w:t>
      </w:r>
      <w:r w:rsidRPr="0020713A">
        <w:t>de med Skåne som regional bas, inte de g</w:t>
      </w:r>
      <w:r w:rsidR="00EB4FEA" w:rsidRPr="0020713A">
        <w:t xml:space="preserve">amla länen eller valkretsarna. </w:t>
      </w:r>
    </w:p>
    <w:p w:rsidR="000D6B36" w:rsidRPr="0020713A" w:rsidRDefault="000D6B36" w:rsidP="00EB4FEA">
      <w:pPr>
        <w:pStyle w:val="Normaltindrag"/>
      </w:pPr>
      <w:r w:rsidRPr="0020713A">
        <w:t>Vid val till riksdagen är dock Skåne län indelat i fyra valkretsar. Denna delning är på många sätt otidsenlig. Dagens valkretsar är inte heller n</w:t>
      </w:r>
      <w:r w:rsidR="00EB4FEA" w:rsidRPr="0020713A">
        <w:t>aturliga enheter. I</w:t>
      </w:r>
      <w:r w:rsidRPr="0020713A">
        <w:t xml:space="preserve"> nordöstra valkretsen samsas till exempel Ängelholm och Simri</w:t>
      </w:r>
      <w:r w:rsidRPr="0020713A">
        <w:t>s</w:t>
      </w:r>
      <w:r w:rsidRPr="0020713A">
        <w:t>hamn, som ligger i var sitt hörn av Skåne.</w:t>
      </w:r>
    </w:p>
    <w:p w:rsidR="000D6B36" w:rsidRPr="0020713A" w:rsidRDefault="000D6B36" w:rsidP="00EB4FEA">
      <w:pPr>
        <w:pStyle w:val="Normaltindrag"/>
      </w:pPr>
      <w:r w:rsidRPr="0020713A">
        <w:t xml:space="preserve">Valkretsindelningen vid val till riksdagen har diskuterats länge och har på senare tid utretts av såväl Nomineringsrätts- och valkretskommittén (SOU 1995:143) som 1999 års författningsutredning (SOU 2002:42). Ingen av dessa har emellertid förutsättningslöst prövat tanken att samla Skåne i en valkrets i riksdagsval. Ett samlat Skåne skulle bli den största valkretsen i riksdagen, något </w:t>
      </w:r>
      <w:r w:rsidR="00EB4FEA" w:rsidRPr="0020713A">
        <w:t>större än Stockholms län.</w:t>
      </w:r>
    </w:p>
    <w:p w:rsidR="000D6B36" w:rsidRPr="0020713A" w:rsidRDefault="000D6B36" w:rsidP="00EB4FEA">
      <w:pPr>
        <w:pStyle w:val="Normaltindrag"/>
      </w:pPr>
      <w:r w:rsidRPr="0020713A">
        <w:lastRenderedPageBreak/>
        <w:t>Regeringen har de senaste åren skjutit på utbyggnaden av E 22, tvekat i</w:t>
      </w:r>
      <w:r w:rsidRPr="0020713A">
        <w:t>n</w:t>
      </w:r>
      <w:r w:rsidRPr="0020713A">
        <w:t>för ESS i Lund, dragit arbetet med att riva hinder för Öresundsintegrationen i långbänk och givit mindre resurser till infrastruktursatsningar i Skåne än befolkningsandelen borde ge vid handen. En sådan politik stärker inte Skåne och tar därmed inte heller vara på den tillväxtpotential som finns i regionen. Ska Sverige bli bättre på att ta till</w:t>
      </w:r>
      <w:r w:rsidR="00EB4FEA" w:rsidRPr="0020713A">
        <w:t xml:space="preserve"> </w:t>
      </w:r>
      <w:r w:rsidRPr="0020713A">
        <w:t>vara de möjligheter som finns i Öresund</w:t>
      </w:r>
      <w:r w:rsidRPr="0020713A">
        <w:t>s</w:t>
      </w:r>
      <w:r w:rsidRPr="0020713A">
        <w:t>regionen måste Skånes intresse</w:t>
      </w:r>
      <w:r w:rsidR="00EB4FEA" w:rsidRPr="0020713A">
        <w:t>n</w:t>
      </w:r>
      <w:r w:rsidRPr="0020713A">
        <w:t xml:space="preserve"> bättr</w:t>
      </w:r>
      <w:r w:rsidR="00EB4FEA" w:rsidRPr="0020713A">
        <w:t>e tas till vara i rikspolitiken.</w:t>
      </w:r>
    </w:p>
    <w:p w:rsidR="000D6B36" w:rsidRPr="0020713A" w:rsidRDefault="000D6B36" w:rsidP="00EB4FEA">
      <w:pPr>
        <w:pStyle w:val="Normaltindrag"/>
      </w:pPr>
      <w:r w:rsidRPr="0020713A">
        <w:t>Tiden fram till riksdagsvalet 2006 är förmodligen för kort för att man r</w:t>
      </w:r>
      <w:r w:rsidRPr="0020713A">
        <w:t>e</w:t>
      </w:r>
      <w:r w:rsidRPr="0020713A">
        <w:t>dan då ska kunna samla Skåne i valkrets. Riksdagen bör därför ge regeringen till</w:t>
      </w:r>
      <w:r w:rsidR="00EB4FEA" w:rsidRPr="0020713A">
        <w:t xml:space="preserve"> </w:t>
      </w:r>
      <w:r w:rsidRPr="0020713A">
        <w:t>känna att i god tid före riksdagsvalet 2010 återkomma till riksdagen med förslag om ändring i vallagen i syfte att samla Skåne i en valkrets.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B4FEA" w:rsidRPr="002071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B4FEA" w:rsidRPr="0020713A" w:rsidRDefault="00EB4FEA" w:rsidP="00EB4FEA">
            <w:pPr>
              <w:pStyle w:val="UnderskriftDatum"/>
              <w:spacing w:before="240"/>
            </w:pPr>
            <w:r w:rsidRPr="0020713A">
              <w:t>Stockholm den 1 oktober 2005</w:t>
            </w:r>
          </w:p>
        </w:tc>
        <w:tc>
          <w:tcPr>
            <w:tcW w:w="3047" w:type="dxa"/>
          </w:tcPr>
          <w:p w:rsidR="00EB4FEA" w:rsidRPr="0020713A" w:rsidRDefault="00EB4FEA" w:rsidP="00EB4FEA">
            <w:pPr>
              <w:pStyle w:val="Underskrifter"/>
              <w:spacing w:before="240"/>
            </w:pPr>
          </w:p>
        </w:tc>
      </w:tr>
      <w:tr w:rsidR="00EB4FEA" w:rsidRPr="002071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B4FEA" w:rsidRPr="0020713A" w:rsidRDefault="00EB4FEA" w:rsidP="00EB4FEA">
            <w:pPr>
              <w:pStyle w:val="Underskrifter"/>
            </w:pPr>
            <w:r w:rsidRPr="0020713A">
              <w:t>Christer Nylander (fp)</w:t>
            </w:r>
          </w:p>
        </w:tc>
        <w:tc>
          <w:tcPr>
            <w:tcW w:w="3047" w:type="dxa"/>
          </w:tcPr>
          <w:p w:rsidR="00EB4FEA" w:rsidRPr="0020713A" w:rsidRDefault="00EB4FEA" w:rsidP="00EB4FEA">
            <w:pPr>
              <w:pStyle w:val="Underskrifter"/>
            </w:pPr>
            <w:r w:rsidRPr="0020713A">
              <w:t>Marie Wahlgren (fp)</w:t>
            </w:r>
          </w:p>
        </w:tc>
      </w:tr>
    </w:tbl>
    <w:p w:rsidR="00E84F25" w:rsidRPr="0020713A" w:rsidRDefault="00E84F25" w:rsidP="00EB4FEA">
      <w:pPr>
        <w:pStyle w:val="Normaltindrag"/>
      </w:pPr>
    </w:p>
    <w:sectPr w:rsidR="00E84F25" w:rsidRPr="0020713A" w:rsidSect="00EB4F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60AF" w:rsidRPr="0020713A" w:rsidRDefault="008160AF">
      <w:r w:rsidRPr="0020713A">
        <w:separator/>
      </w:r>
    </w:p>
  </w:endnote>
  <w:endnote w:type="continuationSeparator" w:id="0">
    <w:p w:rsidR="008160AF" w:rsidRPr="0020713A" w:rsidRDefault="008160AF">
      <w:r w:rsidRPr="002071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3F5D" w:rsidRPr="0020713A" w:rsidRDefault="0020713A" w:rsidP="00EB4FEA">
    <w:pPr>
      <w:pStyle w:val="Sidfot"/>
    </w:pPr>
    <w:r w:rsidRPr="0020713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907626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4FEA" w:rsidRDefault="00EB4FE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B4FEA" w:rsidRDefault="00EB4FE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3F5D" w:rsidRPr="0020713A" w:rsidRDefault="0020713A" w:rsidP="00EB4FEA">
    <w:pPr>
      <w:pStyle w:val="Sidfot"/>
    </w:pPr>
    <w:r w:rsidRPr="0020713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0680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4FEA" w:rsidRDefault="00EB4FE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B4FEA" w:rsidRDefault="00EB4FE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3F5D" w:rsidRPr="0020713A" w:rsidRDefault="0020713A" w:rsidP="00EB4FEA">
    <w:pPr>
      <w:pStyle w:val="Sidfot"/>
    </w:pPr>
    <w:r w:rsidRPr="0020713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2022538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4FEA" w:rsidRDefault="00EB4FE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B4FEA" w:rsidRDefault="00EB4FE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60AF" w:rsidRPr="0020713A" w:rsidRDefault="008160AF">
      <w:r w:rsidRPr="0020713A">
        <w:separator/>
      </w:r>
    </w:p>
  </w:footnote>
  <w:footnote w:type="continuationSeparator" w:id="0">
    <w:p w:rsidR="008160AF" w:rsidRPr="0020713A" w:rsidRDefault="008160AF">
      <w:r w:rsidRPr="0020713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3F5D" w:rsidRPr="0020713A" w:rsidRDefault="0020713A" w:rsidP="00EB4FEA">
    <w:pPr>
      <w:pStyle w:val="Sidhuvud"/>
    </w:pPr>
    <w:r w:rsidRPr="0020713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8022882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4FEA" w:rsidRDefault="00EB4FE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B4FEA" w:rsidRDefault="00EB4FE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3F5D" w:rsidRPr="0020713A" w:rsidRDefault="0020713A" w:rsidP="00EB4FEA">
    <w:pPr>
      <w:pStyle w:val="Sidhuvud"/>
    </w:pPr>
    <w:r w:rsidRPr="0020713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8518148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4FEA" w:rsidRDefault="00EB4FE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B4FEA" w:rsidRDefault="00EB4FE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4FEA" w:rsidRPr="0020713A" w:rsidRDefault="00EB4FEA">
    <w:pPr>
      <w:pStyle w:val="FSHNormal"/>
      <w:tabs>
        <w:tab w:val="right" w:pos="5840"/>
      </w:tabs>
    </w:pPr>
    <w:r w:rsidRPr="0020713A">
      <w:br/>
    </w:r>
    <w:r w:rsidRPr="0020713A">
      <w:fldChar w:fldCharType="begin" w:fldLock="1"/>
    </w:r>
    <w:r w:rsidRPr="0020713A">
      <w:instrText xml:space="preserve"> DOCPROPERTY</w:instrText>
    </w:r>
    <w:r w:rsidRPr="0020713A">
      <w:rPr>
        <w:sz w:val="18"/>
      </w:rPr>
      <w:instrText xml:space="preserve"> "YearUser" *\charformat </w:instrText>
    </w:r>
    <w:r w:rsidRPr="0020713A">
      <w:fldChar w:fldCharType="separate"/>
    </w:r>
    <w:r w:rsidRPr="0020713A">
      <w:t>2005/06</w:t>
    </w:r>
    <w:r w:rsidRPr="0020713A">
      <w:fldChar w:fldCharType="end"/>
    </w:r>
    <w:r w:rsidRPr="0020713A">
      <w:t xml:space="preserve"> </w:t>
    </w:r>
    <w:r w:rsidRPr="0020713A">
      <w:tab/>
      <w:t xml:space="preserve">mnr: </w:t>
    </w:r>
    <w:r w:rsidRPr="0020713A">
      <w:fldChar w:fldCharType="begin" w:fldLock="1"/>
    </w:r>
    <w:r w:rsidRPr="0020713A">
      <w:instrText xml:space="preserve"> DOCPROPERTY</w:instrText>
    </w:r>
    <w:r w:rsidRPr="0020713A">
      <w:rPr>
        <w:sz w:val="18"/>
      </w:rPr>
      <w:instrText xml:space="preserve"> "Motionsnummer" *\charformat </w:instrText>
    </w:r>
    <w:r w:rsidRPr="0020713A">
      <w:fldChar w:fldCharType="separate"/>
    </w:r>
    <w:r w:rsidRPr="0020713A">
      <w:t>K329</w:t>
    </w:r>
    <w:r w:rsidRPr="0020713A">
      <w:fldChar w:fldCharType="end"/>
    </w:r>
    <w:r w:rsidRPr="0020713A">
      <w:br/>
    </w:r>
    <w:r w:rsidRPr="0020713A">
      <w:fldChar w:fldCharType="begin" w:fldLock="1"/>
    </w:r>
    <w:r w:rsidRPr="0020713A">
      <w:instrText xml:space="preserve"> DOCPROPERTY</w:instrText>
    </w:r>
    <w:r w:rsidRPr="0020713A">
      <w:rPr>
        <w:sz w:val="18"/>
      </w:rPr>
      <w:instrText xml:space="preserve"> "Samling" *\charformat </w:instrText>
    </w:r>
    <w:r w:rsidRPr="0020713A">
      <w:fldChar w:fldCharType="end"/>
    </w:r>
    <w:r w:rsidRPr="0020713A">
      <w:tab/>
      <w:t xml:space="preserve">pnr: </w:t>
    </w:r>
    <w:r w:rsidRPr="0020713A">
      <w:fldChar w:fldCharType="begin" w:fldLock="1"/>
    </w:r>
    <w:r w:rsidRPr="0020713A">
      <w:instrText xml:space="preserve"> DOCPROPERTY</w:instrText>
    </w:r>
    <w:r w:rsidRPr="0020713A">
      <w:rPr>
        <w:sz w:val="18"/>
      </w:rPr>
      <w:instrText xml:space="preserve"> "Partinummer" *\charformat </w:instrText>
    </w:r>
    <w:r w:rsidRPr="0020713A">
      <w:fldChar w:fldCharType="separate"/>
    </w:r>
    <w:r w:rsidRPr="0020713A">
      <w:t>fp524</w:t>
    </w:r>
    <w:r w:rsidRPr="0020713A">
      <w:fldChar w:fldCharType="end"/>
    </w:r>
  </w:p>
  <w:p w:rsidR="00EB4FEA" w:rsidRPr="0020713A" w:rsidRDefault="00EB4FEA">
    <w:pPr>
      <w:pStyle w:val="FSHRub1"/>
    </w:pPr>
    <w:r w:rsidRPr="0020713A">
      <w:t>Motion till riksdagen</w:t>
    </w:r>
    <w:r w:rsidRPr="0020713A">
      <w:br/>
    </w:r>
    <w:r w:rsidRPr="0020713A">
      <w:fldChar w:fldCharType="begin" w:fldLock="1"/>
    </w:r>
    <w:r w:rsidRPr="0020713A">
      <w:instrText xml:space="preserve"> DOCPROPERTY "YearUser" *\charformat </w:instrText>
    </w:r>
    <w:r w:rsidRPr="0020713A">
      <w:fldChar w:fldCharType="separate"/>
    </w:r>
    <w:r w:rsidRPr="0020713A">
      <w:t>2005/06</w:t>
    </w:r>
    <w:r w:rsidRPr="0020713A">
      <w:fldChar w:fldCharType="end"/>
    </w:r>
    <w:r w:rsidRPr="0020713A">
      <w:t>:</w:t>
    </w:r>
    <w:r w:rsidRPr="0020713A">
      <w:fldChar w:fldCharType="begin" w:fldLock="1"/>
    </w:r>
    <w:r w:rsidRPr="0020713A">
      <w:instrText xml:space="preserve"> DOCPROPERTY "Motionsnummer" *\charformat </w:instrText>
    </w:r>
    <w:r w:rsidRPr="0020713A">
      <w:fldChar w:fldCharType="separate"/>
    </w:r>
    <w:r w:rsidRPr="0020713A">
      <w:t>K329</w:t>
    </w:r>
    <w:r w:rsidRPr="0020713A">
      <w:fldChar w:fldCharType="end"/>
    </w:r>
  </w:p>
  <w:p w:rsidR="00EB4FEA" w:rsidRPr="0020713A" w:rsidRDefault="00EB4FEA">
    <w:pPr>
      <w:pStyle w:val="FSHNormalS5"/>
    </w:pPr>
    <w:r w:rsidRPr="0020713A">
      <w:fldChar w:fldCharType="begin" w:fldLock="1"/>
    </w:r>
    <w:r w:rsidRPr="0020713A">
      <w:instrText xml:space="preserve"> DOCPROPERTY "MotionarText" *\charformat </w:instrText>
    </w:r>
    <w:r w:rsidRPr="0020713A">
      <w:fldChar w:fldCharType="separate"/>
    </w:r>
    <w:r w:rsidRPr="0020713A">
      <w:t>av Christer Nylander och Marie Wahlgren (fp)</w:t>
    </w:r>
    <w:r w:rsidRPr="0020713A">
      <w:fldChar w:fldCharType="end"/>
    </w:r>
    <w:r w:rsidRPr="0020713A">
      <w:br/>
    </w:r>
    <w:r w:rsidRPr="0020713A">
      <w:fldChar w:fldCharType="begin" w:fldLock="1"/>
    </w:r>
    <w:r w:rsidRPr="0020713A">
      <w:instrText xml:space="preserve"> DOCPROPERTY "SvarFrasKort" *\charformat </w:instrText>
    </w:r>
    <w:r w:rsidRPr="0020713A">
      <w:fldChar w:fldCharType="end"/>
    </w:r>
  </w:p>
  <w:p w:rsidR="00EB4FEA" w:rsidRPr="0020713A" w:rsidRDefault="00EB4FEA">
    <w:pPr>
      <w:pStyle w:val="FSHTitel"/>
    </w:pPr>
    <w:r w:rsidRPr="0020713A">
      <w:fldChar w:fldCharType="begin" w:fldLock="1"/>
    </w:r>
    <w:r w:rsidRPr="0020713A">
      <w:instrText xml:space="preserve"> DOCPROPERTY</w:instrText>
    </w:r>
    <w:r w:rsidRPr="0020713A">
      <w:rPr>
        <w:sz w:val="18"/>
      </w:rPr>
      <w:instrText xml:space="preserve"> "RubrikSvar" *\charformat </w:instrText>
    </w:r>
    <w:r w:rsidRPr="0020713A">
      <w:fldChar w:fldCharType="separate"/>
    </w:r>
    <w:r w:rsidRPr="0020713A">
      <w:t>Skåne som en enda valkrets</w:t>
    </w:r>
    <w:r w:rsidRPr="0020713A">
      <w:fldChar w:fldCharType="end"/>
    </w:r>
  </w:p>
  <w:p w:rsidR="00EB4FEA" w:rsidRPr="0020713A" w:rsidRDefault="00EB4FEA" w:rsidP="00EB4FE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6986183">
    <w:abstractNumId w:val="13"/>
  </w:num>
  <w:num w:numId="2" w16cid:durableId="1557277550">
    <w:abstractNumId w:val="10"/>
  </w:num>
  <w:num w:numId="3" w16cid:durableId="1538010691">
    <w:abstractNumId w:val="11"/>
  </w:num>
  <w:num w:numId="4" w16cid:durableId="119342832">
    <w:abstractNumId w:val="12"/>
  </w:num>
  <w:num w:numId="5" w16cid:durableId="1429423774">
    <w:abstractNumId w:val="8"/>
  </w:num>
  <w:num w:numId="6" w16cid:durableId="1772899375">
    <w:abstractNumId w:val="3"/>
  </w:num>
  <w:num w:numId="7" w16cid:durableId="1995915132">
    <w:abstractNumId w:val="2"/>
  </w:num>
  <w:num w:numId="8" w16cid:durableId="769666604">
    <w:abstractNumId w:val="1"/>
  </w:num>
  <w:num w:numId="9" w16cid:durableId="471749299">
    <w:abstractNumId w:val="0"/>
  </w:num>
  <w:num w:numId="10" w16cid:durableId="1711999332">
    <w:abstractNumId w:val="9"/>
  </w:num>
  <w:num w:numId="11" w16cid:durableId="14356068">
    <w:abstractNumId w:val="7"/>
  </w:num>
  <w:num w:numId="12" w16cid:durableId="921375485">
    <w:abstractNumId w:val="6"/>
  </w:num>
  <w:num w:numId="13" w16cid:durableId="554777926">
    <w:abstractNumId w:val="5"/>
  </w:num>
  <w:num w:numId="14" w16cid:durableId="18209978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9"/>
  </w:docVars>
  <w:rsids>
    <w:rsidRoot w:val="00616B90"/>
    <w:rsid w:val="00064BC3"/>
    <w:rsid w:val="00066775"/>
    <w:rsid w:val="00072FB9"/>
    <w:rsid w:val="00076E3D"/>
    <w:rsid w:val="000D6B36"/>
    <w:rsid w:val="00100531"/>
    <w:rsid w:val="00201DFB"/>
    <w:rsid w:val="00204A63"/>
    <w:rsid w:val="0020713A"/>
    <w:rsid w:val="00212FF1"/>
    <w:rsid w:val="00230193"/>
    <w:rsid w:val="0025068A"/>
    <w:rsid w:val="002818D3"/>
    <w:rsid w:val="002D11A8"/>
    <w:rsid w:val="003762A6"/>
    <w:rsid w:val="00445271"/>
    <w:rsid w:val="004A0504"/>
    <w:rsid w:val="004E38D9"/>
    <w:rsid w:val="00616B90"/>
    <w:rsid w:val="00663F5D"/>
    <w:rsid w:val="00740D6D"/>
    <w:rsid w:val="00794149"/>
    <w:rsid w:val="007B67A7"/>
    <w:rsid w:val="007C6092"/>
    <w:rsid w:val="008104EA"/>
    <w:rsid w:val="008160AF"/>
    <w:rsid w:val="00A053C6"/>
    <w:rsid w:val="00B13BF0"/>
    <w:rsid w:val="00C1285C"/>
    <w:rsid w:val="00C27B7D"/>
    <w:rsid w:val="00D1174F"/>
    <w:rsid w:val="00DC6C70"/>
    <w:rsid w:val="00E22893"/>
    <w:rsid w:val="00E360DE"/>
    <w:rsid w:val="00E75D28"/>
    <w:rsid w:val="00E84F25"/>
    <w:rsid w:val="00EB4FEA"/>
    <w:rsid w:val="00F1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444D894-30C7-44C3-A2C9-4008F2B62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B4FEA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762A6"/>
    <w:pPr>
      <w:keepLines/>
      <w:spacing w:before="0"/>
      <w:ind w:left="340"/>
    </w:pPr>
  </w:style>
  <w:style w:type="paragraph" w:styleId="Ballongtext">
    <w:name w:val="Balloon Text"/>
    <w:basedOn w:val="Normal"/>
    <w:semiHidden/>
    <w:rsid w:val="00EB4FEA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418</Words>
  <Characters>2301</Characters>
  <Application>Microsoft Office Word</Application>
  <DocSecurity>4</DocSecurity>
  <Lines>43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K329</vt:lpstr>
    </vt:vector>
  </TitlesOfParts>
  <Company>Riksdagen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K329</dc:title>
  <dc:subject>K329</dc:subject>
  <dc:creator>Riksdagen</dc:creator>
  <cp:keywords>Riksdagen</cp:keywords>
  <dc:description/>
  <cp:lastModifiedBy>Lars Brink</cp:lastModifiedBy>
  <cp:revision>2</cp:revision>
  <cp:lastPrinted>2005-10-19T08:46:00Z</cp:lastPrinted>
  <dcterms:created xsi:type="dcterms:W3CDTF">2025-12-16T19:38:00Z</dcterms:created>
  <dcterms:modified xsi:type="dcterms:W3CDTF">2025-12-16T19:38:00Z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mot2000_423_2005-10-19</vt:lpwstr>
  </property>
  <property fmtid="{D5CDD505-2E9C-101B-9397-08002B2CF9AE}" pid="3" name="version">
    <vt:lpwstr>mot2000_416_2005-09-30</vt:lpwstr>
  </property>
  <property fmtid="{D5CDD505-2E9C-101B-9397-08002B2CF9AE}" pid="4" name="dokumenttyp">
    <vt:lpwstr>motion</vt:lpwstr>
  </property>
  <property fmtid="{D5CDD505-2E9C-101B-9397-08002B2CF9AE}" pid="5" name="Sekr">
    <vt:lpwstr>MP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Skåne som en enda valkrets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Skåne som en enda valkrets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fp524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Christer Nylander och Marie Wahlgren (fp)</vt:lpwstr>
  </property>
  <property fmtid="{D5CDD505-2E9C-101B-9397-08002B2CF9AE}" pid="26" name="MotionarLista">
    <vt:lpwstr>Nylander, Christer (fp)\Wahlgren, Marie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Nylander (fp), Marie Wahlgren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K329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2005</vt:lpwstr>
  </property>
  <property fmtid="{D5CDD505-2E9C-101B-9397-08002B2CF9AE}" pid="44" name="NotesUID">
    <vt:lpwstr>mikael.persson@riksdagen.se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20052006000001020112000005240069</vt:lpwstr>
  </property>
  <property fmtid="{D5CDD505-2E9C-101B-9397-08002B2CF9AE}" pid="47" name="datum">
    <vt:lpwstr>051001</vt:lpwstr>
  </property>
  <property fmtid="{D5CDD505-2E9C-101B-9397-08002B2CF9AE}" pid="48" name="avsändar-e-post">
    <vt:lpwstr>mikael.persson@riksdagen.se</vt:lpwstr>
  </property>
  <property fmtid="{D5CDD505-2E9C-101B-9397-08002B2CF9AE}" pid="49" name="id">
    <vt:lpwstr>20052006000001020112000005240069</vt:lpwstr>
  </property>
  <property fmtid="{D5CDD505-2E9C-101B-9397-08002B2CF9AE}" pid="50" name="nummer">
    <vt:lpwstr>329</vt:lpwstr>
  </property>
  <property fmtid="{D5CDD505-2E9C-101B-9397-08002B2CF9AE}" pid="51" name="utskottsbeteckning">
    <vt:lpwstr>K</vt:lpwstr>
  </property>
</Properties>
</file>