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93D0A244A54ADF8BF2837023A058CB"/>
        </w:placeholder>
        <w15:appearance w15:val="hidden"/>
        <w:text/>
      </w:sdtPr>
      <w:sdtEndPr/>
      <w:sdtContent>
        <w:p w:rsidRPr="009B062B" w:rsidR="00AF30DD" w:rsidP="000A02E0" w:rsidRDefault="00AF30DD" w14:paraId="4A248C52" w14:textId="77777777">
          <w:pPr>
            <w:pStyle w:val="RubrikFrslagTIllRiksdagsbeslut"/>
            <w:spacing w:before="480"/>
          </w:pPr>
          <w:r w:rsidRPr="009B062B">
            <w:t>Förslag till riksdagsbeslut</w:t>
          </w:r>
        </w:p>
      </w:sdtContent>
    </w:sdt>
    <w:sdt>
      <w:sdtPr>
        <w:alias w:val="Yrkande 1"/>
        <w:tag w:val="2e6d0540-79b6-47fb-b796-bc13f32ccc5e"/>
        <w:id w:val="-426569954"/>
        <w:lock w:val="sdtLocked"/>
      </w:sdtPr>
      <w:sdtEndPr/>
      <w:sdtContent>
        <w:p w:rsidR="00E805B0" w:rsidRDefault="00B344B7" w14:paraId="4A248C53" w14:textId="59D9F5F9">
          <w:pPr>
            <w:pStyle w:val="Frslagstext"/>
            <w:numPr>
              <w:ilvl w:val="0"/>
              <w:numId w:val="0"/>
            </w:numPr>
          </w:pPr>
          <w:r>
            <w:t>Riksdagen ställer sig bakom det som anförs i motionen om att ett modernt totalförsvar behöver ha ett mer utvecklat samarbete med den frivilliga försvarsverksamheten som är tydligt anpassat efter dagens behov,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8E751CEEF9409B88994CE5C7AA3636"/>
        </w:placeholder>
        <w15:appearance w15:val="hidden"/>
        <w:text/>
      </w:sdtPr>
      <w:sdtEndPr/>
      <w:sdtContent>
        <w:p w:rsidRPr="009B062B" w:rsidR="006D79C9" w:rsidP="000A02E0" w:rsidRDefault="006D79C9" w14:paraId="4A248C54" w14:textId="77777777">
          <w:pPr>
            <w:pStyle w:val="Rubrik1"/>
            <w:spacing w:before="600"/>
          </w:pPr>
          <w:r>
            <w:t>Motivering</w:t>
          </w:r>
        </w:p>
      </w:sdtContent>
    </w:sdt>
    <w:p w:rsidRPr="000A02E0" w:rsidR="00CF5AC7" w:rsidP="000A02E0" w:rsidRDefault="00803629" w14:paraId="4A248C55" w14:textId="77777777">
      <w:pPr>
        <w:pStyle w:val="Normalutanindragellerluft"/>
      </w:pPr>
      <w:r w:rsidRPr="000A02E0">
        <w:t xml:space="preserve">Totalförsvaret består av det militära och det civila försvaret. Det civila samhällets olika organisationer för frivillig försvarsverksamhet är av stor betydelse för ett brett och förankrat totalförsvar och för den samlade försvarsförmågan. </w:t>
      </w:r>
      <w:r w:rsidRPr="000A02E0" w:rsidR="00CF5AC7">
        <w:t>Den organiserade frivill</w:t>
      </w:r>
      <w:r w:rsidRPr="000A02E0" w:rsidR="00C931F2">
        <w:t>ig</w:t>
      </w:r>
      <w:r w:rsidRPr="000A02E0" w:rsidR="00CF5AC7">
        <w:t>a försvarsverksamheten har en stor och viktigt roll när det gäller att rekrytera, utbilda och organisera kompetens för basarbetet på lokal niv</w:t>
      </w:r>
      <w:r w:rsidRPr="000A02E0" w:rsidR="004A4AFE">
        <w:t>å</w:t>
      </w:r>
      <w:r w:rsidRPr="000A02E0" w:rsidR="00CF5AC7">
        <w:t xml:space="preserve"> inom befolkningsskyddet.</w:t>
      </w:r>
    </w:p>
    <w:p w:rsidRPr="00CF5AC7" w:rsidR="00CF5AC7" w:rsidP="00CF5AC7" w:rsidRDefault="00CF5AC7" w14:paraId="4A248C56" w14:textId="143E957D">
      <w:r w:rsidRPr="00CF5AC7">
        <w:t>I arbetet med att stärka även vårt</w:t>
      </w:r>
      <w:r w:rsidR="004A4AFE">
        <w:t xml:space="preserve"> totalförsvar, dvs. även vårt civila försvar, </w:t>
      </w:r>
      <w:r w:rsidRPr="00CF5AC7">
        <w:t xml:space="preserve">är det viktigt och önskvärt att tillräckliga anslag riktas till dessa </w:t>
      </w:r>
      <w:r w:rsidR="004A4AFE">
        <w:t>fri</w:t>
      </w:r>
      <w:r w:rsidR="004A4AFE">
        <w:lastRenderedPageBreak/>
        <w:t xml:space="preserve">villiga </w:t>
      </w:r>
      <w:r w:rsidRPr="00CF5AC7">
        <w:t xml:space="preserve">verksamheter samt att regler och uppdrag som rör frivilligorganisationerna uppdateras och anpassas till dagens behov av att utveckla vårt civila försvar som en del av totalförsvaret. </w:t>
      </w:r>
      <w:r w:rsidRPr="004A4AFE" w:rsidR="004A4AFE">
        <w:t>Det är även a</w:t>
      </w:r>
      <w:r w:rsidR="000A02E0">
        <w:t>v stor vikt</w:t>
      </w:r>
      <w:r w:rsidR="004A4AFE">
        <w:t xml:space="preserve"> i detta arbete att </w:t>
      </w:r>
      <w:r w:rsidRPr="004A4AFE" w:rsidR="004A4AFE">
        <w:t>avväga även andra åtgärder fö</w:t>
      </w:r>
      <w:r w:rsidR="004A4AFE">
        <w:t xml:space="preserve">r att värna civilbefolkningen i händelse av krig eller kris, såsom att säkerställa försörjningen av el, energi och livsmedel samt en sjukvård med hög kapacitet. </w:t>
      </w:r>
    </w:p>
    <w:p w:rsidR="00CF5AC7" w:rsidP="000723D0" w:rsidRDefault="00CF5AC7" w14:paraId="4A248C57" w14:textId="41251DF1">
      <w:r w:rsidRPr="00CF5AC7">
        <w:t>Det civila samhällets olika organisationer för frivillig försvarsverksamhet är av stor betydelse för ett brett förankrat totalförsvar och för den samlade försvarsförmågan</w:t>
      </w:r>
      <w:r w:rsidR="00C97D7F">
        <w:t>.</w:t>
      </w:r>
      <w:r w:rsidRPr="00CF5AC7">
        <w:t xml:space="preserve"> </w:t>
      </w:r>
      <w:r w:rsidR="00C97D7F">
        <w:t>Därför</w:t>
      </w:r>
      <w:r w:rsidRPr="00CF5AC7" w:rsidR="00C97D7F">
        <w:t xml:space="preserve"> </w:t>
      </w:r>
      <w:r w:rsidRPr="00CF5AC7">
        <w:t xml:space="preserve">är </w:t>
      </w:r>
      <w:r w:rsidR="000A02E0">
        <w:t>ett mer</w:t>
      </w:r>
      <w:r w:rsidRPr="00CF5AC7">
        <w:t xml:space="preserve"> utvecklat samarbete me</w:t>
      </w:r>
      <w:r w:rsidR="00B76768">
        <w:t>llan staten och</w:t>
      </w:r>
      <w:r w:rsidRPr="00CF5AC7">
        <w:t xml:space="preserve"> de frivilliga försvarsorganisationerna inom totalförsvaret högst önskvärt</w:t>
      </w:r>
      <w:r w:rsidR="00C97D7F">
        <w:t xml:space="preserve">. </w:t>
      </w:r>
      <w:r w:rsidR="00803629">
        <w:t xml:space="preserve">Det </w:t>
      </w:r>
      <w:r w:rsidR="000A02E0">
        <w:t>är viktigt att de olika anslag</w:t>
      </w:r>
      <w:r w:rsidR="00803629">
        <w:t xml:space="preserve"> som betalas ut via </w:t>
      </w:r>
      <w:r w:rsidR="00CF463C">
        <w:t xml:space="preserve">Myndigheten för samhällsskydd och beredskap (MSB) </w:t>
      </w:r>
      <w:r w:rsidR="00803629">
        <w:t>kan användas effektivt och</w:t>
      </w:r>
      <w:r w:rsidR="00C931F2">
        <w:t xml:space="preserve"> är anpassade efter</w:t>
      </w:r>
      <w:r w:rsidR="00803629">
        <w:t xml:space="preserve"> dagens relevanta behov. </w:t>
      </w:r>
    </w:p>
    <w:p w:rsidR="00CF5AC7" w:rsidP="00CF5AC7" w:rsidRDefault="00CF5AC7" w14:paraId="4A248C58" w14:textId="77777777">
      <w:pPr>
        <w:pStyle w:val="Underskrifter"/>
        <w:rPr>
          <w:i w:val="0"/>
          <w:noProof w:val="0"/>
        </w:rPr>
      </w:pPr>
    </w:p>
    <w:sdt>
      <w:sdtPr>
        <w:rPr>
          <w:i/>
          <w:noProof/>
        </w:rPr>
        <w:alias w:val="CC_Underskrifter"/>
        <w:tag w:val="CC_Underskrifter"/>
        <w:id w:val="583496634"/>
        <w:lock w:val="sdtContentLocked"/>
        <w:placeholder>
          <w:docPart w:val="8FD9F40208DE4794990E90377E5085E2"/>
        </w:placeholder>
        <w15:appearance w15:val="hidden"/>
      </w:sdtPr>
      <w:sdtEndPr>
        <w:rPr>
          <w:i w:val="0"/>
          <w:noProof w:val="0"/>
        </w:rPr>
      </w:sdtEndPr>
      <w:sdtContent>
        <w:p w:rsidR="004801AC" w:rsidP="00F370C3" w:rsidRDefault="000A02E0" w14:paraId="4A248C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F12570" w:rsidP="000A02E0" w:rsidRDefault="00F12570" w14:paraId="4A248C5D" w14:textId="77777777">
      <w:pPr>
        <w:spacing w:line="160" w:lineRule="exact"/>
      </w:pPr>
      <w:bookmarkStart w:name="_GoBack" w:id="1"/>
      <w:bookmarkEnd w:id="1"/>
    </w:p>
    <w:sectPr w:rsidR="00F125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48C5F" w14:textId="77777777" w:rsidR="0084546D" w:rsidRDefault="0084546D" w:rsidP="000C1CAD">
      <w:pPr>
        <w:spacing w:line="240" w:lineRule="auto"/>
      </w:pPr>
      <w:r>
        <w:separator/>
      </w:r>
    </w:p>
  </w:endnote>
  <w:endnote w:type="continuationSeparator" w:id="0">
    <w:p w14:paraId="4A248C60" w14:textId="77777777" w:rsidR="0084546D" w:rsidRDefault="008454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8C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8C66" w14:textId="1FC764B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2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48C5D" w14:textId="77777777" w:rsidR="0084546D" w:rsidRDefault="0084546D" w:rsidP="000C1CAD">
      <w:pPr>
        <w:spacing w:line="240" w:lineRule="auto"/>
      </w:pPr>
      <w:r>
        <w:separator/>
      </w:r>
    </w:p>
  </w:footnote>
  <w:footnote w:type="continuationSeparator" w:id="0">
    <w:p w14:paraId="4A248C5E" w14:textId="77777777" w:rsidR="0084546D" w:rsidRDefault="008454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248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248C70" wp14:anchorId="4A248C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02E0" w14:paraId="4A248C71" w14:textId="77777777">
                          <w:pPr>
                            <w:jc w:val="right"/>
                          </w:pPr>
                          <w:sdt>
                            <w:sdtPr>
                              <w:alias w:val="CC_Noformat_Partikod"/>
                              <w:tag w:val="CC_Noformat_Partikod"/>
                              <w:id w:val="-53464382"/>
                              <w:placeholder>
                                <w:docPart w:val="5C62D408A25748BEAC2C8EE1934F8BA2"/>
                              </w:placeholder>
                              <w:text/>
                            </w:sdtPr>
                            <w:sdtEndPr/>
                            <w:sdtContent>
                              <w:r w:rsidR="00CF5AC7">
                                <w:t>M</w:t>
                              </w:r>
                            </w:sdtContent>
                          </w:sdt>
                          <w:sdt>
                            <w:sdtPr>
                              <w:alias w:val="CC_Noformat_Partinummer"/>
                              <w:tag w:val="CC_Noformat_Partinummer"/>
                              <w:id w:val="-1709555926"/>
                              <w:placeholder>
                                <w:docPart w:val="9D19BF3E63EC464E82A0F89DCC4B8492"/>
                              </w:placeholder>
                              <w:text/>
                            </w:sdtPr>
                            <w:sdtEndPr/>
                            <w:sdtContent>
                              <w:r w:rsidR="00882E13">
                                <w:t>2418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248C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02E0" w14:paraId="4A248C71" w14:textId="77777777">
                    <w:pPr>
                      <w:jc w:val="right"/>
                    </w:pPr>
                    <w:sdt>
                      <w:sdtPr>
                        <w:alias w:val="CC_Noformat_Partikod"/>
                        <w:tag w:val="CC_Noformat_Partikod"/>
                        <w:id w:val="-53464382"/>
                        <w:placeholder>
                          <w:docPart w:val="5C62D408A25748BEAC2C8EE1934F8BA2"/>
                        </w:placeholder>
                        <w:text/>
                      </w:sdtPr>
                      <w:sdtEndPr/>
                      <w:sdtContent>
                        <w:r w:rsidR="00CF5AC7">
                          <w:t>M</w:t>
                        </w:r>
                      </w:sdtContent>
                    </w:sdt>
                    <w:sdt>
                      <w:sdtPr>
                        <w:alias w:val="CC_Noformat_Partinummer"/>
                        <w:tag w:val="CC_Noformat_Partinummer"/>
                        <w:id w:val="-1709555926"/>
                        <w:placeholder>
                          <w:docPart w:val="9D19BF3E63EC464E82A0F89DCC4B8492"/>
                        </w:placeholder>
                        <w:text/>
                      </w:sdtPr>
                      <w:sdtEndPr/>
                      <w:sdtContent>
                        <w:r w:rsidR="00882E13">
                          <w:t>2418</w:t>
                        </w:r>
                      </w:sdtContent>
                    </w:sdt>
                  </w:p>
                </w:txbxContent>
              </v:textbox>
              <w10:wrap anchorx="page"/>
            </v:shape>
          </w:pict>
        </mc:Fallback>
      </mc:AlternateContent>
    </w:r>
  </w:p>
  <w:p w:rsidRPr="00293C4F" w:rsidR="004F35FE" w:rsidP="00776B74" w:rsidRDefault="004F35FE" w14:paraId="4A248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02E0" w14:paraId="4A248C63" w14:textId="77777777">
    <w:pPr>
      <w:jc w:val="right"/>
    </w:pPr>
    <w:sdt>
      <w:sdtPr>
        <w:alias w:val="CC_Noformat_Partikod"/>
        <w:tag w:val="CC_Noformat_Partikod"/>
        <w:id w:val="559911109"/>
        <w:placeholder>
          <w:docPart w:val="9D19BF3E63EC464E82A0F89DCC4B8492"/>
        </w:placeholder>
        <w:text/>
      </w:sdtPr>
      <w:sdtEndPr/>
      <w:sdtContent>
        <w:r w:rsidR="00CF5AC7">
          <w:t>M</w:t>
        </w:r>
      </w:sdtContent>
    </w:sdt>
    <w:sdt>
      <w:sdtPr>
        <w:alias w:val="CC_Noformat_Partinummer"/>
        <w:tag w:val="CC_Noformat_Partinummer"/>
        <w:id w:val="1197820850"/>
        <w:text/>
      </w:sdtPr>
      <w:sdtEndPr/>
      <w:sdtContent>
        <w:r w:rsidR="00882E13">
          <w:t>2418</w:t>
        </w:r>
      </w:sdtContent>
    </w:sdt>
  </w:p>
  <w:p w:rsidR="004F35FE" w:rsidP="00776B74" w:rsidRDefault="004F35FE" w14:paraId="4A248C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02E0" w14:paraId="4A248C67" w14:textId="77777777">
    <w:pPr>
      <w:jc w:val="right"/>
    </w:pPr>
    <w:sdt>
      <w:sdtPr>
        <w:alias w:val="CC_Noformat_Partikod"/>
        <w:tag w:val="CC_Noformat_Partikod"/>
        <w:id w:val="1471015553"/>
        <w:lock w:val="contentLocked"/>
        <w:text/>
      </w:sdtPr>
      <w:sdtEndPr/>
      <w:sdtContent>
        <w:r w:rsidR="00CF5AC7">
          <w:t>M</w:t>
        </w:r>
      </w:sdtContent>
    </w:sdt>
    <w:sdt>
      <w:sdtPr>
        <w:alias w:val="CC_Noformat_Partinummer"/>
        <w:tag w:val="CC_Noformat_Partinummer"/>
        <w:id w:val="-2014525982"/>
        <w:lock w:val="contentLocked"/>
        <w:text/>
      </w:sdtPr>
      <w:sdtEndPr/>
      <w:sdtContent>
        <w:r w:rsidR="00882E13">
          <w:t>2418</w:t>
        </w:r>
      </w:sdtContent>
    </w:sdt>
  </w:p>
  <w:p w:rsidR="004F35FE" w:rsidP="00A314CF" w:rsidRDefault="000A02E0" w14:paraId="4A248C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02E0" w14:paraId="4A248C6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02E0" w14:paraId="4A248C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:1186</w:t>
        </w:r>
      </w:sdtContent>
    </w:sdt>
  </w:p>
  <w:p w:rsidR="004F35FE" w:rsidP="00E03A3D" w:rsidRDefault="000A02E0" w14:paraId="4A248C6B"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463D9A" w14:paraId="4A248C6C" w14:textId="77777777">
        <w:pPr>
          <w:pStyle w:val="FSHRub2"/>
        </w:pPr>
        <w:r>
          <w:t xml:space="preserve">Den organiserade frivilliga försvarsverksamheten </w:t>
        </w:r>
      </w:p>
    </w:sdtContent>
  </w:sdt>
  <w:sdt>
    <w:sdtPr>
      <w:alias w:val="CC_Boilerplate_3"/>
      <w:tag w:val="CC_Boilerplate_3"/>
      <w:id w:val="1606463544"/>
      <w:lock w:val="sdtContentLocked"/>
      <w15:appearance w15:val="hidden"/>
      <w:text w:multiLine="1"/>
    </w:sdtPr>
    <w:sdtEndPr/>
    <w:sdtContent>
      <w:p w:rsidR="004F35FE" w:rsidP="00283E0F" w:rsidRDefault="004F35FE" w14:paraId="4A248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3D0"/>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2E0"/>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204"/>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DC8"/>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9A"/>
    <w:rsid w:val="00463DD7"/>
    <w:rsid w:val="00463ED3"/>
    <w:rsid w:val="004656C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AFE"/>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46F"/>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9A0"/>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5F0"/>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6BF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FF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629"/>
    <w:rsid w:val="008039FB"/>
    <w:rsid w:val="0080446B"/>
    <w:rsid w:val="0080549D"/>
    <w:rsid w:val="00805573"/>
    <w:rsid w:val="00805EC4"/>
    <w:rsid w:val="00806C42"/>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6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783"/>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E13"/>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CC2"/>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76"/>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776"/>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4B7"/>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6768"/>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F5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1F2"/>
    <w:rsid w:val="00C93DCF"/>
    <w:rsid w:val="00C94ECC"/>
    <w:rsid w:val="00C9501F"/>
    <w:rsid w:val="00C955CA"/>
    <w:rsid w:val="00C95B48"/>
    <w:rsid w:val="00C9638D"/>
    <w:rsid w:val="00C96F9D"/>
    <w:rsid w:val="00C972DE"/>
    <w:rsid w:val="00C97D7F"/>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63C"/>
    <w:rsid w:val="00CF4FAC"/>
    <w:rsid w:val="00CF58E4"/>
    <w:rsid w:val="00CF5AC7"/>
    <w:rsid w:val="00CF746D"/>
    <w:rsid w:val="00D0136F"/>
    <w:rsid w:val="00D0227E"/>
    <w:rsid w:val="00D02ED2"/>
    <w:rsid w:val="00D03CE4"/>
    <w:rsid w:val="00D047CF"/>
    <w:rsid w:val="00D04CB3"/>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5B0"/>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504"/>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570"/>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0C3"/>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6E5"/>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02E"/>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248C51"/>
  <w15:chartTrackingRefBased/>
  <w15:docId w15:val="{E95DDFA3-8C4D-4A89-9D0B-2D6F8F0D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97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7795">
      <w:bodyDiv w:val="1"/>
      <w:marLeft w:val="0"/>
      <w:marRight w:val="0"/>
      <w:marTop w:val="0"/>
      <w:marBottom w:val="0"/>
      <w:divBdr>
        <w:top w:val="none" w:sz="0" w:space="0" w:color="auto"/>
        <w:left w:val="none" w:sz="0" w:space="0" w:color="auto"/>
        <w:bottom w:val="none" w:sz="0" w:space="0" w:color="auto"/>
        <w:right w:val="none" w:sz="0" w:space="0" w:color="auto"/>
      </w:divBdr>
    </w:div>
    <w:div w:id="119805734">
      <w:bodyDiv w:val="1"/>
      <w:marLeft w:val="0"/>
      <w:marRight w:val="0"/>
      <w:marTop w:val="0"/>
      <w:marBottom w:val="0"/>
      <w:divBdr>
        <w:top w:val="none" w:sz="0" w:space="0" w:color="auto"/>
        <w:left w:val="none" w:sz="0" w:space="0" w:color="auto"/>
        <w:bottom w:val="none" w:sz="0" w:space="0" w:color="auto"/>
        <w:right w:val="none" w:sz="0" w:space="0" w:color="auto"/>
      </w:divBdr>
    </w:div>
    <w:div w:id="7053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93D0A244A54ADF8BF2837023A058CB"/>
        <w:category>
          <w:name w:val="Allmänt"/>
          <w:gallery w:val="placeholder"/>
        </w:category>
        <w:types>
          <w:type w:val="bbPlcHdr"/>
        </w:types>
        <w:behaviors>
          <w:behavior w:val="content"/>
        </w:behaviors>
        <w:guid w:val="{BCC0A97D-10B2-4652-823E-D1B3347FD73B}"/>
      </w:docPartPr>
      <w:docPartBody>
        <w:p w:rsidR="00C2321D" w:rsidRDefault="00AF10A4">
          <w:pPr>
            <w:pStyle w:val="A193D0A244A54ADF8BF2837023A058CB"/>
          </w:pPr>
          <w:r w:rsidRPr="005A0A93">
            <w:rPr>
              <w:rStyle w:val="Platshllartext"/>
            </w:rPr>
            <w:t>Förslag till riksdagsbeslut</w:t>
          </w:r>
        </w:p>
      </w:docPartBody>
    </w:docPart>
    <w:docPart>
      <w:docPartPr>
        <w:name w:val="478E751CEEF9409B88994CE5C7AA3636"/>
        <w:category>
          <w:name w:val="Allmänt"/>
          <w:gallery w:val="placeholder"/>
        </w:category>
        <w:types>
          <w:type w:val="bbPlcHdr"/>
        </w:types>
        <w:behaviors>
          <w:behavior w:val="content"/>
        </w:behaviors>
        <w:guid w:val="{4A04BBBF-0DA2-458F-9276-0C1B903FEC14}"/>
      </w:docPartPr>
      <w:docPartBody>
        <w:p w:rsidR="00C2321D" w:rsidRDefault="00AF10A4">
          <w:pPr>
            <w:pStyle w:val="478E751CEEF9409B88994CE5C7AA3636"/>
          </w:pPr>
          <w:r w:rsidRPr="005A0A93">
            <w:rPr>
              <w:rStyle w:val="Platshllartext"/>
            </w:rPr>
            <w:t>Motivering</w:t>
          </w:r>
        </w:p>
      </w:docPartBody>
    </w:docPart>
    <w:docPart>
      <w:docPartPr>
        <w:name w:val="8FD9F40208DE4794990E90377E5085E2"/>
        <w:category>
          <w:name w:val="Allmänt"/>
          <w:gallery w:val="placeholder"/>
        </w:category>
        <w:types>
          <w:type w:val="bbPlcHdr"/>
        </w:types>
        <w:behaviors>
          <w:behavior w:val="content"/>
        </w:behaviors>
        <w:guid w:val="{FC7C3545-07B5-449F-8C1D-AEF39B06CB44}"/>
      </w:docPartPr>
      <w:docPartBody>
        <w:p w:rsidR="00C2321D" w:rsidRDefault="00AF10A4">
          <w:pPr>
            <w:pStyle w:val="8FD9F40208DE4794990E90377E5085E2"/>
          </w:pPr>
          <w:r w:rsidRPr="00490DAC">
            <w:rPr>
              <w:rStyle w:val="Platshllartext"/>
            </w:rPr>
            <w:t>Skriv ej här, motionärer infogas via panel!</w:t>
          </w:r>
        </w:p>
      </w:docPartBody>
    </w:docPart>
    <w:docPart>
      <w:docPartPr>
        <w:name w:val="5C62D408A25748BEAC2C8EE1934F8BA2"/>
        <w:category>
          <w:name w:val="Allmänt"/>
          <w:gallery w:val="placeholder"/>
        </w:category>
        <w:types>
          <w:type w:val="bbPlcHdr"/>
        </w:types>
        <w:behaviors>
          <w:behavior w:val="content"/>
        </w:behaviors>
        <w:guid w:val="{89FACEA7-C120-437F-ACB5-07D0C96AD790}"/>
      </w:docPartPr>
      <w:docPartBody>
        <w:p w:rsidR="00C2321D" w:rsidRDefault="00AF10A4">
          <w:pPr>
            <w:pStyle w:val="5C62D408A25748BEAC2C8EE1934F8BA2"/>
          </w:pPr>
          <w:r>
            <w:rPr>
              <w:rStyle w:val="Platshllartext"/>
            </w:rPr>
            <w:t xml:space="preserve"> </w:t>
          </w:r>
        </w:p>
      </w:docPartBody>
    </w:docPart>
    <w:docPart>
      <w:docPartPr>
        <w:name w:val="9D19BF3E63EC464E82A0F89DCC4B8492"/>
        <w:category>
          <w:name w:val="Allmänt"/>
          <w:gallery w:val="placeholder"/>
        </w:category>
        <w:types>
          <w:type w:val="bbPlcHdr"/>
        </w:types>
        <w:behaviors>
          <w:behavior w:val="content"/>
        </w:behaviors>
        <w:guid w:val="{64701E2B-BF4A-4CDF-9CC7-9B5BA7D5A317}"/>
      </w:docPartPr>
      <w:docPartBody>
        <w:p w:rsidR="00C2321D" w:rsidRDefault="00AF10A4">
          <w:pPr>
            <w:pStyle w:val="9D19BF3E63EC464E82A0F89DCC4B84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0A4"/>
    <w:rsid w:val="002428FF"/>
    <w:rsid w:val="00693CC6"/>
    <w:rsid w:val="008B2FC3"/>
    <w:rsid w:val="00AF10A4"/>
    <w:rsid w:val="00C2321D"/>
    <w:rsid w:val="00CB241F"/>
    <w:rsid w:val="00D40674"/>
    <w:rsid w:val="00F312D4"/>
    <w:rsid w:val="00FF25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3D0A244A54ADF8BF2837023A058CB">
    <w:name w:val="A193D0A244A54ADF8BF2837023A058CB"/>
  </w:style>
  <w:style w:type="paragraph" w:customStyle="1" w:styleId="9B689A8DC35E44799A4C2D0937B47E10">
    <w:name w:val="9B689A8DC35E44799A4C2D0937B47E10"/>
  </w:style>
  <w:style w:type="paragraph" w:customStyle="1" w:styleId="1265B08514D64CF6BF2461BFFD0F70D4">
    <w:name w:val="1265B08514D64CF6BF2461BFFD0F70D4"/>
  </w:style>
  <w:style w:type="paragraph" w:customStyle="1" w:styleId="478E751CEEF9409B88994CE5C7AA3636">
    <w:name w:val="478E751CEEF9409B88994CE5C7AA3636"/>
  </w:style>
  <w:style w:type="paragraph" w:customStyle="1" w:styleId="8FD9F40208DE4794990E90377E5085E2">
    <w:name w:val="8FD9F40208DE4794990E90377E5085E2"/>
  </w:style>
  <w:style w:type="paragraph" w:customStyle="1" w:styleId="5C62D408A25748BEAC2C8EE1934F8BA2">
    <w:name w:val="5C62D408A25748BEAC2C8EE1934F8BA2"/>
  </w:style>
  <w:style w:type="paragraph" w:customStyle="1" w:styleId="9D19BF3E63EC464E82A0F89DCC4B8492">
    <w:name w:val="9D19BF3E63EC464E82A0F89DCC4B8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B7198-F90E-44B6-9DD3-305CD133918A}"/>
</file>

<file path=customXml/itemProps2.xml><?xml version="1.0" encoding="utf-8"?>
<ds:datastoreItem xmlns:ds="http://schemas.openxmlformats.org/officeDocument/2006/customXml" ds:itemID="{C09B3628-BF08-4EAC-8EDC-5F3EA6B5B900}"/>
</file>

<file path=customXml/itemProps3.xml><?xml version="1.0" encoding="utf-8"?>
<ds:datastoreItem xmlns:ds="http://schemas.openxmlformats.org/officeDocument/2006/customXml" ds:itemID="{2ABE9436-3EDF-4059-BC25-C1C78968C72F}"/>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1568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M2418 Den organiserade frivilliga försvarsverksamheten</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