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10C32" w:rsidRPr="00C04D0D">
        <w:tblPrEx>
          <w:tblCellMar>
            <w:top w:w="0" w:type="dxa"/>
            <w:bottom w:w="0" w:type="dxa"/>
          </w:tblCellMar>
        </w:tblPrEx>
        <w:tc>
          <w:tcPr>
            <w:tcW w:w="2268" w:type="dxa"/>
          </w:tcPr>
          <w:p w:rsidR="00510C32" w:rsidRPr="00C04D0D" w:rsidRDefault="00510C32">
            <w:pPr>
              <w:framePr w:w="4400" w:h="1644" w:wrap="notBeside" w:vAnchor="page" w:hAnchor="page" w:x="6573" w:y="721"/>
              <w:rPr>
                <w:rFonts w:ascii="TradeGothic" w:hAnsi="TradeGothic"/>
                <w:i/>
                <w:sz w:val="18"/>
              </w:rPr>
            </w:pPr>
          </w:p>
        </w:tc>
        <w:tc>
          <w:tcPr>
            <w:tcW w:w="2347" w:type="dxa"/>
            <w:gridSpan w:val="2"/>
          </w:tcPr>
          <w:p w:rsidR="00510C32" w:rsidRPr="00C04D0D" w:rsidRDefault="00510C32">
            <w:pPr>
              <w:framePr w:w="4400" w:h="1644" w:wrap="notBeside" w:vAnchor="page" w:hAnchor="page" w:x="6573" w:y="721"/>
              <w:rPr>
                <w:rFonts w:ascii="TradeGothic" w:hAnsi="TradeGothic"/>
                <w:i/>
                <w:sz w:val="18"/>
              </w:rPr>
            </w:pPr>
          </w:p>
        </w:tc>
      </w:tr>
      <w:tr w:rsidR="00510C32" w:rsidRPr="00C04D0D">
        <w:tblPrEx>
          <w:tblCellMar>
            <w:top w:w="0" w:type="dxa"/>
            <w:bottom w:w="0" w:type="dxa"/>
          </w:tblCellMar>
        </w:tblPrEx>
        <w:trPr>
          <w:cantSplit/>
        </w:trPr>
        <w:tc>
          <w:tcPr>
            <w:tcW w:w="4615" w:type="dxa"/>
            <w:gridSpan w:val="3"/>
          </w:tcPr>
          <w:p w:rsidR="00510C32" w:rsidRPr="00C04D0D" w:rsidRDefault="00510C32">
            <w:pPr>
              <w:framePr w:w="4400" w:h="1644" w:wrap="notBeside" w:vAnchor="page" w:hAnchor="page" w:x="6573" w:y="721"/>
              <w:rPr>
                <w:rFonts w:ascii="TradeGothic" w:hAnsi="TradeGothic"/>
                <w:b/>
                <w:sz w:val="22"/>
              </w:rPr>
            </w:pPr>
            <w:r w:rsidRPr="00C04D0D">
              <w:rPr>
                <w:rFonts w:ascii="TradeGothic" w:hAnsi="TradeGothic"/>
                <w:b/>
                <w:sz w:val="22"/>
              </w:rPr>
              <w:t>Rådspromemoria</w:t>
            </w:r>
          </w:p>
        </w:tc>
      </w:tr>
      <w:tr w:rsidR="00510C32" w:rsidRPr="00C04D0D">
        <w:tblPrEx>
          <w:tblCellMar>
            <w:top w:w="0" w:type="dxa"/>
            <w:bottom w:w="0" w:type="dxa"/>
          </w:tblCellMar>
        </w:tblPrEx>
        <w:tc>
          <w:tcPr>
            <w:tcW w:w="3402" w:type="dxa"/>
            <w:gridSpan w:val="2"/>
          </w:tcPr>
          <w:p w:rsidR="00510C32" w:rsidRPr="00C04D0D" w:rsidRDefault="00510C32">
            <w:pPr>
              <w:framePr w:w="4400" w:h="1644" w:wrap="notBeside" w:vAnchor="page" w:hAnchor="page" w:x="6573" w:y="721"/>
            </w:pPr>
          </w:p>
        </w:tc>
        <w:tc>
          <w:tcPr>
            <w:tcW w:w="1213" w:type="dxa"/>
          </w:tcPr>
          <w:p w:rsidR="00510C32" w:rsidRPr="00C04D0D" w:rsidRDefault="00510C32">
            <w:pPr>
              <w:framePr w:w="4400" w:h="1644" w:wrap="notBeside" w:vAnchor="page" w:hAnchor="page" w:x="6573" w:y="721"/>
            </w:pPr>
          </w:p>
        </w:tc>
      </w:tr>
      <w:tr w:rsidR="00510C32" w:rsidRPr="00C04D0D">
        <w:tblPrEx>
          <w:tblCellMar>
            <w:top w:w="0" w:type="dxa"/>
            <w:bottom w:w="0" w:type="dxa"/>
          </w:tblCellMar>
        </w:tblPrEx>
        <w:tc>
          <w:tcPr>
            <w:tcW w:w="2268" w:type="dxa"/>
          </w:tcPr>
          <w:p w:rsidR="00510C32" w:rsidRPr="00C04D0D" w:rsidRDefault="004273B7">
            <w:pPr>
              <w:framePr w:w="4400" w:h="1644" w:wrap="notBeside" w:vAnchor="page" w:hAnchor="page" w:x="6573" w:y="721"/>
            </w:pPr>
            <w:r w:rsidRPr="00C04D0D">
              <w:t>2007-12-07</w:t>
            </w:r>
          </w:p>
        </w:tc>
        <w:tc>
          <w:tcPr>
            <w:tcW w:w="2347" w:type="dxa"/>
            <w:gridSpan w:val="2"/>
          </w:tcPr>
          <w:p w:rsidR="00510C32" w:rsidRPr="00C04D0D" w:rsidRDefault="00510C32">
            <w:pPr>
              <w:framePr w:w="4400" w:h="1644" w:wrap="notBeside" w:vAnchor="page" w:hAnchor="page" w:x="6573" w:y="721"/>
            </w:pPr>
          </w:p>
        </w:tc>
      </w:tr>
      <w:tr w:rsidR="00510C32" w:rsidRPr="00C04D0D">
        <w:tblPrEx>
          <w:tblCellMar>
            <w:top w:w="0" w:type="dxa"/>
            <w:bottom w:w="0" w:type="dxa"/>
          </w:tblCellMar>
        </w:tblPrEx>
        <w:tc>
          <w:tcPr>
            <w:tcW w:w="2268" w:type="dxa"/>
          </w:tcPr>
          <w:p w:rsidR="00510C32" w:rsidRPr="00C04D0D" w:rsidRDefault="00510C32">
            <w:pPr>
              <w:framePr w:w="4400" w:h="1644" w:wrap="notBeside" w:vAnchor="page" w:hAnchor="page" w:x="6573" w:y="721"/>
            </w:pPr>
          </w:p>
        </w:tc>
        <w:tc>
          <w:tcPr>
            <w:tcW w:w="2347" w:type="dxa"/>
            <w:gridSpan w:val="2"/>
          </w:tcPr>
          <w:p w:rsidR="00510C32" w:rsidRPr="00C04D0D" w:rsidRDefault="00510C3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
                <w:i w:val="0"/>
                <w:sz w:val="22"/>
              </w:rPr>
            </w:pPr>
            <w:r w:rsidRPr="00C04D0D">
              <w:rPr>
                <w:b/>
                <w:i w:val="0"/>
                <w:sz w:val="22"/>
              </w:rPr>
              <w:t>Miljö</w:t>
            </w:r>
            <w:r w:rsidR="004273B7" w:rsidRPr="00C04D0D">
              <w:rPr>
                <w:b/>
                <w:i w:val="0"/>
                <w:sz w:val="22"/>
              </w:rPr>
              <w:t>de</w:t>
            </w:r>
            <w:r w:rsidRPr="00C04D0D">
              <w:rPr>
                <w:b/>
                <w:i w:val="0"/>
                <w:sz w:val="22"/>
              </w:rPr>
              <w:t>partementet</w:t>
            </w: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r w:rsidR="00510C32" w:rsidRPr="00C04D0D">
        <w:tblPrEx>
          <w:tblCellMar>
            <w:top w:w="0" w:type="dxa"/>
            <w:bottom w:w="0" w:type="dxa"/>
          </w:tblCellMar>
        </w:tblPrEx>
        <w:trPr>
          <w:trHeight w:val="284"/>
        </w:trPr>
        <w:tc>
          <w:tcPr>
            <w:tcW w:w="4911" w:type="dxa"/>
          </w:tcPr>
          <w:p w:rsidR="00510C32" w:rsidRPr="00C04D0D" w:rsidRDefault="00E722C3">
            <w:pPr>
              <w:pStyle w:val="Avsndare"/>
              <w:framePr w:h="2483" w:wrap="notBeside" w:x="1504"/>
              <w:rPr>
                <w:bCs/>
                <w:iCs/>
              </w:rPr>
            </w:pPr>
            <w:r w:rsidRPr="00C04D0D">
              <w:rPr>
                <w:bCs/>
                <w:iCs/>
              </w:rPr>
              <w:t>Enheten för naturresurser</w:t>
            </w: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r w:rsidR="00510C32" w:rsidRPr="00C04D0D">
        <w:tblPrEx>
          <w:tblCellMar>
            <w:top w:w="0" w:type="dxa"/>
            <w:bottom w:w="0" w:type="dxa"/>
          </w:tblCellMar>
        </w:tblPrEx>
        <w:trPr>
          <w:trHeight w:val="284"/>
        </w:trPr>
        <w:tc>
          <w:tcPr>
            <w:tcW w:w="4911" w:type="dxa"/>
          </w:tcPr>
          <w:p w:rsidR="00510C32" w:rsidRPr="00C04D0D" w:rsidRDefault="00510C32">
            <w:pPr>
              <w:pStyle w:val="Avsndare"/>
              <w:framePr w:h="2483" w:wrap="notBeside" w:x="1504"/>
              <w:rPr>
                <w:bCs/>
                <w:iCs/>
              </w:rPr>
            </w:pPr>
          </w:p>
        </w:tc>
      </w:tr>
    </w:tbl>
    <w:p w:rsidR="00510C32" w:rsidRPr="00C04D0D" w:rsidRDefault="00510C32">
      <w:pPr>
        <w:framePr w:w="4400" w:h="2523" w:wrap="notBeside" w:vAnchor="page" w:hAnchor="page" w:x="6453" w:y="2445"/>
        <w:ind w:left="142"/>
        <w:rPr>
          <w:b/>
        </w:rPr>
      </w:pPr>
    </w:p>
    <w:p w:rsidR="00510C32" w:rsidRPr="00C04D0D" w:rsidRDefault="00510C32">
      <w:pPr>
        <w:pStyle w:val="RKrubrik"/>
        <w:pBdr>
          <w:bottom w:val="single" w:sz="6" w:space="1" w:color="auto"/>
        </w:pBdr>
      </w:pPr>
      <w:bookmarkStart w:id="0" w:name="bRubrik"/>
      <w:bookmarkEnd w:id="0"/>
      <w:r w:rsidRPr="00C04D0D">
        <w:t xml:space="preserve">Rådets möte den </w:t>
      </w:r>
      <w:r w:rsidR="00E722C3" w:rsidRPr="00C04D0D">
        <w:t>20 december 2007</w:t>
      </w:r>
    </w:p>
    <w:p w:rsidR="00510C32" w:rsidRPr="00C04D0D" w:rsidRDefault="00510C32">
      <w:pPr>
        <w:pStyle w:val="RKnormal"/>
      </w:pPr>
    </w:p>
    <w:p w:rsidR="00510C32" w:rsidRPr="00C04D0D" w:rsidRDefault="00E722C3">
      <w:pPr>
        <w:pStyle w:val="RKnormal"/>
      </w:pPr>
      <w:r w:rsidRPr="00C04D0D">
        <w:t>Dagordningspunkt 3</w:t>
      </w:r>
    </w:p>
    <w:p w:rsidR="00510C32" w:rsidRPr="00C04D0D" w:rsidRDefault="00510C32">
      <w:pPr>
        <w:pStyle w:val="RKnormal"/>
      </w:pPr>
    </w:p>
    <w:p w:rsidR="00510C32" w:rsidRPr="00C04D0D" w:rsidRDefault="00510C32">
      <w:pPr>
        <w:pStyle w:val="RKnormal"/>
      </w:pPr>
      <w:r w:rsidRPr="00C04D0D">
        <w:t>Rubrik:</w:t>
      </w:r>
      <w:r w:rsidR="00E722C3" w:rsidRPr="00C04D0D">
        <w:t xml:space="preserve"> Markskydd</w:t>
      </w:r>
    </w:p>
    <w:p w:rsidR="00510C32" w:rsidRPr="00C04D0D" w:rsidRDefault="00510C32">
      <w:pPr>
        <w:pStyle w:val="RKnormal"/>
      </w:pPr>
    </w:p>
    <w:p w:rsidR="000E42C5" w:rsidRPr="00C04D0D" w:rsidRDefault="00510C32">
      <w:pPr>
        <w:pStyle w:val="RKnormal"/>
      </w:pPr>
      <w:r w:rsidRPr="00C04D0D">
        <w:t>Dokument:</w:t>
      </w:r>
      <w:r w:rsidR="00E722C3" w:rsidRPr="00C04D0D">
        <w:t xml:space="preserve"> 15995/07 Add 1 </w:t>
      </w:r>
    </w:p>
    <w:p w:rsidR="00510C32" w:rsidRPr="00C04D0D" w:rsidRDefault="00E722C3">
      <w:pPr>
        <w:pStyle w:val="RKnormal"/>
      </w:pPr>
      <w:r w:rsidRPr="00C04D0D">
        <w:t>(sannolikt kommer ytterligare nytt dokument</w:t>
      </w:r>
      <w:r w:rsidR="000E42C5" w:rsidRPr="00C04D0D">
        <w:t xml:space="preserve"> närmare mötet</w:t>
      </w:r>
      <w:r w:rsidRPr="00C04D0D">
        <w:t>)</w:t>
      </w:r>
    </w:p>
    <w:p w:rsidR="00510C32" w:rsidRPr="00C04D0D" w:rsidRDefault="00510C32">
      <w:pPr>
        <w:pStyle w:val="RKnormal"/>
      </w:pPr>
    </w:p>
    <w:p w:rsidR="00510C32" w:rsidRPr="00C04D0D" w:rsidRDefault="00510C32">
      <w:pPr>
        <w:pStyle w:val="RKnormal"/>
      </w:pPr>
      <w:r w:rsidRPr="00C04D0D">
        <w:t xml:space="preserve">Tidigare </w:t>
      </w:r>
      <w:r w:rsidR="00E722C3" w:rsidRPr="00C04D0D">
        <w:t>dokument: Fakta-PM M-dep 45</w:t>
      </w:r>
      <w:r w:rsidR="000E42C5" w:rsidRPr="00C04D0D">
        <w:t xml:space="preserve"> </w:t>
      </w:r>
      <w:r w:rsidR="00E722C3" w:rsidRPr="00C04D0D">
        <w:t>2006</w:t>
      </w:r>
      <w:r w:rsidR="000E42C5" w:rsidRPr="00C04D0D">
        <w:t>/2007</w:t>
      </w:r>
    </w:p>
    <w:p w:rsidR="00510C32" w:rsidRPr="00C04D0D" w:rsidRDefault="00510C32">
      <w:pPr>
        <w:pStyle w:val="RKnormal"/>
      </w:pPr>
    </w:p>
    <w:p w:rsidR="00510C32" w:rsidRPr="00C04D0D" w:rsidRDefault="00510C32">
      <w:pPr>
        <w:pStyle w:val="RKnormal"/>
      </w:pPr>
      <w:r w:rsidRPr="00C04D0D">
        <w:t>Tidigare behandlad vid samråd med E</w:t>
      </w:r>
      <w:r w:rsidR="000E42C5" w:rsidRPr="00C04D0D">
        <w:t>U-nämnden: 16 februari 2007</w:t>
      </w:r>
    </w:p>
    <w:p w:rsidR="00510C32" w:rsidRPr="00C04D0D" w:rsidRDefault="00510C32">
      <w:pPr>
        <w:pStyle w:val="RKrubrik"/>
      </w:pPr>
      <w:r w:rsidRPr="00C04D0D">
        <w:t>Bakgrund</w:t>
      </w:r>
    </w:p>
    <w:p w:rsidR="00510C32" w:rsidRPr="00C04D0D" w:rsidRDefault="000E42C5">
      <w:pPr>
        <w:pStyle w:val="RKnormal"/>
      </w:pPr>
      <w:r w:rsidRPr="00C04D0D">
        <w:t xml:space="preserve">Förslaget till markskyddsdirektiv presenterades av kommissionen förra hösten och </w:t>
      </w:r>
      <w:r w:rsidR="00CF6DC5" w:rsidRPr="00C04D0D">
        <w:t>en första vägledande debatt om förslaget hölls vid Miljörådet den 20 februari.</w:t>
      </w:r>
    </w:p>
    <w:p w:rsidR="00CF6DC5" w:rsidRPr="00C04D0D" w:rsidRDefault="00CF6DC5">
      <w:pPr>
        <w:pStyle w:val="RKnormal"/>
      </w:pPr>
    </w:p>
    <w:p w:rsidR="00CF6DC5" w:rsidRPr="00C04D0D" w:rsidRDefault="00CF6DC5">
      <w:pPr>
        <w:pStyle w:val="RKnormal"/>
      </w:pPr>
      <w:r w:rsidRPr="00C04D0D">
        <w:t xml:space="preserve">Under våren och hösten har förslaget diskuterats i rådsarbetsgruppen och </w:t>
      </w:r>
      <w:r w:rsidR="009C1089" w:rsidRPr="00C04D0D">
        <w:t xml:space="preserve">ordförande Portugal har för avsikt att en politisk överenskommelse ska nås vid mötet. </w:t>
      </w:r>
    </w:p>
    <w:p w:rsidR="00510C32" w:rsidRPr="00C04D0D" w:rsidRDefault="00510C32">
      <w:pPr>
        <w:pStyle w:val="RKrubrik"/>
      </w:pPr>
      <w:r w:rsidRPr="00C04D0D">
        <w:t>Rättslig grund och beslutsförfarande</w:t>
      </w:r>
    </w:p>
    <w:p w:rsidR="000E42C5" w:rsidRPr="00C04D0D" w:rsidRDefault="000E42C5" w:rsidP="000E42C5">
      <w:pPr>
        <w:pStyle w:val="RKnormal"/>
      </w:pPr>
      <w:r w:rsidRPr="00C04D0D">
        <w:t>Rättslig grund utgörs av EG-fördragets artikel 175.1. Beslut fattas med kvalificerad majoritet efter medbeslutandeförfarande</w:t>
      </w:r>
      <w:r w:rsidR="002E64EB" w:rsidRPr="00C04D0D">
        <w:t>.</w:t>
      </w:r>
    </w:p>
    <w:p w:rsidR="00510C32" w:rsidRPr="00C04D0D" w:rsidRDefault="00510C32">
      <w:pPr>
        <w:pStyle w:val="RKrubrik"/>
        <w:rPr>
          <w:i/>
          <w:iCs/>
        </w:rPr>
      </w:pPr>
      <w:r w:rsidRPr="00C04D0D">
        <w:rPr>
          <w:i/>
          <w:iCs/>
        </w:rPr>
        <w:t>Svensk ståndpunkt</w:t>
      </w:r>
    </w:p>
    <w:p w:rsidR="00510C32" w:rsidRPr="00C04D0D" w:rsidRDefault="00306EBF">
      <w:pPr>
        <w:pStyle w:val="RKnormal"/>
      </w:pPr>
      <w:r w:rsidRPr="00C04D0D">
        <w:t>Sverige stöder ett ambitiöst markskydd och kan acceptera ett flexibelt ramdirektiv.</w:t>
      </w:r>
    </w:p>
    <w:p w:rsidR="00306EBF" w:rsidRPr="00C04D0D" w:rsidRDefault="00306EBF">
      <w:pPr>
        <w:pStyle w:val="RKnormal"/>
      </w:pPr>
      <w:r w:rsidRPr="00C04D0D">
        <w:t xml:space="preserve"> </w:t>
      </w:r>
    </w:p>
    <w:p w:rsidR="00306EBF" w:rsidRPr="00C04D0D" w:rsidRDefault="00306EBF">
      <w:pPr>
        <w:pStyle w:val="RKnormal"/>
      </w:pPr>
      <w:r w:rsidRPr="00C04D0D">
        <w:t xml:space="preserve">Detta </w:t>
      </w:r>
      <w:r w:rsidR="000A623F" w:rsidRPr="00C04D0D">
        <w:t>kommer till uttryck genom</w:t>
      </w:r>
      <w:r w:rsidR="00164309" w:rsidRPr="00C04D0D">
        <w:t xml:space="preserve"> att</w:t>
      </w:r>
    </w:p>
    <w:p w:rsidR="000A623F" w:rsidRPr="00C04D0D" w:rsidRDefault="00164309" w:rsidP="000A623F">
      <w:pPr>
        <w:pStyle w:val="RKnormal"/>
        <w:numPr>
          <w:ilvl w:val="0"/>
          <w:numId w:val="3"/>
        </w:numPr>
      </w:pPr>
      <w:r w:rsidRPr="00C04D0D">
        <w:t>l</w:t>
      </w:r>
      <w:r w:rsidR="000A623F" w:rsidRPr="00C04D0D">
        <w:t xml:space="preserve">ägga fokus på arbetet på att lösa det som skapar problem och där det skapar problem för markskyddet och det hållbara nyttjandet av marken. Därigenom motverkas administrativa krav på områden som inte </w:t>
      </w:r>
      <w:r w:rsidR="000A623F" w:rsidRPr="00C04D0D">
        <w:lastRenderedPageBreak/>
        <w:t xml:space="preserve">har nämnvärda markproblem. Detta gäller till exempel hårdgöring av mark som är ett problem i vissa områden, samt att s.k. markförsämringsprocesser </w:t>
      </w:r>
      <w:r w:rsidRPr="00C04D0D">
        <w:t xml:space="preserve">som behöver särskilt skydd bara förekommer i vissa begränsade delar av landet/unionen. </w:t>
      </w:r>
    </w:p>
    <w:p w:rsidR="00164309" w:rsidRPr="00C04D0D" w:rsidRDefault="00164309" w:rsidP="000A623F">
      <w:pPr>
        <w:pStyle w:val="RKnormal"/>
        <w:numPr>
          <w:ilvl w:val="0"/>
          <w:numId w:val="3"/>
        </w:numPr>
      </w:pPr>
      <w:r w:rsidRPr="00C04D0D">
        <w:t xml:space="preserve">de två Annexen till direktivet </w:t>
      </w:r>
      <w:r w:rsidR="00B53156" w:rsidRPr="00C04D0D">
        <w:t xml:space="preserve">bör </w:t>
      </w:r>
      <w:r w:rsidRPr="00C04D0D">
        <w:t xml:space="preserve">vara indikativa </w:t>
      </w:r>
    </w:p>
    <w:p w:rsidR="00164309" w:rsidRPr="00C04D0D" w:rsidRDefault="00164309" w:rsidP="000A623F">
      <w:pPr>
        <w:pStyle w:val="RKnormal"/>
        <w:numPr>
          <w:ilvl w:val="0"/>
          <w:numId w:val="3"/>
        </w:numPr>
      </w:pPr>
      <w:r w:rsidRPr="00C04D0D">
        <w:t>relevanta farliga ämnen hanteras</w:t>
      </w:r>
    </w:p>
    <w:p w:rsidR="00164309" w:rsidRPr="00C04D0D" w:rsidRDefault="00164309" w:rsidP="000A623F">
      <w:pPr>
        <w:pStyle w:val="RKnormal"/>
        <w:numPr>
          <w:ilvl w:val="0"/>
          <w:numId w:val="3"/>
        </w:numPr>
      </w:pPr>
      <w:r w:rsidRPr="00C04D0D">
        <w:t>områden som saknar problem med markförsämring kan undantas</w:t>
      </w:r>
    </w:p>
    <w:p w:rsidR="00164309" w:rsidRPr="00C04D0D" w:rsidRDefault="00164309" w:rsidP="000A623F">
      <w:pPr>
        <w:pStyle w:val="RKnormal"/>
        <w:numPr>
          <w:ilvl w:val="0"/>
          <w:numId w:val="3"/>
        </w:numPr>
      </w:pPr>
      <w:r w:rsidRPr="00C04D0D">
        <w:t>erfarenhetsutbytet förstärks, men att onödig harmonisering undviks eftersom förutsättningarna i unionen varierar kraftigt</w:t>
      </w:r>
    </w:p>
    <w:p w:rsidR="00164309" w:rsidRPr="00C04D0D" w:rsidRDefault="00164309" w:rsidP="00164309">
      <w:pPr>
        <w:pStyle w:val="RKnormal"/>
      </w:pPr>
    </w:p>
    <w:p w:rsidR="00164309" w:rsidRPr="00C04D0D" w:rsidRDefault="00164309" w:rsidP="00164309">
      <w:pPr>
        <w:pStyle w:val="RKnormal"/>
      </w:pPr>
      <w:r w:rsidRPr="00C04D0D">
        <w:t xml:space="preserve">Sverige </w:t>
      </w:r>
      <w:r w:rsidR="00B53156" w:rsidRPr="00C04D0D">
        <w:t>ve</w:t>
      </w:r>
      <w:r w:rsidR="00F9012B" w:rsidRPr="00C04D0D">
        <w:t>r</w:t>
      </w:r>
      <w:r w:rsidR="00B53156" w:rsidRPr="00C04D0D">
        <w:t>kar för</w:t>
      </w:r>
      <w:r w:rsidRPr="00C04D0D">
        <w:t xml:space="preserve"> en politisk överenskommelse </w:t>
      </w:r>
      <w:r w:rsidR="00B53156" w:rsidRPr="00C04D0D">
        <w:t>omfattande indikativa</w:t>
      </w:r>
      <w:r w:rsidRPr="00C04D0D">
        <w:t xml:space="preserve"> annex i ett första steg</w:t>
      </w:r>
      <w:r w:rsidR="00822B84" w:rsidRPr="00C04D0D">
        <w:t>, att notifieringsprocessen för att undanta områden förenklas, samt att harmoniseringen av riskbedömning begränsas till att öka sammanhållningen.</w:t>
      </w:r>
    </w:p>
    <w:p w:rsidR="00510C32" w:rsidRPr="00C04D0D" w:rsidRDefault="00510C32">
      <w:pPr>
        <w:pStyle w:val="RKrubrik"/>
      </w:pPr>
      <w:r w:rsidRPr="00C04D0D">
        <w:t>Europaparlamentets inställning</w:t>
      </w:r>
    </w:p>
    <w:p w:rsidR="00EF47DB" w:rsidRPr="00C04D0D" w:rsidRDefault="009C1089">
      <w:pPr>
        <w:pStyle w:val="RKnormal"/>
      </w:pPr>
      <w:r w:rsidRPr="00C04D0D">
        <w:t xml:space="preserve">Europaparlamentet röstade den 15 november. De har lämnat ca 100 ändringsförslag. </w:t>
      </w:r>
      <w:r w:rsidR="00EF47DB" w:rsidRPr="00C04D0D">
        <w:t>Europaparlamentet</w:t>
      </w:r>
      <w:r w:rsidRPr="00C04D0D">
        <w:t xml:space="preserve"> menar att ett flexibelt ramdirektiv är bästa sättet att uppmuntra medlemsländerna </w:t>
      </w:r>
      <w:r w:rsidR="00EF47DB" w:rsidRPr="00C04D0D">
        <w:t>att skydda marken. Europaparlamentet understryker att hållbar markanvändning ska vara syftet, samt föreslår att värdefulla marker ska identifieras, liksom att skyddet mot markförsämringsprocesser ska ske i särskilda prioriterade områden. Parlamentet påpekar behovet av att medlemsländer som gjort markskyddsåtgärder ska kunna använda detta arbete. Man föreslår också fler åtgärder direkt för jordbruk. I flera fall går parlamentets åsikter i samma riktning som förslaget genomgått i behandlingen i rådsarbetsgruppen, men parlamentets förslag är ofta detaljerade.</w:t>
      </w:r>
    </w:p>
    <w:p w:rsidR="00510C32" w:rsidRPr="00C04D0D" w:rsidRDefault="00510C32">
      <w:pPr>
        <w:pStyle w:val="RKrubrik"/>
        <w:rPr>
          <w:i/>
          <w:iCs/>
        </w:rPr>
      </w:pPr>
      <w:r w:rsidRPr="00C04D0D">
        <w:rPr>
          <w:i/>
          <w:iCs/>
        </w:rPr>
        <w:t>Förslaget</w:t>
      </w:r>
    </w:p>
    <w:p w:rsidR="00EF47DB" w:rsidRPr="00C04D0D" w:rsidRDefault="00EF47DB" w:rsidP="00EF47DB">
      <w:pPr>
        <w:pStyle w:val="RKnormal"/>
      </w:pPr>
      <w:r w:rsidRPr="00C04D0D">
        <w:t>Förslaget till ramdirektiv för markskydd består av fyra huvuddelar;</w:t>
      </w:r>
    </w:p>
    <w:p w:rsidR="00EF47DB" w:rsidRPr="00C04D0D" w:rsidRDefault="00EF47DB" w:rsidP="00EF47DB">
      <w:pPr>
        <w:pStyle w:val="RKnormal"/>
        <w:numPr>
          <w:ilvl w:val="0"/>
          <w:numId w:val="1"/>
        </w:numPr>
      </w:pPr>
      <w:r w:rsidRPr="00C04D0D">
        <w:t>Syftet med direktivet är hållbar användning av mark och att säkerställa markens olika funktioner</w:t>
      </w:r>
    </w:p>
    <w:p w:rsidR="00EF47DB" w:rsidRPr="00C04D0D" w:rsidRDefault="00EF47DB" w:rsidP="00EF47DB">
      <w:pPr>
        <w:pStyle w:val="RKnormal"/>
        <w:numPr>
          <w:ilvl w:val="0"/>
          <w:numId w:val="1"/>
        </w:numPr>
      </w:pPr>
      <w:r w:rsidRPr="00C04D0D">
        <w:t>Hårdgöring av marken ska minimeras där det behövs</w:t>
      </w:r>
    </w:p>
    <w:p w:rsidR="00EF47DB" w:rsidRPr="00C04D0D" w:rsidRDefault="00EF47DB" w:rsidP="00EF47DB">
      <w:pPr>
        <w:pStyle w:val="RKnormal"/>
        <w:numPr>
          <w:ilvl w:val="0"/>
          <w:numId w:val="1"/>
        </w:numPr>
      </w:pPr>
      <w:r w:rsidRPr="00C04D0D">
        <w:t xml:space="preserve">För erosion/skred, markpackning, försaltning, förlust av organiskt material </w:t>
      </w:r>
      <w:r w:rsidR="00FF3C51" w:rsidRPr="00C04D0D">
        <w:t xml:space="preserve">och försurning </w:t>
      </w:r>
      <w:r w:rsidRPr="00C04D0D">
        <w:t xml:space="preserve">ska </w:t>
      </w:r>
      <w:r w:rsidR="00FF3C51" w:rsidRPr="00C04D0D">
        <w:t xml:space="preserve">prioriterade områden som behöver särskilt skydd </w:t>
      </w:r>
      <w:r w:rsidRPr="00C04D0D">
        <w:t>utpekas och åtgärdsprogram för dessa tas fram</w:t>
      </w:r>
    </w:p>
    <w:p w:rsidR="00EF47DB" w:rsidRPr="00C04D0D" w:rsidRDefault="00EF47DB" w:rsidP="00EF47DB">
      <w:pPr>
        <w:pStyle w:val="RKnormal"/>
        <w:numPr>
          <w:ilvl w:val="0"/>
          <w:numId w:val="1"/>
        </w:numPr>
      </w:pPr>
      <w:r w:rsidRPr="00C04D0D">
        <w:t>Förorenade områden ska inventeras, undersökas och nationella strategier för sanering tas fram.</w:t>
      </w:r>
    </w:p>
    <w:p w:rsidR="00510C32" w:rsidRPr="00C04D0D" w:rsidRDefault="00FF3C51">
      <w:pPr>
        <w:pStyle w:val="RKrubrik"/>
        <w:rPr>
          <w:i/>
          <w:iCs/>
        </w:rPr>
      </w:pPr>
      <w:r w:rsidRPr="00C04D0D">
        <w:rPr>
          <w:i/>
          <w:iCs/>
        </w:rPr>
        <w:t>Gä</w:t>
      </w:r>
      <w:r w:rsidR="00510C32" w:rsidRPr="00C04D0D">
        <w:rPr>
          <w:i/>
          <w:iCs/>
        </w:rPr>
        <w:t>llande svenska regler och förslagets effekter på dessa</w:t>
      </w:r>
    </w:p>
    <w:p w:rsidR="00FF3C51" w:rsidRPr="00C04D0D" w:rsidRDefault="00FF3C51" w:rsidP="00FF3C51">
      <w:pPr>
        <w:pStyle w:val="RKnormal"/>
      </w:pPr>
      <w:r w:rsidRPr="00C04D0D">
        <w:t>I huvudsak berörs Miljöbalken, Plan- och bygglagen samt lagen om skydd mot olyckor. Sverige har i nuläget inte särskilda regleringar om prioriterade områden i enlighet med direktivet. Inte heller finns krav på s.k. rapport för markens status. Däremot har Sverige ett arbete med undersökning och åtgärder kring markförsämringsprocesser liksom ett omfattande arbete med identifiering, inventering och sanering av förorenade områden.</w:t>
      </w:r>
    </w:p>
    <w:p w:rsidR="00344EEB" w:rsidRPr="00C04D0D" w:rsidRDefault="00344EEB" w:rsidP="00FF3C51">
      <w:pPr>
        <w:pStyle w:val="RKnormal"/>
      </w:pPr>
    </w:p>
    <w:p w:rsidR="00344EEB" w:rsidRPr="00C04D0D" w:rsidRDefault="00344EEB" w:rsidP="00344EEB">
      <w:pPr>
        <w:pStyle w:val="RKnormal"/>
      </w:pPr>
      <w:r w:rsidRPr="00C04D0D">
        <w:t>Redan idag finns i Sverige ett myndighetsansvar för markförsämringsfrågorna liksom för arbetet med förorenade områden. Direktivet kommer dock att kräva en systematisering av arbetet.</w:t>
      </w:r>
    </w:p>
    <w:p w:rsidR="00344EEB" w:rsidRPr="00C04D0D" w:rsidRDefault="00344EEB" w:rsidP="00FF3C51">
      <w:pPr>
        <w:pStyle w:val="RKnormal"/>
      </w:pPr>
    </w:p>
    <w:p w:rsidR="00510C32" w:rsidRPr="00C04D0D" w:rsidRDefault="00510C32">
      <w:pPr>
        <w:pStyle w:val="RKrubrik"/>
      </w:pPr>
      <w:r w:rsidRPr="00C04D0D">
        <w:t>Ekonomiska konsekvenser</w:t>
      </w:r>
    </w:p>
    <w:p w:rsidR="00306EBF" w:rsidRPr="00C04D0D" w:rsidRDefault="00FF3C51" w:rsidP="00306EBF">
      <w:pPr>
        <w:pStyle w:val="RKnormal"/>
      </w:pPr>
      <w:r w:rsidRPr="00C04D0D">
        <w:t xml:space="preserve">Direktivet tillåter ett flexibelt genomförande och de budgetära konsekvenserna blir beroende av antalet prioriterade områden, valet av riskacceptansnivå och ambitionsnivån på </w:t>
      </w:r>
      <w:r w:rsidR="003B277F" w:rsidRPr="00C04D0D">
        <w:t xml:space="preserve">åtgärdsprogram som Sverige väljer att införa. Det kommer dock att bli administrativa kostnader för att systematisera arbetet med prioriterade områden. </w:t>
      </w:r>
      <w:r w:rsidR="00822B84" w:rsidRPr="00C04D0D">
        <w:t xml:space="preserve">Sverige har idag anslag för åtgärder för skydd mot naturolyckor. </w:t>
      </w:r>
      <w:r w:rsidR="00306EBF" w:rsidRPr="00C04D0D">
        <w:t>Kostnaderna för sanering är mycket höga och är beroende av den ambition som läggs fast i den nationella saneringsstrategin. Sverige har redan idag ett anslag för detta ändamål.</w:t>
      </w:r>
    </w:p>
    <w:p w:rsidR="00510C32" w:rsidRPr="00C04D0D" w:rsidRDefault="00510C32">
      <w:pPr>
        <w:pStyle w:val="RKrubrik"/>
      </w:pPr>
      <w:r w:rsidRPr="00C04D0D">
        <w:t>Övrigt</w:t>
      </w:r>
    </w:p>
    <w:p w:rsidR="00822B84" w:rsidRPr="00C04D0D" w:rsidRDefault="00822B84">
      <w:pPr>
        <w:pStyle w:val="RKnormal"/>
      </w:pPr>
    </w:p>
    <w:p w:rsidR="00510C32" w:rsidRPr="00C04D0D" w:rsidRDefault="00510C32">
      <w:pPr>
        <w:pStyle w:val="RKnormal"/>
        <w:rPr>
          <w:i/>
          <w:iCs/>
        </w:rPr>
      </w:pPr>
    </w:p>
    <w:p w:rsidR="00510C32" w:rsidRPr="00C04D0D" w:rsidRDefault="00510C32">
      <w:pPr>
        <w:pStyle w:val="RKnormal"/>
        <w:ind w:left="-1134"/>
      </w:pPr>
    </w:p>
    <w:p w:rsidR="00510C32" w:rsidRPr="00C04D0D" w:rsidRDefault="00510C32">
      <w:pPr>
        <w:pStyle w:val="RKrubrik"/>
        <w:spacing w:before="0" w:after="0"/>
      </w:pPr>
    </w:p>
    <w:p w:rsidR="00510C32" w:rsidRPr="00C04D0D" w:rsidRDefault="00510C32">
      <w:pPr>
        <w:pStyle w:val="RKnormal"/>
      </w:pPr>
    </w:p>
    <w:p w:rsidR="00510C32" w:rsidRPr="00C04D0D" w:rsidRDefault="00510C32">
      <w:pPr>
        <w:pStyle w:val="RKnormal"/>
      </w:pPr>
    </w:p>
    <w:sectPr w:rsidR="00510C32" w:rsidRPr="00C04D0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C37" w:rsidRPr="00C04D0D" w:rsidRDefault="00720C37" w:rsidP="00510C32">
      <w:pPr>
        <w:pStyle w:val="Avsndare"/>
        <w:framePr w:wrap="notBeside"/>
      </w:pPr>
      <w:r w:rsidRPr="00C04D0D">
        <w:separator/>
      </w:r>
    </w:p>
  </w:endnote>
  <w:endnote w:type="continuationSeparator" w:id="0">
    <w:p w:rsidR="00720C37" w:rsidRPr="00C04D0D" w:rsidRDefault="00720C37" w:rsidP="00510C32">
      <w:pPr>
        <w:pStyle w:val="Avsndare"/>
        <w:framePr w:wrap="notBeside"/>
      </w:pPr>
      <w:r w:rsidRPr="00C04D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C37" w:rsidRPr="00C04D0D" w:rsidRDefault="00720C37" w:rsidP="00510C32">
      <w:pPr>
        <w:pStyle w:val="Avsndare"/>
        <w:framePr w:wrap="notBeside"/>
      </w:pPr>
      <w:r w:rsidRPr="00C04D0D">
        <w:separator/>
      </w:r>
    </w:p>
  </w:footnote>
  <w:footnote w:type="continuationSeparator" w:id="0">
    <w:p w:rsidR="00720C37" w:rsidRPr="00C04D0D" w:rsidRDefault="00720C37" w:rsidP="00510C32">
      <w:pPr>
        <w:pStyle w:val="Avsndare"/>
        <w:framePr w:wrap="notBeside"/>
      </w:pPr>
      <w:r w:rsidRPr="00C04D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EBF" w:rsidRPr="00C04D0D" w:rsidRDefault="00306EBF">
    <w:pPr>
      <w:pStyle w:val="Sidhuvud"/>
      <w:framePr w:wrap="around" w:vAnchor="text" w:hAnchor="margin" w:xAlign="right" w:y="1"/>
      <w:rPr>
        <w:rStyle w:val="Sidnummer"/>
      </w:rPr>
    </w:pPr>
    <w:r w:rsidRPr="00C04D0D">
      <w:rPr>
        <w:rStyle w:val="Sidnummer"/>
      </w:rPr>
      <w:fldChar w:fldCharType="begin" w:fldLock="1"/>
    </w:r>
    <w:r w:rsidRPr="00C04D0D">
      <w:rPr>
        <w:rStyle w:val="Sidnummer"/>
      </w:rPr>
      <w:instrText xml:space="preserve">PAGE  </w:instrText>
    </w:r>
    <w:r w:rsidRPr="00C04D0D">
      <w:rPr>
        <w:rStyle w:val="Sidnummer"/>
      </w:rPr>
      <w:fldChar w:fldCharType="separate"/>
    </w:r>
    <w:r w:rsidR="00D95690" w:rsidRPr="00C04D0D">
      <w:rPr>
        <w:rStyle w:val="Sidnummer"/>
      </w:rPr>
      <w:t>2</w:t>
    </w:r>
    <w:r w:rsidRPr="00C04D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06EBF" w:rsidRPr="00C04D0D">
      <w:tblPrEx>
        <w:tblCellMar>
          <w:top w:w="0" w:type="dxa"/>
          <w:bottom w:w="0" w:type="dxa"/>
        </w:tblCellMar>
      </w:tblPrEx>
      <w:trPr>
        <w:cantSplit/>
      </w:trPr>
      <w:tc>
        <w:tcPr>
          <w:tcW w:w="3119" w:type="dxa"/>
        </w:tcPr>
        <w:p w:rsidR="00306EBF" w:rsidRPr="00C04D0D" w:rsidRDefault="00306EBF">
          <w:pPr>
            <w:pStyle w:val="Sidhuvud"/>
            <w:spacing w:line="200" w:lineRule="atLeast"/>
            <w:ind w:right="357"/>
            <w:rPr>
              <w:rFonts w:ascii="TradeGothic" w:hAnsi="TradeGothic"/>
              <w:b/>
              <w:bCs/>
              <w:sz w:val="16"/>
            </w:rPr>
          </w:pPr>
        </w:p>
      </w:tc>
      <w:tc>
        <w:tcPr>
          <w:tcW w:w="4111" w:type="dxa"/>
          <w:tcMar>
            <w:left w:w="567" w:type="dxa"/>
          </w:tcMar>
        </w:tcPr>
        <w:p w:rsidR="00306EBF" w:rsidRPr="00C04D0D" w:rsidRDefault="00306EBF">
          <w:pPr>
            <w:pStyle w:val="Sidhuvud"/>
            <w:ind w:right="360"/>
          </w:pPr>
        </w:p>
      </w:tc>
      <w:tc>
        <w:tcPr>
          <w:tcW w:w="1525" w:type="dxa"/>
        </w:tcPr>
        <w:p w:rsidR="00306EBF" w:rsidRPr="00C04D0D" w:rsidRDefault="00306EBF">
          <w:pPr>
            <w:pStyle w:val="Sidhuvud"/>
            <w:ind w:right="360"/>
          </w:pPr>
        </w:p>
      </w:tc>
    </w:tr>
  </w:tbl>
  <w:p w:rsidR="00306EBF" w:rsidRPr="00C04D0D" w:rsidRDefault="00306EB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EBF" w:rsidRPr="00C04D0D" w:rsidRDefault="00306EBF">
    <w:pPr>
      <w:pStyle w:val="Sidhuvud"/>
      <w:framePr w:wrap="around" w:vAnchor="text" w:hAnchor="margin" w:xAlign="right" w:y="1"/>
      <w:rPr>
        <w:rStyle w:val="Sidnummer"/>
      </w:rPr>
    </w:pPr>
    <w:r w:rsidRPr="00C04D0D">
      <w:rPr>
        <w:rStyle w:val="Sidnummer"/>
      </w:rPr>
      <w:fldChar w:fldCharType="begin" w:fldLock="1"/>
    </w:r>
    <w:r w:rsidRPr="00C04D0D">
      <w:rPr>
        <w:rStyle w:val="Sidnummer"/>
      </w:rPr>
      <w:instrText xml:space="preserve">PAGE  </w:instrText>
    </w:r>
    <w:r w:rsidRPr="00C04D0D">
      <w:rPr>
        <w:rStyle w:val="Sidnummer"/>
      </w:rPr>
      <w:fldChar w:fldCharType="separate"/>
    </w:r>
    <w:r w:rsidR="00D95690" w:rsidRPr="00C04D0D">
      <w:rPr>
        <w:rStyle w:val="Sidnummer"/>
      </w:rPr>
      <w:t>3</w:t>
    </w:r>
    <w:r w:rsidRPr="00C04D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06EBF" w:rsidRPr="00C04D0D">
      <w:tblPrEx>
        <w:tblCellMar>
          <w:top w:w="0" w:type="dxa"/>
          <w:bottom w:w="0" w:type="dxa"/>
        </w:tblCellMar>
      </w:tblPrEx>
      <w:trPr>
        <w:cantSplit/>
      </w:trPr>
      <w:tc>
        <w:tcPr>
          <w:tcW w:w="3119" w:type="dxa"/>
        </w:tcPr>
        <w:p w:rsidR="00306EBF" w:rsidRPr="00C04D0D" w:rsidRDefault="00306EBF">
          <w:pPr>
            <w:pStyle w:val="Sidhuvud"/>
            <w:spacing w:line="200" w:lineRule="atLeast"/>
            <w:ind w:right="357"/>
            <w:rPr>
              <w:rFonts w:ascii="TradeGothic" w:hAnsi="TradeGothic"/>
              <w:b/>
              <w:bCs/>
              <w:sz w:val="16"/>
            </w:rPr>
          </w:pPr>
        </w:p>
      </w:tc>
      <w:tc>
        <w:tcPr>
          <w:tcW w:w="4111" w:type="dxa"/>
          <w:tcMar>
            <w:left w:w="567" w:type="dxa"/>
          </w:tcMar>
        </w:tcPr>
        <w:p w:rsidR="00306EBF" w:rsidRPr="00C04D0D" w:rsidRDefault="00306EBF">
          <w:pPr>
            <w:pStyle w:val="Sidhuvud"/>
            <w:ind w:right="360"/>
          </w:pPr>
        </w:p>
      </w:tc>
      <w:tc>
        <w:tcPr>
          <w:tcW w:w="1525" w:type="dxa"/>
        </w:tcPr>
        <w:p w:rsidR="00306EBF" w:rsidRPr="00C04D0D" w:rsidRDefault="00306EBF">
          <w:pPr>
            <w:pStyle w:val="Sidhuvud"/>
            <w:ind w:right="360"/>
          </w:pPr>
        </w:p>
      </w:tc>
    </w:tr>
  </w:tbl>
  <w:p w:rsidR="00306EBF" w:rsidRPr="00C04D0D" w:rsidRDefault="00306EB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EBF" w:rsidRPr="00C04D0D" w:rsidRDefault="00C04D0D">
    <w:pPr>
      <w:framePr w:w="2948" w:h="1321" w:hRule="exact" w:wrap="notBeside" w:vAnchor="page" w:hAnchor="page" w:x="1362" w:y="653"/>
    </w:pPr>
    <w:r w:rsidRPr="00C04D0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06EBF" w:rsidRPr="00C04D0D" w:rsidRDefault="00306EBF">
    <w:pPr>
      <w:pStyle w:val="RKrubrik"/>
      <w:keepNext w:val="0"/>
      <w:tabs>
        <w:tab w:val="clear" w:pos="1134"/>
        <w:tab w:val="clear" w:pos="2835"/>
      </w:tabs>
      <w:spacing w:before="0" w:after="0" w:line="320" w:lineRule="atLeast"/>
      <w:rPr>
        <w:bCs/>
      </w:rPr>
    </w:pPr>
  </w:p>
  <w:p w:rsidR="00306EBF" w:rsidRPr="00C04D0D" w:rsidRDefault="00306EBF">
    <w:pPr>
      <w:rPr>
        <w:rFonts w:ascii="TradeGothic" w:hAnsi="TradeGothic"/>
        <w:b/>
        <w:bCs/>
        <w:spacing w:val="12"/>
        <w:sz w:val="22"/>
      </w:rPr>
    </w:pPr>
  </w:p>
  <w:p w:rsidR="00306EBF" w:rsidRPr="00C04D0D" w:rsidRDefault="00306EBF">
    <w:pPr>
      <w:pStyle w:val="RKrubrik"/>
      <w:keepNext w:val="0"/>
      <w:tabs>
        <w:tab w:val="clear" w:pos="1134"/>
        <w:tab w:val="clear" w:pos="2835"/>
      </w:tabs>
      <w:spacing w:before="0" w:after="0" w:line="320" w:lineRule="atLeast"/>
      <w:rPr>
        <w:bCs/>
      </w:rPr>
    </w:pPr>
  </w:p>
  <w:p w:rsidR="00306EBF" w:rsidRPr="00C04D0D" w:rsidRDefault="00306EB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48B2"/>
    <w:multiLevelType w:val="hybridMultilevel"/>
    <w:tmpl w:val="38882D9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D5B5881"/>
    <w:multiLevelType w:val="hybridMultilevel"/>
    <w:tmpl w:val="36C0C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862541"/>
    <w:multiLevelType w:val="hybridMultilevel"/>
    <w:tmpl w:val="C9E04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0820002">
    <w:abstractNumId w:val="0"/>
  </w:num>
  <w:num w:numId="2" w16cid:durableId="1549416021">
    <w:abstractNumId w:val="2"/>
  </w:num>
  <w:num w:numId="3" w16cid:durableId="27717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4273B7"/>
    <w:rsid w:val="000A623F"/>
    <w:rsid w:val="000E42C5"/>
    <w:rsid w:val="00164309"/>
    <w:rsid w:val="002E64EB"/>
    <w:rsid w:val="00306EBF"/>
    <w:rsid w:val="00344EEB"/>
    <w:rsid w:val="003B277F"/>
    <w:rsid w:val="004273B7"/>
    <w:rsid w:val="00510C32"/>
    <w:rsid w:val="00720C37"/>
    <w:rsid w:val="00822B84"/>
    <w:rsid w:val="009C1089"/>
    <w:rsid w:val="00B53156"/>
    <w:rsid w:val="00B826BF"/>
    <w:rsid w:val="00C04D0D"/>
    <w:rsid w:val="00CF6DC5"/>
    <w:rsid w:val="00D268B6"/>
    <w:rsid w:val="00D95690"/>
    <w:rsid w:val="00E722C3"/>
    <w:rsid w:val="00EC258C"/>
    <w:rsid w:val="00EF47DB"/>
    <w:rsid w:val="00F842F9"/>
    <w:rsid w:val="00F9012B"/>
    <w:rsid w:val="00FF3C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E1165-C609-4E94-84EF-4F2C9F25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600</Words>
  <Characters>3905</Characters>
  <Application>Microsoft Office Word</Application>
  <DocSecurity>4</DocSecurity>
  <Lines>114</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2025-12-17T13:04:00Z</dcterms:created>
  <dcterms:modified xsi:type="dcterms:W3CDTF">2025-12-17T13:04:00Z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