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6396" w:rsidP="00DA0661">
      <w:pPr>
        <w:pStyle w:val="Title"/>
      </w:pPr>
      <w:bookmarkStart w:id="0" w:name="Start"/>
      <w:bookmarkEnd w:id="0"/>
      <w:r>
        <w:t>Svar på fråga 2022/23:669 av Rickard Nordin (C)</w:t>
      </w:r>
      <w:r>
        <w:br/>
        <w:t>Bioekonomiutredningens delbetänkande</w:t>
      </w:r>
    </w:p>
    <w:p w:rsidR="00676396" w:rsidP="00676396">
      <w:pPr>
        <w:pStyle w:val="BodyText"/>
      </w:pPr>
      <w:r>
        <w:t>Rickard Nordin har frågat mig när och på vilka sätt jag och regeringen avser att gå vidare med förslagen i Bioekonomiutredningens delbetänkande.</w:t>
      </w:r>
    </w:p>
    <w:p w:rsidR="00777DD3" w:rsidP="008C6E8C">
      <w:pPr>
        <w:pStyle w:val="BodyText"/>
      </w:pPr>
      <w:r w:rsidRPr="00B57335">
        <w:t xml:space="preserve">Bioekonomiutredningen överlämnade sitt </w:t>
      </w:r>
      <w:r w:rsidR="00676396">
        <w:t xml:space="preserve">delbetänkande </w:t>
      </w:r>
      <w:r w:rsidRPr="002A7911" w:rsidR="002A7911">
        <w:t xml:space="preserve">Förnybart i tanken – Ett styrmedelsförslag för en stärkt bioekonomi (SOU 2023:15) </w:t>
      </w:r>
      <w:r>
        <w:t xml:space="preserve">den </w:t>
      </w:r>
      <w:r w:rsidR="00676396">
        <w:t xml:space="preserve">29 mars i år. </w:t>
      </w:r>
      <w:r w:rsidR="001F25A6">
        <w:t>Där</w:t>
      </w:r>
      <w:r w:rsidR="006775DD">
        <w:t xml:space="preserve"> redovisa</w:t>
      </w:r>
      <w:r w:rsidR="001F25A6">
        <w:t>s</w:t>
      </w:r>
      <w:r w:rsidR="006775DD">
        <w:t xml:space="preserve"> </w:t>
      </w:r>
      <w:r w:rsidRPr="006775DD" w:rsidR="006775DD">
        <w:t>uppdrag</w:t>
      </w:r>
      <w:r w:rsidR="006775DD">
        <w:t>et</w:t>
      </w:r>
      <w:r w:rsidRPr="006775DD" w:rsidR="006775DD">
        <w:t xml:space="preserve"> att analysera och, om lämpligt, föreslå åtgärder som främjar effektiv produktion av flytande förnybara drivmedel baserade på inhemska råvaror i Sverige, inklusive förslag till långsiktigt produktionsstöd.</w:t>
      </w:r>
      <w:r w:rsidRPr="00777DD3">
        <w:t xml:space="preserve"> </w:t>
      </w:r>
      <w:r>
        <w:t>Utredningen</w:t>
      </w:r>
      <w:r w:rsidRPr="002A7911">
        <w:t xml:space="preserve"> fortsätter nu med uppgiften </w:t>
      </w:r>
      <w:r w:rsidR="001F25A6">
        <w:t>om</w:t>
      </w:r>
      <w:r w:rsidRPr="002A7911">
        <w:t xml:space="preserve"> en nationell strategi inklusive uppföljningsbara mål för en hållbar, konkurrenskraftig och växande bioekonomi. Utredningens slutbetänkande ska redovisas till regeringen 31 oktober 2023.</w:t>
      </w:r>
    </w:p>
    <w:p w:rsidR="00676396" w:rsidP="008C6E8C">
      <w:pPr>
        <w:pStyle w:val="BodyText"/>
      </w:pPr>
      <w:r>
        <w:t xml:space="preserve">Jag delar Rickard Nordins syn att </w:t>
      </w:r>
      <w:r w:rsidR="00C80176">
        <w:t xml:space="preserve">ökad </w:t>
      </w:r>
      <w:r>
        <w:t xml:space="preserve">inhemsk produktion av drivmedel från inhemska </w:t>
      </w:r>
      <w:r w:rsidR="00D96A57">
        <w:t xml:space="preserve">fossilfria </w:t>
      </w:r>
      <w:r>
        <w:t xml:space="preserve">råvaror är värdefull av flera olika skäl, inte minst det bidrag som en sådan produktion </w:t>
      </w:r>
      <w:r w:rsidR="0069064E">
        <w:t xml:space="preserve">skulle kunna </w:t>
      </w:r>
      <w:r>
        <w:t xml:space="preserve">ge </w:t>
      </w:r>
      <w:r w:rsidR="00475012">
        <w:t xml:space="preserve">till att </w:t>
      </w:r>
      <w:r w:rsidR="00D96A57">
        <w:t>minska utsläppen</w:t>
      </w:r>
      <w:r w:rsidR="0069064E">
        <w:t xml:space="preserve"> globalt</w:t>
      </w:r>
      <w:r>
        <w:t xml:space="preserve">, för jobb och tillväxt och för en tryggad försörjningsförmåga. </w:t>
      </w:r>
      <w:r w:rsidRPr="006775DD">
        <w:t xml:space="preserve">En livskraftig bioekonomi är viktigt för Sverige. </w:t>
      </w:r>
      <w:r>
        <w:t xml:space="preserve">Förslagen i </w:t>
      </w:r>
      <w:r w:rsidR="00AF5738">
        <w:t>delbetänkandet</w:t>
      </w:r>
      <w:r>
        <w:t xml:space="preserve"> bereds för tillfället inom </w:t>
      </w:r>
      <w:r w:rsidR="002A7911">
        <w:t>Regeringskansliet</w:t>
      </w:r>
      <w:r>
        <w:t xml:space="preserve">. </w:t>
      </w:r>
    </w:p>
    <w:p w:rsidR="0067639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ED7EF049F014957A231DADD2D6DFAF0"/>
          </w:placeholder>
          <w:dataBinding w:xpath="/ns0:DocumentInfo[1]/ns0:BaseInfo[1]/ns0:HeaderDate[1]" w:storeItemID="{541A2B75-56D8-4D2D-9B27-1A69AA5C2A9F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0176">
            <w:t>24 maj 2023</w:t>
          </w:r>
        </w:sdtContent>
      </w:sdt>
    </w:p>
    <w:p w:rsidR="00676396" w:rsidP="004E7A8F">
      <w:pPr>
        <w:pStyle w:val="Brdtextutanavstnd"/>
      </w:pPr>
    </w:p>
    <w:p w:rsidR="00676396" w:rsidP="00422A41">
      <w:pPr>
        <w:pStyle w:val="BodyText"/>
      </w:pPr>
      <w:r>
        <w:t>Peter Kullgren</w:t>
      </w:r>
    </w:p>
    <w:p w:rsidR="0067639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639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6396" w:rsidRPr="007D73AB" w:rsidP="00340DE0">
          <w:pPr>
            <w:pStyle w:val="Header"/>
          </w:pPr>
        </w:p>
      </w:tc>
      <w:tc>
        <w:tcPr>
          <w:tcW w:w="1134" w:type="dxa"/>
        </w:tcPr>
        <w:p w:rsidR="0067639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639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6396" w:rsidRPr="00710A6C" w:rsidP="00EE3C0F">
          <w:pPr>
            <w:pStyle w:val="Header"/>
            <w:rPr>
              <w:b/>
            </w:rPr>
          </w:pPr>
        </w:p>
        <w:p w:rsidR="00676396" w:rsidP="00EE3C0F">
          <w:pPr>
            <w:pStyle w:val="Header"/>
          </w:pPr>
        </w:p>
        <w:p w:rsidR="00676396" w:rsidP="00EE3C0F">
          <w:pPr>
            <w:pStyle w:val="Header"/>
          </w:pPr>
        </w:p>
        <w:p w:rsidR="0067639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C1711422B88418DB6E82EDC677BB1C6"/>
            </w:placeholder>
            <w:dataBinding w:xpath="/ns0:DocumentInfo[1]/ns0:BaseInfo[1]/ns0:Dnr[1]" w:storeItemID="{541A2B75-56D8-4D2D-9B27-1A69AA5C2A9F}" w:prefixMappings="xmlns:ns0='http://lp/documentinfo/RK' "/>
            <w:text/>
          </w:sdtPr>
          <w:sdtContent>
            <w:p w:rsidR="00676396" w:rsidP="00EE3C0F">
              <w:pPr>
                <w:pStyle w:val="Header"/>
              </w:pPr>
              <w:r>
                <w:t>LI2023/02493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532DECA9E9447A85A1F1212079F314"/>
            </w:placeholder>
            <w:showingPlcHdr/>
            <w:dataBinding w:xpath="/ns0:DocumentInfo[1]/ns0:BaseInfo[1]/ns0:DocNumber[1]" w:storeItemID="{541A2B75-56D8-4D2D-9B27-1A69AA5C2A9F}" w:prefixMappings="xmlns:ns0='http://lp/documentinfo/RK' "/>
            <w:text/>
          </w:sdtPr>
          <w:sdtContent>
            <w:p w:rsidR="0067639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6396" w:rsidP="00EE3C0F">
          <w:pPr>
            <w:pStyle w:val="Header"/>
          </w:pPr>
        </w:p>
      </w:tc>
      <w:tc>
        <w:tcPr>
          <w:tcW w:w="1134" w:type="dxa"/>
        </w:tcPr>
        <w:p w:rsidR="00676396" w:rsidP="0094502D">
          <w:pPr>
            <w:pStyle w:val="Header"/>
          </w:pPr>
        </w:p>
        <w:p w:rsidR="0067639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AEBF384EA4049EB9B6057995BAD4DA8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76396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271D29EE4A47A7BFA9EBA45D4C2E6E"/>
          </w:placeholder>
          <w:dataBinding w:xpath="/ns0:DocumentInfo[1]/ns0:BaseInfo[1]/ns0:Recipient[1]" w:storeItemID="{541A2B75-56D8-4D2D-9B27-1A69AA5C2A9F}" w:prefixMappings="xmlns:ns0='http://lp/documentinfo/RK' "/>
          <w:text w:multiLine="1"/>
        </w:sdtPr>
        <w:sdtContent>
          <w:tc>
            <w:tcPr>
              <w:tcW w:w="3170" w:type="dxa"/>
            </w:tcPr>
            <w:p w:rsidR="0067639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639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96A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1711422B88418DB6E82EDC677BB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FF842-ED0C-4593-8377-9A56A4C26F22}"/>
      </w:docPartPr>
      <w:docPartBody>
        <w:p w:rsidR="00EC4DDA" w:rsidP="005254BA">
          <w:pPr>
            <w:pStyle w:val="AC1711422B88418DB6E82EDC677BB1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32DECA9E9447A85A1F1212079F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C0330-FCF3-4796-871B-025AF6464A68}"/>
      </w:docPartPr>
      <w:docPartBody>
        <w:p w:rsidR="00EC4DDA" w:rsidP="005254BA">
          <w:pPr>
            <w:pStyle w:val="E9532DECA9E9447A85A1F1212079F3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EBF384EA4049EB9B6057995BAD4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542BF-C031-4765-B500-46ED43111603}"/>
      </w:docPartPr>
      <w:docPartBody>
        <w:p w:rsidR="00EC4DDA" w:rsidP="005254BA">
          <w:pPr>
            <w:pStyle w:val="BAEBF384EA4049EB9B6057995BAD4D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271D29EE4A47A7BFA9EBA45D4C2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E8F37-3A46-4E53-8E5A-6F137E474DD3}"/>
      </w:docPartPr>
      <w:docPartBody>
        <w:p w:rsidR="00EC4DDA" w:rsidP="005254BA">
          <w:pPr>
            <w:pStyle w:val="6B271D29EE4A47A7BFA9EBA45D4C2E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7EF049F014957A231DADD2D6DF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C2A59-85FE-4A95-A47A-90347030BE58}"/>
      </w:docPartPr>
      <w:docPartBody>
        <w:p w:rsidR="00EC4DDA" w:rsidP="005254BA">
          <w:pPr>
            <w:pStyle w:val="DED7EF049F014957A231DADD2D6DFAF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4BA"/>
    <w:rPr>
      <w:noProof w:val="0"/>
      <w:color w:val="808080"/>
    </w:rPr>
  </w:style>
  <w:style w:type="paragraph" w:customStyle="1" w:styleId="AC1711422B88418DB6E82EDC677BB1C6">
    <w:name w:val="AC1711422B88418DB6E82EDC677BB1C6"/>
    <w:rsid w:val="005254BA"/>
  </w:style>
  <w:style w:type="paragraph" w:customStyle="1" w:styleId="6B271D29EE4A47A7BFA9EBA45D4C2E6E">
    <w:name w:val="6B271D29EE4A47A7BFA9EBA45D4C2E6E"/>
    <w:rsid w:val="005254BA"/>
  </w:style>
  <w:style w:type="paragraph" w:customStyle="1" w:styleId="E9532DECA9E9447A85A1F1212079F3141">
    <w:name w:val="E9532DECA9E9447A85A1F1212079F3141"/>
    <w:rsid w:val="005254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EBF384EA4049EB9B6057995BAD4DA81">
    <w:name w:val="BAEBF384EA4049EB9B6057995BAD4DA81"/>
    <w:rsid w:val="005254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7EF049F014957A231DADD2D6DFAF0">
    <w:name w:val="DED7EF049F014957A231DADD2D6DFAF0"/>
    <w:rsid w:val="005254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2023-05-24T00:00:00</HeaderDate>
    <Office/>
    <Dnr>LI2023/02493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7d47a0eb-3f61-4678-b00a-04c50f3c13bb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02C7-F74D-4482-AEE1-385DFB661DEA}"/>
</file>

<file path=customXml/itemProps2.xml><?xml version="1.0" encoding="utf-8"?>
<ds:datastoreItem xmlns:ds="http://schemas.openxmlformats.org/officeDocument/2006/customXml" ds:itemID="{491A0425-2534-4B80-A738-E3B4470A2258}"/>
</file>

<file path=customXml/itemProps3.xml><?xml version="1.0" encoding="utf-8"?>
<ds:datastoreItem xmlns:ds="http://schemas.openxmlformats.org/officeDocument/2006/customXml" ds:itemID="{541A2B75-56D8-4D2D-9B27-1A69AA5C2A9F}"/>
</file>

<file path=customXml/itemProps4.xml><?xml version="1.0" encoding="utf-8"?>
<ds:datastoreItem xmlns:ds="http://schemas.openxmlformats.org/officeDocument/2006/customXml" ds:itemID="{87D04495-8CD9-467F-979D-2CC98C5FFA3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202223669 Bioekonomiutredningens delbetänkande.docx</dc:title>
  <cp:revision>2</cp:revision>
  <cp:lastPrinted>2023-05-16T15:33:00Z</cp:lastPrinted>
  <dcterms:created xsi:type="dcterms:W3CDTF">2023-05-23T16:01:00Z</dcterms:created>
  <dcterms:modified xsi:type="dcterms:W3CDTF">2023-05-23T16:01:00Z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