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A17AC82234642CEA88ADCE0B1D7AD5B"/>
        </w:placeholder>
        <w:text/>
      </w:sdtPr>
      <w:sdtEndPr/>
      <w:sdtContent>
        <w:p w:rsidRPr="009B062B" w:rsidR="00AF30DD" w:rsidP="002101FC" w:rsidRDefault="00AF30DD" w14:paraId="476728E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8ef064e-59b0-4fbd-a950-e464d0ec1bc3"/>
        <w:id w:val="-1151286970"/>
        <w:lock w:val="sdtLocked"/>
      </w:sdtPr>
      <w:sdtEndPr/>
      <w:sdtContent>
        <w:p w:rsidR="00681C75" w:rsidRDefault="00046051" w14:paraId="476728E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hantera problemen med störande musik från fordon i stadskärnor och bostadsområden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5D300B6DF8C4BB381DA966B1D20D0B0"/>
        </w:placeholder>
        <w:text/>
      </w:sdtPr>
      <w:sdtEndPr/>
      <w:sdtContent>
        <w:p w:rsidRPr="009B062B" w:rsidR="006D79C9" w:rsidP="00333E95" w:rsidRDefault="006D79C9" w14:paraId="476728F0" w14:textId="77777777">
          <w:pPr>
            <w:pStyle w:val="Rubrik1"/>
          </w:pPr>
          <w:r>
            <w:t>Motivering</w:t>
          </w:r>
        </w:p>
      </w:sdtContent>
    </w:sdt>
    <w:p w:rsidRPr="00C706AE" w:rsidR="00C706AE" w:rsidP="00C706AE" w:rsidRDefault="00C706AE" w14:paraId="476728F1" w14:textId="3EB2D530">
      <w:pPr>
        <w:pStyle w:val="Normalutanindragellerluft"/>
      </w:pPr>
      <w:r w:rsidRPr="00C706AE">
        <w:t>I en rad kommuner i Sverige förekommer det stora problem med störningar från fordon som spelar extremt hög musik företrädesvis på kvällar och nätter i bostadsområden. Frågan kan givetvis framstå som trivial i ljuset av en rad väsentligt mer allvarliga krimi</w:t>
      </w:r>
      <w:r w:rsidR="008E046B">
        <w:softHyphen/>
      </w:r>
      <w:bookmarkStart w:name="_GoBack" w:id="1"/>
      <w:bookmarkEnd w:id="1"/>
      <w:r w:rsidRPr="00C706AE">
        <w:t xml:space="preserve">nalpolitiska frågor som behöver hanteras. Samtidigt är det inte rimligt att människors nattsömn år ut och år in ska störas av fordon som systematiskt spelar hög musik inne i bostadsområden. Problemet är störst i polisregion Bergslagen och var den vanligaste anmälan till </w:t>
      </w:r>
      <w:r w:rsidR="002645C6">
        <w:t>p</w:t>
      </w:r>
      <w:r w:rsidRPr="00C706AE">
        <w:t xml:space="preserve">olisen i Värmland och Örebro under sommaren 2020. </w:t>
      </w:r>
    </w:p>
    <w:p w:rsidRPr="00C706AE" w:rsidR="00422B9E" w:rsidP="00C706AE" w:rsidRDefault="00C706AE" w14:paraId="476728F2" w14:textId="19B9F961">
      <w:r w:rsidRPr="00C706AE">
        <w:t xml:space="preserve">En rad kommuner har gjort en hemställan till länsstyrelsen om att reglera detta problem i lokala ordningsföreskrifter. Dessa hemställningar har dock avslagits eftersom lokala ordningsföreskrifter inte kan användas för att freda människors nattsömn. Polisen i </w:t>
      </w:r>
      <w:r w:rsidR="002645C6">
        <w:t>p</w:t>
      </w:r>
      <w:r w:rsidRPr="00C706AE">
        <w:t>olisregion Bergslagen har påtalat att man saknar möjligheter att lagföra personer som framför fordon som spelar hög musik eftersom det saknas lämplig lagstiftning på området. I ljuset av att problemet är relativt utbrett och att det i dag saknas lagrum för att hantera detta bör regeringen överväga att tillsätta en utredning i syfte att identifiera vilka lämpliga åtgärder som kan vidtas för att komma till rätta med problemet.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096A720D74648E29C5A16324B52C9DE"/>
        </w:placeholder>
      </w:sdtPr>
      <w:sdtEndPr>
        <w:rPr>
          <w:i w:val="0"/>
          <w:noProof w:val="0"/>
        </w:rPr>
      </w:sdtEndPr>
      <w:sdtContent>
        <w:p w:rsidR="002101FC" w:rsidP="002101FC" w:rsidRDefault="002101FC" w14:paraId="476728F4" w14:textId="77777777"/>
        <w:p w:rsidRPr="008E0FE2" w:rsidR="004801AC" w:rsidP="002101FC" w:rsidRDefault="008E046B" w14:paraId="476728F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Pål Jonson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62E18" w:rsidRDefault="00A62E18" w14:paraId="476728F9" w14:textId="77777777"/>
    <w:sectPr w:rsidR="00A62E1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728FB" w14:textId="77777777" w:rsidR="00C706AE" w:rsidRDefault="00C706AE" w:rsidP="000C1CAD">
      <w:pPr>
        <w:spacing w:line="240" w:lineRule="auto"/>
      </w:pPr>
      <w:r>
        <w:separator/>
      </w:r>
    </w:p>
  </w:endnote>
  <w:endnote w:type="continuationSeparator" w:id="0">
    <w:p w14:paraId="476728FC" w14:textId="77777777" w:rsidR="00C706AE" w:rsidRDefault="00C706A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7290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7290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7290A" w14:textId="77777777" w:rsidR="00262EA3" w:rsidRPr="002101FC" w:rsidRDefault="00262EA3" w:rsidP="002101F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728F9" w14:textId="77777777" w:rsidR="00C706AE" w:rsidRDefault="00C706AE" w:rsidP="000C1CAD">
      <w:pPr>
        <w:spacing w:line="240" w:lineRule="auto"/>
      </w:pPr>
      <w:r>
        <w:separator/>
      </w:r>
    </w:p>
  </w:footnote>
  <w:footnote w:type="continuationSeparator" w:id="0">
    <w:p w14:paraId="476728FA" w14:textId="77777777" w:rsidR="00C706AE" w:rsidRDefault="00C706A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76728F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767290C" wp14:anchorId="4767290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E046B" w14:paraId="4767290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47AF85B3BA7479AB6BDE8C4FAC9D04F"/>
                              </w:placeholder>
                              <w:text/>
                            </w:sdtPr>
                            <w:sdtEndPr/>
                            <w:sdtContent>
                              <w:r w:rsidR="00C706A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015CCAFB03344259FD739498ABB6581"/>
                              </w:placeholder>
                              <w:text/>
                            </w:sdtPr>
                            <w:sdtEndPr/>
                            <w:sdtContent>
                              <w:r w:rsidR="00C706AE">
                                <w:t>2262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767290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E046B" w14:paraId="4767290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47AF85B3BA7479AB6BDE8C4FAC9D04F"/>
                        </w:placeholder>
                        <w:text/>
                      </w:sdtPr>
                      <w:sdtEndPr/>
                      <w:sdtContent>
                        <w:r w:rsidR="00C706A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015CCAFB03344259FD739498ABB6581"/>
                        </w:placeholder>
                        <w:text/>
                      </w:sdtPr>
                      <w:sdtEndPr/>
                      <w:sdtContent>
                        <w:r w:rsidR="00C706AE">
                          <w:t>2262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76728F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76728FF" w14:textId="77777777">
    <w:pPr>
      <w:jc w:val="right"/>
    </w:pPr>
  </w:p>
  <w:p w:rsidR="00262EA3" w:rsidP="00776B74" w:rsidRDefault="00262EA3" w14:paraId="4767290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E046B" w14:paraId="4767290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67290E" wp14:anchorId="4767290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E046B" w14:paraId="4767290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706A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706AE">
          <w:t>2262</w:t>
        </w:r>
      </w:sdtContent>
    </w:sdt>
  </w:p>
  <w:p w:rsidRPr="008227B3" w:rsidR="00262EA3" w:rsidP="008227B3" w:rsidRDefault="008E046B" w14:paraId="4767290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E046B" w14:paraId="4767290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:3555</w:t>
        </w:r>
      </w:sdtContent>
    </w:sdt>
  </w:p>
  <w:p w:rsidR="00262EA3" w:rsidP="00E03A3D" w:rsidRDefault="008E046B" w14:paraId="4767290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Pål Jonson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706AE" w14:paraId="47672908" w14:textId="77777777">
        <w:pPr>
          <w:pStyle w:val="FSHRub2"/>
        </w:pPr>
        <w:r>
          <w:t>Störningar från fordon i stadskärnor och bostadsområden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767290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C706A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051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1FC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5C6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1FF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677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C75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46B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2E18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6AE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562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6728ED"/>
  <w15:chartTrackingRefBased/>
  <w15:docId w15:val="{A63BC094-BDDB-469D-BC48-9E16BF2E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17AC82234642CEA88ADCE0B1D7AD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2107C4-B9F7-4490-8FF1-F758BCB6071A}"/>
      </w:docPartPr>
      <w:docPartBody>
        <w:p w:rsidR="00AA57DB" w:rsidRDefault="00AA57DB">
          <w:pPr>
            <w:pStyle w:val="6A17AC82234642CEA88ADCE0B1D7AD5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5D300B6DF8C4BB381DA966B1D20D0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462B4C-594C-4E65-9869-87C6B2616DB9}"/>
      </w:docPartPr>
      <w:docPartBody>
        <w:p w:rsidR="00AA57DB" w:rsidRDefault="00AA57DB">
          <w:pPr>
            <w:pStyle w:val="B5D300B6DF8C4BB381DA966B1D20D0B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47AF85B3BA7479AB6BDE8C4FAC9D0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BD6C96-88CB-4308-9AE9-C536BD01CAD0}"/>
      </w:docPartPr>
      <w:docPartBody>
        <w:p w:rsidR="00AA57DB" w:rsidRDefault="00AA57DB">
          <w:pPr>
            <w:pStyle w:val="847AF85B3BA7479AB6BDE8C4FAC9D0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15CCAFB03344259FD739498ABB65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9338D8-4084-485F-9DE1-A3C68222E7AD}"/>
      </w:docPartPr>
      <w:docPartBody>
        <w:p w:rsidR="00AA57DB" w:rsidRDefault="00AA57DB">
          <w:pPr>
            <w:pStyle w:val="F015CCAFB03344259FD739498ABB6581"/>
          </w:pPr>
          <w:r>
            <w:t xml:space="preserve"> </w:t>
          </w:r>
        </w:p>
      </w:docPartBody>
    </w:docPart>
    <w:docPart>
      <w:docPartPr>
        <w:name w:val="5096A720D74648E29C5A16324B52C9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981112-D389-4D76-96C8-BAF698C4FC65}"/>
      </w:docPartPr>
      <w:docPartBody>
        <w:p w:rsidR="00CF3A2B" w:rsidRDefault="00CF3A2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DB"/>
    <w:rsid w:val="00AA57DB"/>
    <w:rsid w:val="00C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A17AC82234642CEA88ADCE0B1D7AD5B">
    <w:name w:val="6A17AC82234642CEA88ADCE0B1D7AD5B"/>
  </w:style>
  <w:style w:type="paragraph" w:customStyle="1" w:styleId="971E5C4D896F47B2A1C82F8B57DD4C0E">
    <w:name w:val="971E5C4D896F47B2A1C82F8B57DD4C0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34EC3BF6E32472EAF079270CA56807F">
    <w:name w:val="A34EC3BF6E32472EAF079270CA56807F"/>
  </w:style>
  <w:style w:type="paragraph" w:customStyle="1" w:styleId="B5D300B6DF8C4BB381DA966B1D20D0B0">
    <w:name w:val="B5D300B6DF8C4BB381DA966B1D20D0B0"/>
  </w:style>
  <w:style w:type="paragraph" w:customStyle="1" w:styleId="73FFC2B4B245433198B7826B8A206293">
    <w:name w:val="73FFC2B4B245433198B7826B8A206293"/>
  </w:style>
  <w:style w:type="paragraph" w:customStyle="1" w:styleId="7A551487A6BA4298BBBB44C5E1E73DBE">
    <w:name w:val="7A551487A6BA4298BBBB44C5E1E73DBE"/>
  </w:style>
  <w:style w:type="paragraph" w:customStyle="1" w:styleId="847AF85B3BA7479AB6BDE8C4FAC9D04F">
    <w:name w:val="847AF85B3BA7479AB6BDE8C4FAC9D04F"/>
  </w:style>
  <w:style w:type="paragraph" w:customStyle="1" w:styleId="F015CCAFB03344259FD739498ABB6581">
    <w:name w:val="F015CCAFB03344259FD739498ABB65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9F05A7-B7C9-48CD-920D-CA17C77E9A8C}"/>
</file>

<file path=customXml/itemProps2.xml><?xml version="1.0" encoding="utf-8"?>
<ds:datastoreItem xmlns:ds="http://schemas.openxmlformats.org/officeDocument/2006/customXml" ds:itemID="{E5818C91-2D63-4D78-B9BA-B7238D78E323}"/>
</file>

<file path=customXml/itemProps3.xml><?xml version="1.0" encoding="utf-8"?>
<ds:datastoreItem xmlns:ds="http://schemas.openxmlformats.org/officeDocument/2006/customXml" ds:itemID="{75CED8EC-431A-436E-9AEB-6388704EAD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1312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M2262 Störningar från fordon i stadskärnor och bostadsområden</vt:lpstr>
      <vt:lpstr>
      </vt:lpstr>
    </vt:vector>
  </TitlesOfParts>
  <Company>Sveriges riksdag</Company>
  <LinksUpToDate>false</LinksUpToDate>
  <CharactersWithSpaces>1538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