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847D3" w:rsidRDefault="00C847D3" w14:paraId="5AA4D0C9" w14:textId="77777777">
      <w:pPr>
        <w:pStyle w:val="RubrikFrslagTIllRiksdagsbeslut"/>
      </w:pPr>
      <w:sdt>
        <w:sdtPr>
          <w:alias w:val="CC_Boilerplate_4"/>
          <w:tag w:val="CC_Boilerplate_4"/>
          <w:id w:val="-1644581176"/>
          <w:lock w:val="sdtContentLocked"/>
          <w:placeholder>
            <w:docPart w:val="26FFA1AED1C6484B9D70F983C56C8019"/>
          </w:placeholder>
          <w:text/>
        </w:sdtPr>
        <w:sdtEndPr/>
        <w:sdtContent>
          <w:r w:rsidRPr="009B062B" w:rsidR="00AF30DD">
            <w:t>Förslag till riksdagsbeslut</w:t>
          </w:r>
        </w:sdtContent>
      </w:sdt>
      <w:bookmarkEnd w:id="0"/>
      <w:bookmarkEnd w:id="1"/>
    </w:p>
    <w:sdt>
      <w:sdtPr>
        <w:tag w:val="0aecacaf-134e-4568-838b-0886bcb02b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skärpt lagstiftning mot samhällsfarlig aktivism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83D250B5F949249A49599141B8F3F0"/>
        </w:placeholder>
        <w:text/>
      </w:sdtPr>
      <w:sdtEndPr/>
      <w:sdtContent>
        <w:p xmlns:w14="http://schemas.microsoft.com/office/word/2010/wordml" w:rsidRPr="009B062B" w:rsidR="006D79C9" w:rsidP="00333E95" w:rsidRDefault="006D79C9" w14:paraId="66099524" w14:textId="77777777">
          <w:pPr>
            <w:pStyle w:val="Rubrik1"/>
          </w:pPr>
          <w:r>
            <w:t>Motivering</w:t>
          </w:r>
        </w:p>
      </w:sdtContent>
    </w:sdt>
    <w:bookmarkEnd w:displacedByCustomXml="prev" w:id="3"/>
    <w:bookmarkEnd w:displacedByCustomXml="prev" w:id="4"/>
    <w:p xmlns:w14="http://schemas.microsoft.com/office/word/2010/wordml" w:rsidR="00866A64" w:rsidP="00782FCB" w:rsidRDefault="00866A64" w14:paraId="61A9C428" w14:textId="181EAB8D">
      <w:pPr>
        <w:tabs>
          <w:tab w:val="clear" w:pos="284"/>
        </w:tabs>
        <w:ind w:firstLine="0"/>
      </w:pPr>
      <w:r>
        <w:t>Sveriges grundlagsskyddade demonstrationsfrihet och yttrandefrihet är en värdefull del av svensk demokrati. Men dessa rättigheter får samtidigt inte innebära att demonstrationer och manifestationer blir samhällsfarliga.</w:t>
      </w:r>
    </w:p>
    <w:p xmlns:w14="http://schemas.microsoft.com/office/word/2010/wordml" w:rsidR="00866A64" w:rsidP="00866A64" w:rsidRDefault="00866A64" w14:paraId="01215ABA" w14:textId="77777777">
      <w:pPr>
        <w:tabs>
          <w:tab w:val="clear" w:pos="284"/>
        </w:tabs>
      </w:pPr>
      <w:r>
        <w:t>Vi har de senaste åren sett ett antal exempel på hur aktivister blockerat vägar vilket medfört att exempelvis inte blåljusfordon kunnat komma fram, man har gjort aktioner som stör flygtrafiken, och man har blockerat ingångar till Sveriges Riksdag vilket hindrat det demokratiska arbetet.</w:t>
      </w:r>
    </w:p>
    <w:p xmlns:w14="http://schemas.microsoft.com/office/word/2010/wordml" w:rsidR="00866A64" w:rsidP="00866A64" w:rsidRDefault="00866A64" w14:paraId="24BEABE0" w14:textId="5D1600E7">
      <w:pPr>
        <w:tabs>
          <w:tab w:val="clear" w:pos="284"/>
        </w:tabs>
      </w:pPr>
      <w:r>
        <w:t xml:space="preserve">En förutsättning för att demonstrationsfrihet ska fortsätta ha ett starkt folkligt stöd är att man inte upplever att aktioner och demonstrationer bedrivs på ett sätt som allvarligt stör viktiga samhällsintressen. Det finns därför anledning att se över lagen. Inte för att inskränka demonstrationsfriheten och yttrandefriheten, men för att anvisa aktioner till lämpliga platser och förbjuda aktivism på sådana platser där det medför, en ofta avsiktlig, störning av viktiga samhällsfunktioner.  </w:t>
      </w:r>
    </w:p>
    <w:p xmlns:w14="http://schemas.microsoft.com/office/word/2010/wordml" w:rsidR="00866A64" w:rsidP="00866A64" w:rsidRDefault="00866A64" w14:paraId="41D46D4B" w14:textId="77777777">
      <w:pPr>
        <w:tabs>
          <w:tab w:val="clear" w:pos="284"/>
        </w:tabs>
      </w:pPr>
    </w:p>
    <w:p xmlns:w14="http://schemas.microsoft.com/office/word/2010/wordml" w:rsidR="00866A64" w:rsidP="00866A64" w:rsidRDefault="00866A64" w14:paraId="0D71A393" w14:textId="42BA0B41">
      <w:pPr>
        <w:tabs>
          <w:tab w:val="clear" w:pos="284"/>
        </w:tabs>
      </w:pPr>
      <w:r>
        <w:lastRenderedPageBreak/>
        <w:t xml:space="preserve">Självklart borde det finnas ett uttryckligt förbud med kännbart straffansvar mot att blockera vägar eller störa flygtrafik. Det ska inte heller vara tillåtet att blockera ingången till ett kommunhus eller Sveriges Riksdag.  </w:t>
      </w:r>
    </w:p>
    <w:p xmlns:w14="http://schemas.microsoft.com/office/word/2010/wordml" w:rsidR="00866A64" w:rsidP="00866A64" w:rsidRDefault="00866A64" w14:paraId="764E8AB0" w14:textId="1C4F9AD9">
      <w:pPr>
        <w:tabs>
          <w:tab w:val="clear" w:pos="284"/>
        </w:tabs>
      </w:pPr>
      <w:r>
        <w:t>Lagstiftningen behöver skärpas mot samhällsfarlig aktivism.</w:t>
      </w:r>
    </w:p>
    <w:p xmlns:w14="http://schemas.microsoft.com/office/word/2010/wordml" w:rsidRPr="00422B9E" w:rsidR="00422B9E" w:rsidP="008E0FE2" w:rsidRDefault="00422B9E" w14:paraId="18AB6DB5" w14:textId="4C292A06">
      <w:pPr>
        <w:pStyle w:val="Normalutanindragellerluft"/>
      </w:pPr>
    </w:p>
    <w:p xmlns:w14="http://schemas.microsoft.com/office/word/2010/wordml" w:rsidR="00BB6339" w:rsidP="008E0FE2" w:rsidRDefault="00BB6339" w14:paraId="039C7440" w14:textId="77777777">
      <w:pPr>
        <w:pStyle w:val="Normalutanindragellerluft"/>
      </w:pPr>
    </w:p>
    <w:sdt>
      <w:sdtPr>
        <w:rPr>
          <w:i/>
          <w:noProof/>
        </w:rPr>
        <w:alias w:val="CC_Underskrifter"/>
        <w:tag w:val="CC_Underskrifter"/>
        <w:id w:val="583496634"/>
        <w:lock w:val="sdtContentLocked"/>
        <w:placeholder>
          <w:docPart w:val="E1FB5DD9818E489DA6770F83D2BF4266"/>
        </w:placeholder>
      </w:sdtPr>
      <w:sdtEndPr/>
      <w:sdtContent>
        <w:p xmlns:w14="http://schemas.microsoft.com/office/word/2010/wordml" w:rsidR="00C847D3" w:rsidP="00C847D3" w:rsidRDefault="00C847D3" w14:paraId="22B012C7" w14:textId="77777777">
          <w:pPr/>
          <w:r/>
        </w:p>
        <w:p xmlns:w14="http://schemas.microsoft.com/office/word/2010/wordml" w:rsidR="00C847D3" w:rsidP="00C847D3" w:rsidRDefault="00C847D3" w14:paraId="2B28FF20" w14:textId="62267F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005880" w14:textId="5ED047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169D" w14:textId="77777777" w:rsidR="00DD43E9" w:rsidRDefault="00DD43E9" w:rsidP="000C1CAD">
      <w:pPr>
        <w:spacing w:line="240" w:lineRule="auto"/>
      </w:pPr>
      <w:r>
        <w:separator/>
      </w:r>
    </w:p>
  </w:endnote>
  <w:endnote w:type="continuationSeparator" w:id="0">
    <w:p w14:paraId="73A4C931" w14:textId="77777777" w:rsidR="00DD43E9" w:rsidRDefault="00DD4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6C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12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33FA" w14:textId="2FF00FD8" w:rsidR="00262EA3" w:rsidRPr="00C847D3" w:rsidRDefault="00262EA3" w:rsidP="00C847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C9F9" w14:textId="77777777" w:rsidR="00DD43E9" w:rsidRDefault="00DD43E9" w:rsidP="000C1CAD">
      <w:pPr>
        <w:spacing w:line="240" w:lineRule="auto"/>
      </w:pPr>
      <w:r>
        <w:separator/>
      </w:r>
    </w:p>
  </w:footnote>
  <w:footnote w:type="continuationSeparator" w:id="0">
    <w:p w14:paraId="3CC6E7D6" w14:textId="77777777" w:rsidR="00DD43E9" w:rsidRDefault="00DD4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DD2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3E7FC" wp14:anchorId="57EF8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47D3" w14:paraId="5E112959" w14:textId="4B7A0C1F">
                          <w:pPr>
                            <w:jc w:val="right"/>
                          </w:pPr>
                          <w:sdt>
                            <w:sdtPr>
                              <w:alias w:val="CC_Noformat_Partikod"/>
                              <w:tag w:val="CC_Noformat_Partikod"/>
                              <w:id w:val="-53464382"/>
                              <w:placeholder>
                                <w:docPart w:val="98ECCE3A16494AED9AD02C517DBC4580"/>
                              </w:placeholder>
                              <w:text/>
                            </w:sdtPr>
                            <w:sdtEndPr/>
                            <w:sdtContent>
                              <w:r w:rsidR="00866A64">
                                <w:t>M</w:t>
                              </w:r>
                            </w:sdtContent>
                          </w:sdt>
                          <w:sdt>
                            <w:sdtPr>
                              <w:alias w:val="CC_Noformat_Partinummer"/>
                              <w:tag w:val="CC_Noformat_Partinummer"/>
                              <w:id w:val="-1709555926"/>
                              <w:placeholder>
                                <w:docPart w:val="2A9B6C77E49042FE8F41B0F74883509A"/>
                              </w:placeholder>
                              <w:text/>
                            </w:sdtPr>
                            <w:sdtEndPr/>
                            <w:sdtContent>
                              <w:r w:rsidR="00782FCB">
                                <w:t>1646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EF89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47D3" w14:paraId="5E112959" w14:textId="4B7A0C1F">
                    <w:pPr>
                      <w:jc w:val="right"/>
                    </w:pPr>
                    <w:sdt>
                      <w:sdtPr>
                        <w:alias w:val="CC_Noformat_Partikod"/>
                        <w:tag w:val="CC_Noformat_Partikod"/>
                        <w:id w:val="-53464382"/>
                        <w:placeholder>
                          <w:docPart w:val="98ECCE3A16494AED9AD02C517DBC4580"/>
                        </w:placeholder>
                        <w:text/>
                      </w:sdtPr>
                      <w:sdtEndPr/>
                      <w:sdtContent>
                        <w:r w:rsidR="00866A64">
                          <w:t>M</w:t>
                        </w:r>
                      </w:sdtContent>
                    </w:sdt>
                    <w:sdt>
                      <w:sdtPr>
                        <w:alias w:val="CC_Noformat_Partinummer"/>
                        <w:tag w:val="CC_Noformat_Partinummer"/>
                        <w:id w:val="-1709555926"/>
                        <w:placeholder>
                          <w:docPart w:val="2A9B6C77E49042FE8F41B0F74883509A"/>
                        </w:placeholder>
                        <w:text/>
                      </w:sdtPr>
                      <w:sdtEndPr/>
                      <w:sdtContent>
                        <w:r w:rsidR="00782FCB">
                          <w:t>1646</w:t>
                        </w:r>
                      </w:sdtContent>
                    </w:sdt>
                  </w:p>
                </w:txbxContent>
              </v:textbox>
              <w10:wrap anchorx="page"/>
            </v:shape>
          </w:pict>
        </mc:Fallback>
      </mc:AlternateContent>
    </w:r>
  </w:p>
  <w:p w:rsidRPr="00293C4F" w:rsidR="00262EA3" w:rsidP="00776B74" w:rsidRDefault="00262EA3" w14:paraId="7DBD97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36D1FA" w14:textId="77777777">
    <w:pPr>
      <w:jc w:val="right"/>
    </w:pPr>
  </w:p>
  <w:p w:rsidR="00262EA3" w:rsidP="00776B74" w:rsidRDefault="00262EA3" w14:paraId="0C2226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847D3" w14:paraId="786EAE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4A2242" wp14:anchorId="2E677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47D3" w14:paraId="492DBDB0" w14:textId="7FEFBC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6A64">
          <w:t>M</w:t>
        </w:r>
      </w:sdtContent>
    </w:sdt>
    <w:sdt>
      <w:sdtPr>
        <w:alias w:val="CC_Noformat_Partinummer"/>
        <w:tag w:val="CC_Noformat_Partinummer"/>
        <w:id w:val="-2014525982"/>
        <w:text/>
      </w:sdtPr>
      <w:sdtEndPr/>
      <w:sdtContent>
        <w:r w:rsidR="00782FCB">
          <w:t>1646</w:t>
        </w:r>
      </w:sdtContent>
    </w:sdt>
  </w:p>
  <w:p w:rsidRPr="008227B3" w:rsidR="00262EA3" w:rsidP="008227B3" w:rsidRDefault="00C847D3" w14:paraId="7AD2DE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47D3" w14:paraId="06A085FD" w14:textId="17DEBE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:1742</w:t>
        </w:r>
      </w:sdtContent>
    </w:sdt>
  </w:p>
  <w:p w:rsidR="00262EA3" w:rsidP="00E03A3D" w:rsidRDefault="00C847D3" w14:paraId="5740E0E6" w14:textId="7D5185BE">
    <w:pPr>
      <w:pStyle w:val="Motionr"/>
    </w:pPr>
    <w:sdt>
      <w:sdtPr>
        <w:alias w:val="CC_Noformat_Avtext"/>
        <w:tag w:val="CC_Noformat_Avtext"/>
        <w:id w:val="-2020768203"/>
        <w:lock w:val="sdtContentLocked"/>
        <w:placeholder>
          <w:docPart w:val="98ECCE3A16494AED9AD02C517DBC4580"/>
        </w:placeholder>
        <w15:appearance w15:val="hidden"/>
        <w:text/>
      </w:sdtPr>
      <w:sdtEndPr/>
      <w:sdtContent>
        <w:r>
          <w:t>av Jan Ericson (M)</w:t>
        </w:r>
      </w:sdtContent>
    </w:sdt>
  </w:p>
  <w:sdt>
    <w:sdtPr>
      <w:alias w:val="CC_Noformat_Rubtext"/>
      <w:tag w:val="CC_Noformat_Rubtext"/>
      <w:id w:val="-218060500"/>
      <w:lock w:val="sdtContentLocked"/>
      <w:placeholder>
        <w:docPart w:val="2A9B6C77E49042FE8F41B0F74883509A"/>
      </w:placeholder>
      <w:text/>
    </w:sdtPr>
    <w:sdtEndPr/>
    <w:sdtContent>
      <w:p w:rsidR="00262EA3" w:rsidP="00283E0F" w:rsidRDefault="00866A64" w14:paraId="6F00B4EA" w14:textId="7DC87136">
        <w:pPr>
          <w:pStyle w:val="FSHRub2"/>
        </w:pPr>
        <w:r>
          <w:t>Skärpt lagstiftning mot samhällsfarlig aktivism</w:t>
        </w:r>
      </w:p>
    </w:sdtContent>
  </w:sdt>
  <w:sdt>
    <w:sdtPr>
      <w:alias w:val="CC_Boilerplate_3"/>
      <w:tag w:val="CC_Boilerplate_3"/>
      <w:id w:val="1606463544"/>
      <w:lock w:val="sdtContentLocked"/>
      <w15:appearance w15:val="hidden"/>
      <w:text w:multiLine="1"/>
    </w:sdtPr>
    <w:sdtEndPr/>
    <w:sdtContent>
      <w:p w:rsidR="00262EA3" w:rsidP="00283E0F" w:rsidRDefault="00262EA3" w14:paraId="09295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6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1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FCB"/>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6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1C"/>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7D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3E9"/>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82B3D2"/>
  <w15:chartTrackingRefBased/>
  <w15:docId w15:val="{0BF495FC-22A7-488E-A96A-FD2AB61B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FA1AED1C6484B9D70F983C56C8019"/>
        <w:category>
          <w:name w:val="Allmänt"/>
          <w:gallery w:val="placeholder"/>
        </w:category>
        <w:types>
          <w:type w:val="bbPlcHdr"/>
        </w:types>
        <w:behaviors>
          <w:behavior w:val="content"/>
        </w:behaviors>
        <w:guid w:val="{BE2A99CE-CA27-4477-AD59-43FDE0D68FD1}"/>
      </w:docPartPr>
      <w:docPartBody>
        <w:p w:rsidR="00975E60" w:rsidRDefault="00193775">
          <w:pPr>
            <w:pStyle w:val="26FFA1AED1C6484B9D70F983C56C8019"/>
          </w:pPr>
          <w:r w:rsidRPr="005A0A93">
            <w:rPr>
              <w:rStyle w:val="Platshllartext"/>
            </w:rPr>
            <w:t>Förslag till riksdagsbeslut</w:t>
          </w:r>
        </w:p>
      </w:docPartBody>
    </w:docPart>
    <w:docPart>
      <w:docPartPr>
        <w:name w:val="71B3546735D2457D9CB45781F441E092"/>
        <w:category>
          <w:name w:val="Allmänt"/>
          <w:gallery w:val="placeholder"/>
        </w:category>
        <w:types>
          <w:type w:val="bbPlcHdr"/>
        </w:types>
        <w:behaviors>
          <w:behavior w:val="content"/>
        </w:behaviors>
        <w:guid w:val="{1800A1DD-2050-4C9F-836B-DB055322F164}"/>
      </w:docPartPr>
      <w:docPartBody>
        <w:p w:rsidR="00975E60" w:rsidRDefault="00193775">
          <w:pPr>
            <w:pStyle w:val="71B3546735D2457D9CB45781F441E0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A83D250B5F949249A49599141B8F3F0"/>
        <w:category>
          <w:name w:val="Allmänt"/>
          <w:gallery w:val="placeholder"/>
        </w:category>
        <w:types>
          <w:type w:val="bbPlcHdr"/>
        </w:types>
        <w:behaviors>
          <w:behavior w:val="content"/>
        </w:behaviors>
        <w:guid w:val="{EB662856-5947-4701-9CB6-25828FD744FB}"/>
      </w:docPartPr>
      <w:docPartBody>
        <w:p w:rsidR="00975E60" w:rsidRDefault="00193775">
          <w:pPr>
            <w:pStyle w:val="1A83D250B5F949249A49599141B8F3F0"/>
          </w:pPr>
          <w:r w:rsidRPr="005A0A93">
            <w:rPr>
              <w:rStyle w:val="Platshllartext"/>
            </w:rPr>
            <w:t>Motivering</w:t>
          </w:r>
        </w:p>
      </w:docPartBody>
    </w:docPart>
    <w:docPart>
      <w:docPartPr>
        <w:name w:val="E1FB5DD9818E489DA6770F83D2BF4266"/>
        <w:category>
          <w:name w:val="Allmänt"/>
          <w:gallery w:val="placeholder"/>
        </w:category>
        <w:types>
          <w:type w:val="bbPlcHdr"/>
        </w:types>
        <w:behaviors>
          <w:behavior w:val="content"/>
        </w:behaviors>
        <w:guid w:val="{8D40E245-DA6D-4F98-AB7B-DEEE51B42A73}"/>
      </w:docPartPr>
      <w:docPartBody>
        <w:p w:rsidR="00975E60" w:rsidRDefault="00193775">
          <w:pPr>
            <w:pStyle w:val="E1FB5DD9818E489DA6770F83D2BF4266"/>
          </w:pPr>
          <w:r w:rsidRPr="009B077E">
            <w:rPr>
              <w:rStyle w:val="Platshllartext"/>
            </w:rPr>
            <w:t>Namn på motionärer infogas/tas bort via panelen.</w:t>
          </w:r>
        </w:p>
      </w:docPartBody>
    </w:docPart>
    <w:docPart>
      <w:docPartPr>
        <w:name w:val="98ECCE3A16494AED9AD02C517DBC4580"/>
        <w:category>
          <w:name w:val="Allmänt"/>
          <w:gallery w:val="placeholder"/>
        </w:category>
        <w:types>
          <w:type w:val="bbPlcHdr"/>
        </w:types>
        <w:behaviors>
          <w:behavior w:val="content"/>
        </w:behaviors>
        <w:guid w:val="{D2574A88-1DD8-4CFF-8E09-2A3BFC9D1825}"/>
      </w:docPartPr>
      <w:docPartBody>
        <w:p w:rsidR="00975E60" w:rsidRDefault="00193775">
          <w:pPr>
            <w:pStyle w:val="98ECCE3A16494AED9AD02C517DBC4580"/>
          </w:pPr>
          <w:r>
            <w:rPr>
              <w:rStyle w:val="Platshllartext"/>
            </w:rPr>
            <w:t xml:space="preserve"> </w:t>
          </w:r>
        </w:p>
      </w:docPartBody>
    </w:docPart>
    <w:docPart>
      <w:docPartPr>
        <w:name w:val="2A9B6C77E49042FE8F41B0F74883509A"/>
        <w:category>
          <w:name w:val="Allmänt"/>
          <w:gallery w:val="placeholder"/>
        </w:category>
        <w:types>
          <w:type w:val="bbPlcHdr"/>
        </w:types>
        <w:behaviors>
          <w:behavior w:val="content"/>
        </w:behaviors>
        <w:guid w:val="{804231EA-DBEE-47C7-B3E2-8CE9C921A949}"/>
      </w:docPartPr>
      <w:docPartBody>
        <w:p w:rsidR="00975E60" w:rsidRDefault="00193775">
          <w:pPr>
            <w:pStyle w:val="2A9B6C77E49042FE8F41B0F7488350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60"/>
    <w:rsid w:val="00193775"/>
    <w:rsid w:val="00975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FFA1AED1C6484B9D70F983C56C8019">
    <w:name w:val="26FFA1AED1C6484B9D70F983C56C8019"/>
  </w:style>
  <w:style w:type="paragraph" w:customStyle="1" w:styleId="71B3546735D2457D9CB45781F441E092">
    <w:name w:val="71B3546735D2457D9CB45781F441E092"/>
  </w:style>
  <w:style w:type="paragraph" w:customStyle="1" w:styleId="1A83D250B5F949249A49599141B8F3F0">
    <w:name w:val="1A83D250B5F949249A49599141B8F3F0"/>
  </w:style>
  <w:style w:type="paragraph" w:customStyle="1" w:styleId="E1FB5DD9818E489DA6770F83D2BF4266">
    <w:name w:val="E1FB5DD9818E489DA6770F83D2BF4266"/>
  </w:style>
  <w:style w:type="paragraph" w:customStyle="1" w:styleId="98ECCE3A16494AED9AD02C517DBC4580">
    <w:name w:val="98ECCE3A16494AED9AD02C517DBC4580"/>
  </w:style>
  <w:style w:type="paragraph" w:customStyle="1" w:styleId="2A9B6C77E49042FE8F41B0F74883509A">
    <w:name w:val="2A9B6C77E49042FE8F41B0F748835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60B4E-2701-498A-A3E7-E128A23E43AF}"/>
</file>

<file path=customXml/itemProps2.xml><?xml version="1.0" encoding="utf-8"?>
<ds:datastoreItem xmlns:ds="http://schemas.openxmlformats.org/officeDocument/2006/customXml" ds:itemID="{874E5B4B-DCE8-4766-B3B8-BD75E1DAFDCA}"/>
</file>

<file path=customXml/itemProps3.xml><?xml version="1.0" encoding="utf-8"?>
<ds:datastoreItem xmlns:ds="http://schemas.openxmlformats.org/officeDocument/2006/customXml" ds:itemID="{E86954E8-9C06-41CD-B9EA-FA19AEEED27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1292</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