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FD73C01DDFD488BB13A00DD8AC2A33B"/>
        </w:placeholder>
        <w:text/>
      </w:sdtPr>
      <w:sdtEndPr/>
      <w:sdtContent>
        <w:p w:rsidRPr="009B062B" w:rsidR="00AF30DD" w:rsidP="00DA09AD" w:rsidRDefault="00AF30DD" w14:paraId="0BCAE5A8" w14:textId="77777777">
          <w:pPr>
            <w:pStyle w:val="Rubrik1"/>
            <w:spacing w:after="300"/>
          </w:pPr>
          <w:r w:rsidRPr="009B062B">
            <w:t>Förslag till riksdagsbeslut</w:t>
          </w:r>
        </w:p>
      </w:sdtContent>
    </w:sdt>
    <w:sdt>
      <w:sdtPr>
        <w:alias w:val="Yrkande 1"/>
        <w:tag w:val="41ad069f-2102-4c9d-acb8-c325a3204278"/>
        <w:id w:val="1632672563"/>
        <w:lock w:val="sdtLocked"/>
      </w:sdtPr>
      <w:sdtEndPr/>
      <w:sdtContent>
        <w:p w:rsidR="00C41848" w:rsidRDefault="00024604" w14:paraId="0BCAE5A9" w14:textId="77777777">
          <w:pPr>
            <w:pStyle w:val="Frslagstext"/>
            <w:numPr>
              <w:ilvl w:val="0"/>
              <w:numId w:val="0"/>
            </w:numPr>
          </w:pPr>
          <w:r>
            <w:t>Riksdagen ställer sig bakom det som anförs i motionen om lagstiftning för att stoppa målvakter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71BB07E0E3948F983CB7CE88DDB6BC8"/>
        </w:placeholder>
        <w:text/>
      </w:sdtPr>
      <w:sdtEndPr/>
      <w:sdtContent>
        <w:p w:rsidRPr="009B062B" w:rsidR="006D79C9" w:rsidP="00333E95" w:rsidRDefault="006D79C9" w14:paraId="0BCAE5AA" w14:textId="77777777">
          <w:pPr>
            <w:pStyle w:val="Rubrik1"/>
          </w:pPr>
          <w:r>
            <w:t>Motivering</w:t>
          </w:r>
        </w:p>
      </w:sdtContent>
    </w:sdt>
    <w:p w:rsidRPr="00333065" w:rsidR="006573DA" w:rsidP="00333065" w:rsidRDefault="007735D2" w14:paraId="0BCAE5AB" w14:textId="0261F622">
      <w:pPr>
        <w:pStyle w:val="Normalutanindragellerluft"/>
      </w:pPr>
      <w:r w:rsidRPr="00333065">
        <w:t>I Sverige saknar vi idag möjligheter att stoppa de personer vars identiteter utnyttjas för att skriva bolag på</w:t>
      </w:r>
      <w:r w:rsidRPr="00333065" w:rsidR="006573DA">
        <w:t xml:space="preserve"> så kallade målvakter. Ett ärende som börjar med att flera brott gällande kreditbedrägerier mot företag ska utredas kan komma att hamna i problem i samband med att krediterna faller till betalning och Kronofogden är på väg in för att ta över. Då skrivs bolagen över på målvakter som tar konkursen i bolaget. Problemet i detta är att polisen kartlägger flera professionella målvakter som de inte kan göra något åt. </w:t>
      </w:r>
    </w:p>
    <w:p w:rsidRPr="00333065" w:rsidR="007735D2" w:rsidP="00333065" w:rsidRDefault="007735D2" w14:paraId="0BCAE5AC" w14:textId="77777777">
      <w:r w:rsidRPr="00333065">
        <w:t xml:space="preserve">Bolagsverket kan inget göra för att stoppa dessa individer med mindre än att de själva vill eller att polisen lyckas få ett näringsförbud på dem. Problemet är att för båda dessa alternativ till lösning så krävs det att de är närvarande. </w:t>
      </w:r>
    </w:p>
    <w:p w:rsidRPr="00333065" w:rsidR="007735D2" w:rsidP="00333065" w:rsidRDefault="007735D2" w14:paraId="0BCAE5AD" w14:textId="77777777">
      <w:r w:rsidRPr="00333065">
        <w:t xml:space="preserve">Det finns ett antal personer på platser som tar och har tagit på sig konkurser. Ett exempel är att en person kan sitta i Asien med uppåt ett 60-tal konkurser bakom sig under de senaste åren, vilket denne är långt ifrån ensam om. </w:t>
      </w:r>
    </w:p>
    <w:p w:rsidR="00333065" w:rsidP="00333065" w:rsidRDefault="007735D2" w14:paraId="0BCAE5AE" w14:textId="77777777">
      <w:r w:rsidRPr="00333065">
        <w:t>Det behövs en lagstiftning som gör det möjligt att stoppa individer som är uppenbara målvakter från att få fler bolag skrivna på sig. Som det är nu har oseriösa individer möjlighet att komma ifrån sina skulder och förstöra för hederliga företagare.</w:t>
      </w:r>
    </w:p>
    <w:sdt>
      <w:sdtPr>
        <w:alias w:val="CC_Underskrifter"/>
        <w:tag w:val="CC_Underskrifter"/>
        <w:id w:val="583496634"/>
        <w:lock w:val="sdtContentLocked"/>
        <w:placeholder>
          <w:docPart w:val="7DB6C8C6A2AD4425AB883F557EE09409"/>
        </w:placeholder>
      </w:sdtPr>
      <w:sdtEndPr/>
      <w:sdtContent>
        <w:p w:rsidR="00DA09AD" w:rsidP="009D6818" w:rsidRDefault="00DA09AD" w14:paraId="0BCAE5AF" w14:textId="77777777"/>
        <w:p w:rsidRPr="008E0FE2" w:rsidR="004801AC" w:rsidP="009D6818" w:rsidRDefault="004C15F6" w14:paraId="0BCAE5B0" w14:textId="77777777"/>
      </w:sdtContent>
    </w:sdt>
    <w:tbl>
      <w:tblPr>
        <w:tblW w:w="5000" w:type="pct"/>
        <w:tblLook w:val="04A0" w:firstRow="1" w:lastRow="0" w:firstColumn="1" w:lastColumn="0" w:noHBand="0" w:noVBand="1"/>
        <w:tblCaption w:val="underskrifter"/>
      </w:tblPr>
      <w:tblGrid>
        <w:gridCol w:w="4252"/>
        <w:gridCol w:w="4252"/>
      </w:tblGrid>
      <w:tr w:rsidR="000D746B" w14:paraId="1C8386C2" w14:textId="77777777">
        <w:trPr>
          <w:cantSplit/>
        </w:trPr>
        <w:tc>
          <w:tcPr>
            <w:tcW w:w="50" w:type="pct"/>
            <w:vAlign w:val="bottom"/>
          </w:tcPr>
          <w:p w:rsidR="000D746B" w:rsidRDefault="00CF75B9" w14:paraId="75A2942A" w14:textId="77777777">
            <w:pPr>
              <w:pStyle w:val="Underskrifter"/>
            </w:pPr>
            <w:r>
              <w:t>Ann-Charlotte Hammar Johnsson (M)</w:t>
            </w:r>
          </w:p>
        </w:tc>
        <w:tc>
          <w:tcPr>
            <w:tcW w:w="50" w:type="pct"/>
            <w:vAlign w:val="bottom"/>
          </w:tcPr>
          <w:p w:rsidR="000D746B" w:rsidRDefault="000D746B" w14:paraId="791B045E" w14:textId="77777777">
            <w:pPr>
              <w:pStyle w:val="Underskrifter"/>
            </w:pPr>
          </w:p>
        </w:tc>
      </w:tr>
      <w:tr w:rsidR="000D746B" w14:paraId="38FA9FAB" w14:textId="77777777">
        <w:trPr>
          <w:cantSplit/>
        </w:trPr>
        <w:tc>
          <w:tcPr>
            <w:tcW w:w="50" w:type="pct"/>
            <w:vAlign w:val="bottom"/>
          </w:tcPr>
          <w:p w:rsidR="000D746B" w:rsidRDefault="00CF75B9" w14:paraId="7CD576A5" w14:textId="77777777">
            <w:pPr>
              <w:pStyle w:val="Underskrifter"/>
              <w:spacing w:after="0"/>
            </w:pPr>
            <w:r>
              <w:t>Elisabeth Björnsdotter Rahm (M)</w:t>
            </w:r>
          </w:p>
        </w:tc>
        <w:tc>
          <w:tcPr>
            <w:tcW w:w="50" w:type="pct"/>
            <w:vAlign w:val="bottom"/>
          </w:tcPr>
          <w:p w:rsidR="000D746B" w:rsidRDefault="00CF75B9" w14:paraId="2435A4A9" w14:textId="77777777">
            <w:pPr>
              <w:pStyle w:val="Underskrifter"/>
              <w:spacing w:after="0"/>
            </w:pPr>
            <w:r>
              <w:t>Ann-Britt Åsebol (M)</w:t>
            </w:r>
          </w:p>
        </w:tc>
      </w:tr>
    </w:tbl>
    <w:p w:rsidR="00F05D9B" w:rsidRDefault="00F05D9B" w14:paraId="0BCAE5B7" w14:textId="77777777"/>
    <w:sectPr w:rsidR="00F05D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AE5B9" w14:textId="77777777" w:rsidR="004A512A" w:rsidRDefault="004A512A" w:rsidP="000C1CAD">
      <w:pPr>
        <w:spacing w:line="240" w:lineRule="auto"/>
      </w:pPr>
      <w:r>
        <w:separator/>
      </w:r>
    </w:p>
  </w:endnote>
  <w:endnote w:type="continuationSeparator" w:id="0">
    <w:p w14:paraId="0BCAE5BA" w14:textId="77777777" w:rsidR="004A512A" w:rsidRDefault="004A51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AE5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AE5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AE5C8" w14:textId="77777777" w:rsidR="00262EA3" w:rsidRPr="009D6818" w:rsidRDefault="00262EA3" w:rsidP="009D68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AE5B7" w14:textId="77777777" w:rsidR="004A512A" w:rsidRDefault="004A512A" w:rsidP="000C1CAD">
      <w:pPr>
        <w:spacing w:line="240" w:lineRule="auto"/>
      </w:pPr>
      <w:r>
        <w:separator/>
      </w:r>
    </w:p>
  </w:footnote>
  <w:footnote w:type="continuationSeparator" w:id="0">
    <w:p w14:paraId="0BCAE5B8" w14:textId="77777777" w:rsidR="004A512A" w:rsidRDefault="004A51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AE5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CAE5C9" wp14:editId="0BCAE5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CAE5CD" w14:textId="77777777" w:rsidR="00262EA3" w:rsidRDefault="004C15F6" w:rsidP="008103B5">
                          <w:pPr>
                            <w:jc w:val="right"/>
                          </w:pPr>
                          <w:sdt>
                            <w:sdtPr>
                              <w:alias w:val="CC_Noformat_Partikod"/>
                              <w:tag w:val="CC_Noformat_Partikod"/>
                              <w:id w:val="-53464382"/>
                              <w:placeholder>
                                <w:docPart w:val="DB3BDCFCCF7644058602A1A5FE8BE379"/>
                              </w:placeholder>
                              <w:text/>
                            </w:sdtPr>
                            <w:sdtEndPr/>
                            <w:sdtContent>
                              <w:r w:rsidR="007735D2">
                                <w:t>M</w:t>
                              </w:r>
                            </w:sdtContent>
                          </w:sdt>
                          <w:sdt>
                            <w:sdtPr>
                              <w:alias w:val="CC_Noformat_Partinummer"/>
                              <w:tag w:val="CC_Noformat_Partinummer"/>
                              <w:id w:val="-1709555926"/>
                              <w:placeholder>
                                <w:docPart w:val="173999074F6E46AE9AC41C6341ED52F0"/>
                              </w:placeholder>
                              <w:text/>
                            </w:sdtPr>
                            <w:sdtEndPr/>
                            <w:sdtContent>
                              <w:r w:rsidR="00333065">
                                <w:t>2535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CAE5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CAE5CD" w14:textId="77777777" w:rsidR="00262EA3" w:rsidRDefault="004C15F6" w:rsidP="008103B5">
                    <w:pPr>
                      <w:jc w:val="right"/>
                    </w:pPr>
                    <w:sdt>
                      <w:sdtPr>
                        <w:alias w:val="CC_Noformat_Partikod"/>
                        <w:tag w:val="CC_Noformat_Partikod"/>
                        <w:id w:val="-53464382"/>
                        <w:placeholder>
                          <w:docPart w:val="DB3BDCFCCF7644058602A1A5FE8BE379"/>
                        </w:placeholder>
                        <w:text/>
                      </w:sdtPr>
                      <w:sdtEndPr/>
                      <w:sdtContent>
                        <w:r w:rsidR="007735D2">
                          <w:t>M</w:t>
                        </w:r>
                      </w:sdtContent>
                    </w:sdt>
                    <w:sdt>
                      <w:sdtPr>
                        <w:alias w:val="CC_Noformat_Partinummer"/>
                        <w:tag w:val="CC_Noformat_Partinummer"/>
                        <w:id w:val="-1709555926"/>
                        <w:placeholder>
                          <w:docPart w:val="173999074F6E46AE9AC41C6341ED52F0"/>
                        </w:placeholder>
                        <w:text/>
                      </w:sdtPr>
                      <w:sdtEndPr/>
                      <w:sdtContent>
                        <w:r w:rsidR="00333065">
                          <w:t>2535</w:t>
                        </w:r>
                      </w:sdtContent>
                    </w:sdt>
                  </w:p>
                </w:txbxContent>
              </v:textbox>
              <w10:wrap anchorx="page"/>
            </v:shape>
          </w:pict>
        </mc:Fallback>
      </mc:AlternateContent>
    </w:r>
  </w:p>
  <w:p w14:paraId="0BCAE5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AE5BD" w14:textId="77777777" w:rsidR="00262EA3" w:rsidRDefault="00262EA3" w:rsidP="008563AC">
    <w:pPr>
      <w:jc w:val="right"/>
    </w:pPr>
  </w:p>
  <w:p w14:paraId="0BCAE5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AE5C1" w14:textId="77777777" w:rsidR="00262EA3" w:rsidRDefault="004C15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CAE5CB" wp14:editId="0BCAE5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CAE5C2" w14:textId="77777777" w:rsidR="00262EA3" w:rsidRDefault="004C15F6" w:rsidP="00A314CF">
    <w:pPr>
      <w:pStyle w:val="FSHNormal"/>
      <w:spacing w:before="40"/>
    </w:pPr>
    <w:sdt>
      <w:sdtPr>
        <w:alias w:val="CC_Noformat_Motionstyp"/>
        <w:tag w:val="CC_Noformat_Motionstyp"/>
        <w:id w:val="1162973129"/>
        <w:lock w:val="sdtContentLocked"/>
        <w15:appearance w15:val="hidden"/>
        <w:text/>
      </w:sdtPr>
      <w:sdtEndPr/>
      <w:sdtContent>
        <w:r w:rsidR="00F030DD">
          <w:t>Enskild motion</w:t>
        </w:r>
      </w:sdtContent>
    </w:sdt>
    <w:r w:rsidR="00821B36">
      <w:t xml:space="preserve"> </w:t>
    </w:r>
    <w:sdt>
      <w:sdtPr>
        <w:alias w:val="CC_Noformat_Partikod"/>
        <w:tag w:val="CC_Noformat_Partikod"/>
        <w:id w:val="1471015553"/>
        <w:text/>
      </w:sdtPr>
      <w:sdtEndPr/>
      <w:sdtContent>
        <w:r w:rsidR="007735D2">
          <w:t>M</w:t>
        </w:r>
      </w:sdtContent>
    </w:sdt>
    <w:sdt>
      <w:sdtPr>
        <w:alias w:val="CC_Noformat_Partinummer"/>
        <w:tag w:val="CC_Noformat_Partinummer"/>
        <w:id w:val="-2014525982"/>
        <w:text/>
      </w:sdtPr>
      <w:sdtEndPr/>
      <w:sdtContent>
        <w:r w:rsidR="00333065">
          <w:t>2535</w:t>
        </w:r>
      </w:sdtContent>
    </w:sdt>
  </w:p>
  <w:p w14:paraId="0BCAE5C3" w14:textId="77777777" w:rsidR="00262EA3" w:rsidRPr="008227B3" w:rsidRDefault="004C15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CAE5C4" w14:textId="77777777" w:rsidR="00262EA3" w:rsidRPr="008227B3" w:rsidRDefault="004C15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30D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30DD">
          <w:t>:2020</w:t>
        </w:r>
      </w:sdtContent>
    </w:sdt>
  </w:p>
  <w:p w14:paraId="0BCAE5C5" w14:textId="77777777" w:rsidR="00262EA3" w:rsidRDefault="004C15F6" w:rsidP="00E03A3D">
    <w:pPr>
      <w:pStyle w:val="Motionr"/>
    </w:pPr>
    <w:sdt>
      <w:sdtPr>
        <w:alias w:val="CC_Noformat_Avtext"/>
        <w:tag w:val="CC_Noformat_Avtext"/>
        <w:id w:val="-2020768203"/>
        <w:lock w:val="sdtContentLocked"/>
        <w15:appearance w15:val="hidden"/>
        <w:text/>
      </w:sdtPr>
      <w:sdtEndPr/>
      <w:sdtContent>
        <w:r w:rsidR="00F030DD">
          <w:t>av Ann-Charlotte Hammar Johnsson m.fl. (M)</w:t>
        </w:r>
      </w:sdtContent>
    </w:sdt>
  </w:p>
  <w:sdt>
    <w:sdtPr>
      <w:alias w:val="CC_Noformat_Rubtext"/>
      <w:tag w:val="CC_Noformat_Rubtext"/>
      <w:id w:val="-218060500"/>
      <w:lock w:val="sdtLocked"/>
      <w:text/>
    </w:sdtPr>
    <w:sdtEndPr/>
    <w:sdtContent>
      <w:p w14:paraId="0BCAE5C6" w14:textId="77777777" w:rsidR="00262EA3" w:rsidRDefault="007735D2" w:rsidP="00283E0F">
        <w:pPr>
          <w:pStyle w:val="FSHRub2"/>
        </w:pPr>
        <w:r>
          <w:t xml:space="preserve">Lagstiftning för att stoppa målvakter </w:t>
        </w:r>
      </w:p>
    </w:sdtContent>
  </w:sdt>
  <w:sdt>
    <w:sdtPr>
      <w:alias w:val="CC_Boilerplate_3"/>
      <w:tag w:val="CC_Boilerplate_3"/>
      <w:id w:val="1606463544"/>
      <w:lock w:val="sdtContentLocked"/>
      <w15:appearance w15:val="hidden"/>
      <w:text w:multiLine="1"/>
    </w:sdtPr>
    <w:sdtEndPr/>
    <w:sdtContent>
      <w:p w14:paraId="0BCAE5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735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60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46B"/>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06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2A"/>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5F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EF0"/>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1BD"/>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3DA"/>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5D2"/>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818"/>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84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5B9"/>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9A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23"/>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0DD"/>
    <w:rsid w:val="00F0359B"/>
    <w:rsid w:val="00F03D37"/>
    <w:rsid w:val="00F04739"/>
    <w:rsid w:val="00F04A99"/>
    <w:rsid w:val="00F05073"/>
    <w:rsid w:val="00F05289"/>
    <w:rsid w:val="00F05D9B"/>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78B"/>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CAE5A7"/>
  <w15:chartTrackingRefBased/>
  <w15:docId w15:val="{8855094A-4799-4E61-9105-000DF1C2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D73C01DDFD488BB13A00DD8AC2A33B"/>
        <w:category>
          <w:name w:val="Allmänt"/>
          <w:gallery w:val="placeholder"/>
        </w:category>
        <w:types>
          <w:type w:val="bbPlcHdr"/>
        </w:types>
        <w:behaviors>
          <w:behavior w:val="content"/>
        </w:behaviors>
        <w:guid w:val="{D2E57B17-8FA5-40E8-900B-63FF557563C1}"/>
      </w:docPartPr>
      <w:docPartBody>
        <w:p w:rsidR="00CB1275" w:rsidRDefault="00881D44">
          <w:pPr>
            <w:pStyle w:val="1FD73C01DDFD488BB13A00DD8AC2A33B"/>
          </w:pPr>
          <w:r w:rsidRPr="005A0A93">
            <w:rPr>
              <w:rStyle w:val="Platshllartext"/>
            </w:rPr>
            <w:t>Förslag till riksdagsbeslut</w:t>
          </w:r>
        </w:p>
      </w:docPartBody>
    </w:docPart>
    <w:docPart>
      <w:docPartPr>
        <w:name w:val="B71BB07E0E3948F983CB7CE88DDB6BC8"/>
        <w:category>
          <w:name w:val="Allmänt"/>
          <w:gallery w:val="placeholder"/>
        </w:category>
        <w:types>
          <w:type w:val="bbPlcHdr"/>
        </w:types>
        <w:behaviors>
          <w:behavior w:val="content"/>
        </w:behaviors>
        <w:guid w:val="{B05F4FD9-56EC-490B-AD67-63EC6D3BACA6}"/>
      </w:docPartPr>
      <w:docPartBody>
        <w:p w:rsidR="00CB1275" w:rsidRDefault="00881D44">
          <w:pPr>
            <w:pStyle w:val="B71BB07E0E3948F983CB7CE88DDB6BC8"/>
          </w:pPr>
          <w:r w:rsidRPr="005A0A93">
            <w:rPr>
              <w:rStyle w:val="Platshllartext"/>
            </w:rPr>
            <w:t>Motivering</w:t>
          </w:r>
        </w:p>
      </w:docPartBody>
    </w:docPart>
    <w:docPart>
      <w:docPartPr>
        <w:name w:val="DB3BDCFCCF7644058602A1A5FE8BE379"/>
        <w:category>
          <w:name w:val="Allmänt"/>
          <w:gallery w:val="placeholder"/>
        </w:category>
        <w:types>
          <w:type w:val="bbPlcHdr"/>
        </w:types>
        <w:behaviors>
          <w:behavior w:val="content"/>
        </w:behaviors>
        <w:guid w:val="{A4F4E427-97A7-439B-898D-98A7E1975D2B}"/>
      </w:docPartPr>
      <w:docPartBody>
        <w:p w:rsidR="00CB1275" w:rsidRDefault="00881D44">
          <w:pPr>
            <w:pStyle w:val="DB3BDCFCCF7644058602A1A5FE8BE379"/>
          </w:pPr>
          <w:r>
            <w:rPr>
              <w:rStyle w:val="Platshllartext"/>
            </w:rPr>
            <w:t xml:space="preserve"> </w:t>
          </w:r>
        </w:p>
      </w:docPartBody>
    </w:docPart>
    <w:docPart>
      <w:docPartPr>
        <w:name w:val="173999074F6E46AE9AC41C6341ED52F0"/>
        <w:category>
          <w:name w:val="Allmänt"/>
          <w:gallery w:val="placeholder"/>
        </w:category>
        <w:types>
          <w:type w:val="bbPlcHdr"/>
        </w:types>
        <w:behaviors>
          <w:behavior w:val="content"/>
        </w:behaviors>
        <w:guid w:val="{128FEBE2-C216-431C-843F-D56A41D9DA39}"/>
      </w:docPartPr>
      <w:docPartBody>
        <w:p w:rsidR="00CB1275" w:rsidRDefault="00881D44">
          <w:pPr>
            <w:pStyle w:val="173999074F6E46AE9AC41C6341ED52F0"/>
          </w:pPr>
          <w:r>
            <w:t xml:space="preserve"> </w:t>
          </w:r>
        </w:p>
      </w:docPartBody>
    </w:docPart>
    <w:docPart>
      <w:docPartPr>
        <w:name w:val="7DB6C8C6A2AD4425AB883F557EE09409"/>
        <w:category>
          <w:name w:val="Allmänt"/>
          <w:gallery w:val="placeholder"/>
        </w:category>
        <w:types>
          <w:type w:val="bbPlcHdr"/>
        </w:types>
        <w:behaviors>
          <w:behavior w:val="content"/>
        </w:behaviors>
        <w:guid w:val="{2827AC22-2F43-43E0-A137-39BF1188B03F}"/>
      </w:docPartPr>
      <w:docPartBody>
        <w:p w:rsidR="007E2025" w:rsidRDefault="007E20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75"/>
    <w:rsid w:val="007E2025"/>
    <w:rsid w:val="00881D44"/>
    <w:rsid w:val="00CB12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D73C01DDFD488BB13A00DD8AC2A33B">
    <w:name w:val="1FD73C01DDFD488BB13A00DD8AC2A33B"/>
  </w:style>
  <w:style w:type="paragraph" w:customStyle="1" w:styleId="3AE323798E584F548B413012BCAF9078">
    <w:name w:val="3AE323798E584F548B413012BCAF90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69C09F53C441A0AC648DF93D3EFC96">
    <w:name w:val="1D69C09F53C441A0AC648DF93D3EFC96"/>
  </w:style>
  <w:style w:type="paragraph" w:customStyle="1" w:styleId="B71BB07E0E3948F983CB7CE88DDB6BC8">
    <w:name w:val="B71BB07E0E3948F983CB7CE88DDB6BC8"/>
  </w:style>
  <w:style w:type="paragraph" w:customStyle="1" w:styleId="8D59C194D60B43B190DC827C7E41B530">
    <w:name w:val="8D59C194D60B43B190DC827C7E41B530"/>
  </w:style>
  <w:style w:type="paragraph" w:customStyle="1" w:styleId="8B309119777643C6999D00E6FBEFAF25">
    <w:name w:val="8B309119777643C6999D00E6FBEFAF25"/>
  </w:style>
  <w:style w:type="paragraph" w:customStyle="1" w:styleId="DB3BDCFCCF7644058602A1A5FE8BE379">
    <w:name w:val="DB3BDCFCCF7644058602A1A5FE8BE379"/>
  </w:style>
  <w:style w:type="paragraph" w:customStyle="1" w:styleId="173999074F6E46AE9AC41C6341ED52F0">
    <w:name w:val="173999074F6E46AE9AC41C6341ED52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FF322-8F1C-4F35-8A9A-202581E9DE50}"/>
</file>

<file path=customXml/itemProps2.xml><?xml version="1.0" encoding="utf-8"?>
<ds:datastoreItem xmlns:ds="http://schemas.openxmlformats.org/officeDocument/2006/customXml" ds:itemID="{743D9DA3-D9EB-45DD-A4E6-8D307B1CDF39}"/>
</file>

<file path=customXml/itemProps3.xml><?xml version="1.0" encoding="utf-8"?>
<ds:datastoreItem xmlns:ds="http://schemas.openxmlformats.org/officeDocument/2006/customXml" ds:itemID="{739271FA-EA2E-41F6-89CA-D072FF41BCF5}"/>
</file>

<file path=docProps/app.xml><?xml version="1.0" encoding="utf-8"?>
<Properties xmlns="http://schemas.openxmlformats.org/officeDocument/2006/extended-properties" xmlns:vt="http://schemas.openxmlformats.org/officeDocument/2006/docPropsVTypes">
  <Template>Normal</Template>
  <TotalTime>21</TotalTime>
  <Pages>1</Pages>
  <Words>250</Words>
  <Characters>1266</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M2535 Lagstiftning för att stoppa målvakter</vt:lpstr>
      <vt:lpstr>
      </vt:lpstr>
    </vt:vector>
  </TitlesOfParts>
  <Company>Sveriges riksdag</Company>
  <LinksUpToDate>false</LinksUpToDate>
  <CharactersWithSpaces>1504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