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46D0E">
        <w:tblPrEx>
          <w:tblCellMar>
            <w:top w:w="0" w:type="dxa"/>
            <w:bottom w:w="0" w:type="dxa"/>
          </w:tblCellMar>
        </w:tblPrEx>
        <w:trPr>
          <w:cantSplit/>
          <w:trHeight w:hRule="exact" w:val="1260"/>
        </w:trPr>
        <w:tc>
          <w:tcPr>
            <w:tcW w:w="6024" w:type="dxa"/>
            <w:gridSpan w:val="2"/>
            <w:vMerge w:val="restart"/>
          </w:tcPr>
          <w:p w:rsidR="00EA0581" w:rsidRPr="00C46D0E" w:rsidRDefault="00EA0581">
            <w:pPr>
              <w:pStyle w:val="HuvudRubrik"/>
            </w:pPr>
            <w:bookmarkStart w:id="0" w:name="BetänkandeRubrik"/>
            <w:bookmarkEnd w:id="0"/>
            <w:r w:rsidRPr="00C46D0E">
              <w:t>Utbildningsutskottets yttrande</w:t>
            </w:r>
            <w:r w:rsidR="00C46D0E" w:rsidRPr="00C46D0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97880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A0581" w:rsidRPr="00C46D0E" w:rsidRDefault="00EA0581">
                                  <w:pPr>
                                    <w:pStyle w:val="Logo"/>
                                  </w:pPr>
                                  <w:r w:rsidRPr="00C46D0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61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A0581" w:rsidRPr="00C46D0E" w:rsidRDefault="00EA0581">
                            <w:pPr>
                              <w:pStyle w:val="Logo"/>
                            </w:pPr>
                            <w:r w:rsidRPr="00C46D0E">
                              <w:object w:dxaOrig="840" w:dyaOrig="1545">
                                <v:shape id="_x0000_i1025" type="#_x0000_t75" style="width:90.45pt;height:77.15pt" fillcolor="window">
                                  <v:imagedata r:id="rId6" o:title="" cropright="-75835f"/>
                                </v:shape>
                                <o:OLEObject Type="Embed" ProgID="Word.Picture.8" ShapeID="_x0000_i1025" DrawAspect="Content" ObjectID="_1827353611" r:id="rId8"/>
                              </w:object>
                            </w:r>
                          </w:p>
                        </w:txbxContent>
                      </v:textbox>
                      <w10:wrap anchorx="page" anchory="page"/>
                    </v:shape>
                  </w:pict>
                </mc:Fallback>
              </mc:AlternateContent>
            </w:r>
          </w:p>
          <w:p w:rsidR="00EA0581" w:rsidRPr="00C46D0E" w:rsidRDefault="00EA0581">
            <w:pPr>
              <w:pStyle w:val="HuvudRubrikRad2"/>
            </w:pPr>
            <w:bookmarkStart w:id="17" w:name="BetänkandeNr"/>
            <w:bookmarkEnd w:id="17"/>
            <w:r w:rsidRPr="00C46D0E">
              <w:t>2000/01:UbU1y</w:t>
            </w:r>
          </w:p>
          <w:p w:rsidR="00EA0581" w:rsidRPr="00C46D0E" w:rsidRDefault="00EA0581">
            <w:pPr>
              <w:pStyle w:val="BetnkandeRubrik"/>
            </w:pPr>
            <w:bookmarkStart w:id="18" w:name="Huvudrubrik"/>
            <w:bookmarkEnd w:id="18"/>
            <w:r w:rsidRPr="00C46D0E">
              <w:t xml:space="preserve">Tilläggsbudget för år 2000 – Utgiftsområde 16 </w:t>
            </w:r>
            <w:r w:rsidRPr="00C46D0E">
              <w:br/>
              <w:t>U</w:t>
            </w:r>
            <w:r w:rsidRPr="00C46D0E">
              <w:t>t</w:t>
            </w:r>
            <w:r w:rsidRPr="00C46D0E">
              <w:t>bildning och universitetsforskning</w:t>
            </w:r>
          </w:p>
        </w:tc>
        <w:tc>
          <w:tcPr>
            <w:tcW w:w="1559" w:type="dxa"/>
            <w:tcBorders>
              <w:bottom w:val="nil"/>
            </w:tcBorders>
          </w:tcPr>
          <w:p w:rsidR="00EA0581" w:rsidRPr="00C46D0E" w:rsidRDefault="00EA0581">
            <w:pPr>
              <w:spacing w:before="0" w:line="230" w:lineRule="auto"/>
              <w:rPr>
                <w:sz w:val="24"/>
              </w:rPr>
            </w:pPr>
          </w:p>
        </w:tc>
      </w:tr>
      <w:tr w:rsidR="00000000" w:rsidRPr="00C46D0E">
        <w:tblPrEx>
          <w:tblCellMar>
            <w:top w:w="0" w:type="dxa"/>
            <w:bottom w:w="0" w:type="dxa"/>
          </w:tblCellMar>
        </w:tblPrEx>
        <w:trPr>
          <w:cantSplit/>
          <w:trHeight w:hRule="exact" w:val="240"/>
        </w:trPr>
        <w:tc>
          <w:tcPr>
            <w:tcW w:w="6024" w:type="dxa"/>
            <w:gridSpan w:val="2"/>
            <w:vMerge/>
            <w:tcBorders>
              <w:top w:val="nil"/>
              <w:bottom w:val="nil"/>
            </w:tcBorders>
          </w:tcPr>
          <w:p w:rsidR="00EA0581" w:rsidRPr="00C46D0E" w:rsidRDefault="00EA0581">
            <w:pPr>
              <w:spacing w:before="40" w:after="900" w:line="280" w:lineRule="exact"/>
              <w:jc w:val="left"/>
              <w:rPr>
                <w:sz w:val="28"/>
              </w:rPr>
            </w:pPr>
          </w:p>
        </w:tc>
        <w:tc>
          <w:tcPr>
            <w:tcW w:w="1559" w:type="dxa"/>
          </w:tcPr>
          <w:p w:rsidR="00EA0581" w:rsidRPr="00C46D0E" w:rsidRDefault="00EA0581">
            <w:pPr>
              <w:pStyle w:val="rtal"/>
            </w:pPr>
            <w:r w:rsidRPr="00C46D0E">
              <w:t>2000/01</w:t>
            </w:r>
          </w:p>
        </w:tc>
      </w:tr>
      <w:tr w:rsidR="00000000" w:rsidRPr="00C46D0E">
        <w:tblPrEx>
          <w:tblCellMar>
            <w:top w:w="0" w:type="dxa"/>
            <w:bottom w:w="0" w:type="dxa"/>
          </w:tblCellMar>
        </w:tblPrEx>
        <w:trPr>
          <w:cantSplit/>
          <w:trHeight w:val="560"/>
        </w:trPr>
        <w:tc>
          <w:tcPr>
            <w:tcW w:w="6024" w:type="dxa"/>
            <w:gridSpan w:val="2"/>
            <w:vMerge/>
            <w:tcBorders>
              <w:top w:val="nil"/>
              <w:bottom w:val="single" w:sz="6" w:space="0" w:color="auto"/>
            </w:tcBorders>
          </w:tcPr>
          <w:p w:rsidR="00EA0581" w:rsidRPr="00C46D0E" w:rsidRDefault="00EA0581">
            <w:pPr>
              <w:spacing w:before="40" w:after="900" w:line="280" w:lineRule="exact"/>
              <w:jc w:val="left"/>
              <w:rPr>
                <w:sz w:val="28"/>
              </w:rPr>
            </w:pPr>
          </w:p>
        </w:tc>
        <w:tc>
          <w:tcPr>
            <w:tcW w:w="1559" w:type="dxa"/>
            <w:tcBorders>
              <w:bottom w:val="single" w:sz="6" w:space="0" w:color="auto"/>
            </w:tcBorders>
          </w:tcPr>
          <w:p w:rsidR="00EA0581" w:rsidRPr="00C46D0E" w:rsidRDefault="00EA0581">
            <w:pPr>
              <w:pStyle w:val="rtal"/>
            </w:pPr>
            <w:r w:rsidRPr="00C46D0E">
              <w:t>UbU1y</w:t>
            </w:r>
          </w:p>
        </w:tc>
      </w:tr>
      <w:tr w:rsidR="00000000" w:rsidRPr="00C46D0E">
        <w:tblPrEx>
          <w:tblCellMar>
            <w:top w:w="0" w:type="dxa"/>
            <w:bottom w:w="0" w:type="dxa"/>
          </w:tblCellMar>
        </w:tblPrEx>
        <w:trPr>
          <w:cantSplit/>
          <w:trHeight w:hRule="exact" w:val="660"/>
        </w:trPr>
        <w:tc>
          <w:tcPr>
            <w:tcW w:w="3012" w:type="dxa"/>
          </w:tcPr>
          <w:p w:rsidR="00EA0581" w:rsidRPr="00C46D0E" w:rsidRDefault="00EA0581">
            <w:pPr>
              <w:pStyle w:val="StatusSida1"/>
            </w:pPr>
          </w:p>
        </w:tc>
        <w:tc>
          <w:tcPr>
            <w:tcW w:w="3012" w:type="dxa"/>
          </w:tcPr>
          <w:p w:rsidR="00EA0581" w:rsidRPr="00C46D0E" w:rsidRDefault="00EA0581">
            <w:pPr>
              <w:pStyle w:val="UtskriftsdatumSida1"/>
              <w:rPr>
                <w:b/>
                <w:sz w:val="28"/>
              </w:rPr>
            </w:pPr>
          </w:p>
        </w:tc>
        <w:tc>
          <w:tcPr>
            <w:tcW w:w="1559" w:type="dxa"/>
          </w:tcPr>
          <w:p w:rsidR="00EA0581" w:rsidRPr="00C46D0E" w:rsidRDefault="00EA0581"/>
        </w:tc>
      </w:tr>
    </w:tbl>
    <w:p w:rsidR="00EA0581" w:rsidRPr="00C46D0E" w:rsidRDefault="00EA0581">
      <w:pPr>
        <w:pStyle w:val="Rubrik1"/>
        <w:spacing w:before="0"/>
      </w:pPr>
      <w:bookmarkStart w:id="19" w:name="_Toc495802688"/>
      <w:r w:rsidRPr="00C46D0E">
        <w:t>Till finansutskottet</w:t>
      </w:r>
      <w:bookmarkEnd w:id="19"/>
    </w:p>
    <w:p w:rsidR="00EA0581" w:rsidRPr="00C46D0E" w:rsidRDefault="00EA0581">
      <w:bookmarkStart w:id="20" w:name="Textstart"/>
      <w:bookmarkEnd w:id="20"/>
      <w:r w:rsidRPr="00C46D0E">
        <w:t>Finansutskottet har den 21 september 2000 beslutat att bereda övriga berörda utskott tillfälle att yttra sig över budgetpropositionen för år 2001 (prop. 2000/01:1) såvitt avser tilläggsbudget till statsbudgeten för budgetåret 2000 (yrkandena 15–22) jämte motioner i de delar som berör respektive utskotts beredningsområde.</w:t>
      </w:r>
    </w:p>
    <w:p w:rsidR="00EA0581" w:rsidRPr="00C46D0E" w:rsidRDefault="00EA0581">
      <w:r w:rsidRPr="00C46D0E">
        <w:t>Utbildningsutskottet yttrar sig i den del av regeringens förslag till tillägg</w:t>
      </w:r>
      <w:r w:rsidRPr="00C46D0E">
        <w:t>s</w:t>
      </w:r>
      <w:r w:rsidRPr="00C46D0E">
        <w:t>budget som avser utgiftsområde 16 Utbildning och universitets</w:t>
      </w:r>
      <w:r w:rsidRPr="00C46D0E">
        <w:softHyphen/>
        <w:t>forskning. Inga motioner har väckts med anledning av regeringens förslag i den delen.</w:t>
      </w:r>
    </w:p>
    <w:p w:rsidR="00EA0581" w:rsidRPr="00C46D0E" w:rsidRDefault="00EA0581">
      <w:r w:rsidRPr="00C46D0E">
        <w:t>Regeringen föreslår ökningar av fyra anslag. Ett tillhör utgiftsområde 1 R</w:t>
      </w:r>
      <w:r w:rsidRPr="00C46D0E">
        <w:t>i</w:t>
      </w:r>
      <w:r w:rsidRPr="00C46D0E">
        <w:t xml:space="preserve">kets styrelse och avser fullföljande av arbetet i Millenniekommittén. Vidare föreslår regeringen ökningar under tre anslag inom utgiftsområde 16. Det gäller drygt 198 miljoner kronor under anslaget B52 </w:t>
      </w:r>
      <w:r w:rsidRPr="00C46D0E">
        <w:rPr>
          <w:i/>
        </w:rPr>
        <w:t>Enskilda och komm</w:t>
      </w:r>
      <w:r w:rsidRPr="00C46D0E">
        <w:rPr>
          <w:i/>
        </w:rPr>
        <w:t>u</w:t>
      </w:r>
      <w:r w:rsidRPr="00C46D0E">
        <w:rPr>
          <w:i/>
        </w:rPr>
        <w:t>nala högskoleutbildningar m.m.</w:t>
      </w:r>
      <w:r w:rsidRPr="00C46D0E">
        <w:t xml:space="preserve">, knappt 54 miljoner kronor under anslaget B53 </w:t>
      </w:r>
      <w:r w:rsidRPr="00C46D0E">
        <w:rPr>
          <w:i/>
        </w:rPr>
        <w:t>Särskilda utgifter inom universitet och högskolor m.m.</w:t>
      </w:r>
      <w:r w:rsidRPr="00C46D0E">
        <w:t xml:space="preserve"> och 23 miljoner kronor under anslaget D12 </w:t>
      </w:r>
      <w:r w:rsidRPr="00C46D0E">
        <w:rPr>
          <w:i/>
        </w:rPr>
        <w:t>Kungl. Biblioteket</w:t>
      </w:r>
      <w:r w:rsidRPr="00C46D0E">
        <w:t>. Sammanlagt således drygt 297 miljoner kronor.</w:t>
      </w:r>
    </w:p>
    <w:p w:rsidR="00EA0581" w:rsidRPr="00C46D0E" w:rsidRDefault="00EA0581">
      <w:pPr>
        <w:pStyle w:val="Normaltindrag"/>
      </w:pPr>
      <w:r w:rsidRPr="00C46D0E">
        <w:t>För att finansiera dessa ökningar föreslår regering</w:t>
      </w:r>
      <w:r w:rsidRPr="00C46D0E">
        <w:t>en att grundutbildning</w:t>
      </w:r>
      <w:r w:rsidRPr="00C46D0E">
        <w:t>s</w:t>
      </w:r>
      <w:r w:rsidRPr="00C46D0E">
        <w:t xml:space="preserve">anslagen till 26 universitet och högskolor minskas med sammanlagt 295,5 miljoner kronor. Vidare föreslås att anslaget E1 </w:t>
      </w:r>
      <w:r w:rsidRPr="00C46D0E">
        <w:rPr>
          <w:i/>
        </w:rPr>
        <w:t>Sveriges medlemskap i Unesco m.m.</w:t>
      </w:r>
      <w:r w:rsidRPr="00C46D0E">
        <w:t xml:space="preserve"> minskas med 1,5 miljoner kronor.</w:t>
      </w:r>
    </w:p>
    <w:p w:rsidR="00EA0581" w:rsidRPr="00C46D0E" w:rsidRDefault="00EA0581">
      <w:pPr>
        <w:pStyle w:val="Normaltindrag"/>
      </w:pPr>
      <w:r w:rsidRPr="00C46D0E">
        <w:t>I propositionen ges ingen information om vilken påverkan som dessa a</w:t>
      </w:r>
      <w:r w:rsidRPr="00C46D0E">
        <w:t>n</w:t>
      </w:r>
      <w:r w:rsidRPr="00C46D0E">
        <w:t>slagsminskningar till universitet och högskolor får på den pågående ver</w:t>
      </w:r>
      <w:r w:rsidRPr="00C46D0E">
        <w:t>k</w:t>
      </w:r>
      <w:r w:rsidRPr="00C46D0E">
        <w:t>samheten vid dessa. Utbildningsutskottet har inhämtat att samtliga anslag</w:t>
      </w:r>
      <w:r w:rsidRPr="00C46D0E">
        <w:t>s</w:t>
      </w:r>
      <w:r w:rsidRPr="00C46D0E">
        <w:t>minskningar motsvarar belopp som respektive lärosäte tilldelats för att g</w:t>
      </w:r>
      <w:r w:rsidRPr="00C46D0E">
        <w:t>e</w:t>
      </w:r>
      <w:r w:rsidRPr="00C46D0E">
        <w:t>nomföra naturvetenskaplig och teknisk utbildning för studerande med sä</w:t>
      </w:r>
      <w:r w:rsidRPr="00C46D0E">
        <w:t>r</w:t>
      </w:r>
      <w:r w:rsidRPr="00C46D0E">
        <w:t>skilt vuxenstudiestöd (s.k. NT-svuxutbildning). Dessa medel får lärosäte</w:t>
      </w:r>
      <w:r w:rsidRPr="00C46D0E">
        <w:softHyphen/>
        <w:t xml:space="preserve">na enligt regleringsbrevet endast disponera i den omfattning som de genomför sådan utbildning. Till NT-svuxutbildningen antogs studenter för sista </w:t>
      </w:r>
      <w:r w:rsidRPr="00C46D0E">
        <w:t>gången höstter</w:t>
      </w:r>
      <w:r w:rsidRPr="00C46D0E">
        <w:softHyphen/>
        <w:t>minen 1998. Det har framgått av bl.a. de senaste årens budgetpropos</w:t>
      </w:r>
      <w:r w:rsidRPr="00C46D0E">
        <w:t>i</w:t>
      </w:r>
      <w:r w:rsidRPr="00C46D0E">
        <w:t>tioner att nästan inget lärosäte har genomfört NT-svuxutbildning i den o</w:t>
      </w:r>
      <w:r w:rsidRPr="00C46D0E">
        <w:t>m</w:t>
      </w:r>
      <w:r w:rsidRPr="00C46D0E">
        <w:t xml:space="preserve">fattning som budgeterats. De belopp som nu föreslås bli omfördelade skulle därför inte ha kunnat utnyttjas av lärosätena. </w:t>
      </w:r>
    </w:p>
    <w:p w:rsidR="00EA0581" w:rsidRPr="00C46D0E" w:rsidRDefault="00EA0581">
      <w:pPr>
        <w:pStyle w:val="Normaltindrag"/>
      </w:pPr>
      <w:r w:rsidRPr="00C46D0E">
        <w:lastRenderedPageBreak/>
        <w:t xml:space="preserve">Den största anslagsökningen i regeringens förslag avser anslaget B52 </w:t>
      </w:r>
      <w:r w:rsidRPr="00C46D0E">
        <w:rPr>
          <w:i/>
        </w:rPr>
        <w:t>E</w:t>
      </w:r>
      <w:r w:rsidRPr="00C46D0E">
        <w:rPr>
          <w:i/>
        </w:rPr>
        <w:t>n</w:t>
      </w:r>
      <w:r w:rsidRPr="00C46D0E">
        <w:rPr>
          <w:i/>
        </w:rPr>
        <w:t>skilda och kommunala högskoleutbildningar m.m.</w:t>
      </w:r>
      <w:r w:rsidRPr="00C46D0E">
        <w:t>, närmare bestämt anslag</w:t>
      </w:r>
      <w:r w:rsidRPr="00C46D0E">
        <w:t>s</w:t>
      </w:r>
      <w:r w:rsidRPr="00C46D0E">
        <w:t>posten Mervärdesskattekostnader för Chalmers tekniska högskola AB och Stiftelsen Högskolan i Jönköping. Dessa kostnader har under en följd av år budgeterats till avsevärt lägre belopp än vad som visat sig behövas. Staten har i avtalen när de båda stiftelserna bildades år 1994 förbundit sig att kos</w:t>
      </w:r>
      <w:r w:rsidRPr="00C46D0E">
        <w:t>t</w:t>
      </w:r>
      <w:r w:rsidRPr="00C46D0E">
        <w:t>nadsneutralitet skall råda mellan de statliga högskolorna och stiftelsehö</w:t>
      </w:r>
      <w:r w:rsidRPr="00C46D0E">
        <w:t>g</w:t>
      </w:r>
      <w:r w:rsidRPr="00C46D0E">
        <w:t>skolorna, när det gäller mervärdesskatt. Vilka mervärdes</w:t>
      </w:r>
      <w:r w:rsidRPr="00C46D0E">
        <w:softHyphen/>
        <w:t>skattekos</w:t>
      </w:r>
      <w:r w:rsidRPr="00C46D0E">
        <w:t>tnaderna vid stiftelsehögskolorna blir, är avhängigt beslut av respek</w:t>
      </w:r>
      <w:r w:rsidRPr="00C46D0E">
        <w:softHyphen/>
        <w:t>tive högskolas styrelse om fördelning av tillgängliga medel mellan löne</w:t>
      </w:r>
      <w:r w:rsidRPr="00C46D0E">
        <w:softHyphen/>
        <w:t>kostnader för utbil</w:t>
      </w:r>
      <w:r w:rsidRPr="00C46D0E">
        <w:t>d</w:t>
      </w:r>
      <w:r w:rsidRPr="00C46D0E">
        <w:t>ning och forskning, som är momsfria, och lokal- och utrustningskostnader, för vilka de betalar moms. Avtalen mellan staten och de båda stiftelsehö</w:t>
      </w:r>
      <w:r w:rsidRPr="00C46D0E">
        <w:t>g</w:t>
      </w:r>
      <w:r w:rsidRPr="00C46D0E">
        <w:t xml:space="preserve">skolorna löper t.o.m. den 30 juni 2009 och förnyas då på 15 år, såvida de inte sagts upp två år innan dess. </w:t>
      </w:r>
    </w:p>
    <w:p w:rsidR="00EA0581" w:rsidRPr="00C46D0E" w:rsidRDefault="00EA0581">
      <w:pPr>
        <w:pStyle w:val="Normaltindrag"/>
      </w:pPr>
      <w:r w:rsidRPr="00C46D0E">
        <w:t xml:space="preserve">Utbildningsutskottet har inget att invända mot regeringens förslag till tilläggsbudget för år </w:t>
      </w:r>
      <w:r w:rsidRPr="00C46D0E">
        <w:t>2000 när det gäller utgiftsområde 16.</w:t>
      </w:r>
    </w:p>
    <w:p w:rsidR="00EA0581" w:rsidRPr="00C46D0E" w:rsidRDefault="00EA0581">
      <w:pPr>
        <w:pStyle w:val="Normaltindrag"/>
        <w:ind w:firstLine="0"/>
      </w:pPr>
    </w:p>
    <w:p w:rsidR="00EA0581" w:rsidRPr="00C46D0E" w:rsidRDefault="00EA0581">
      <w:pPr>
        <w:pStyle w:val="Stockholm"/>
      </w:pPr>
      <w:r w:rsidRPr="00C46D0E">
        <w:t>Stockholm den 12 oktober 2000</w:t>
      </w:r>
    </w:p>
    <w:p w:rsidR="00EA0581" w:rsidRPr="00C46D0E" w:rsidRDefault="00EA0581">
      <w:pPr>
        <w:pStyle w:val="Vgnar"/>
      </w:pPr>
      <w:r w:rsidRPr="00C46D0E">
        <w:t>På utbildningsutskottets vägnar</w:t>
      </w:r>
    </w:p>
    <w:p w:rsidR="00EA0581" w:rsidRPr="00C46D0E" w:rsidRDefault="00EA0581">
      <w:pPr>
        <w:pStyle w:val="Ordfnamn"/>
      </w:pPr>
      <w:r w:rsidRPr="00C46D0E">
        <w:t xml:space="preserve">Jan Björkman </w:t>
      </w:r>
    </w:p>
    <w:p w:rsidR="00EA0581" w:rsidRPr="00C46D0E" w:rsidRDefault="00EA0581">
      <w:pPr>
        <w:pStyle w:val="Deltagare"/>
      </w:pPr>
      <w:r w:rsidRPr="00C46D0E">
        <w:t>I beslutet har deltagit: Jan Björkman (s), Britt-Marie Danestig (v), Beatrice Ask (m), Eva Johansson (s), Inger Lundberg (s), Yvonne Andersson (kd), Lars Hjertén (m), Tomas Högström (m), Torgny Danielsson (s), Lennart Gustavsson (v), Erling Wälivaara (kd), Gunnar Goude (mp), Sofia Jonsson (c), Ulf Nilsson (fp), Agneta Lundberg (s), Anders Sjölund (m) och Nils-Erik Söderqvist (s).</w:t>
      </w:r>
    </w:p>
    <w:p w:rsidR="00EA0581" w:rsidRPr="00C46D0E" w:rsidRDefault="00EA0581">
      <w:pPr>
        <w:pStyle w:val="Tryckort"/>
        <w:framePr w:wrap="around"/>
      </w:pPr>
      <w:r w:rsidRPr="00C46D0E">
        <w:t>Elanders Gotab, Stockholm  2000</w:t>
      </w:r>
    </w:p>
    <w:p w:rsidR="00EA0581" w:rsidRPr="00C46D0E" w:rsidRDefault="00EA0581">
      <w:pPr>
        <w:pStyle w:val="Normaltindrag"/>
      </w:pPr>
    </w:p>
    <w:sectPr w:rsidR="00EA0581" w:rsidRPr="00C46D0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581" w:rsidRPr="00C46D0E" w:rsidRDefault="00EA0581">
      <w:pPr>
        <w:spacing w:before="0" w:line="240" w:lineRule="auto"/>
      </w:pPr>
      <w:r w:rsidRPr="00C46D0E">
        <w:separator/>
      </w:r>
    </w:p>
  </w:endnote>
  <w:endnote w:type="continuationSeparator" w:id="0">
    <w:p w:rsidR="00EA0581" w:rsidRPr="00C46D0E" w:rsidRDefault="00EA0581">
      <w:pPr>
        <w:spacing w:before="0" w:line="240" w:lineRule="auto"/>
      </w:pPr>
      <w:r w:rsidRPr="00C46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581" w:rsidRPr="00C46D0E" w:rsidRDefault="00EA0581">
    <w:pPr>
      <w:pStyle w:val="SidfotH"/>
      <w:framePr w:wrap="around"/>
    </w:pPr>
    <w:r w:rsidRPr="00C46D0E">
      <w:fldChar w:fldCharType="begin" w:fldLock="1"/>
    </w:r>
    <w:r w:rsidRPr="00C46D0E">
      <w:instrText xml:space="preserve"> PAGE </w:instrText>
    </w:r>
    <w:r w:rsidRPr="00C46D0E">
      <w:fldChar w:fldCharType="separate"/>
    </w:r>
    <w:r w:rsidRPr="00C46D0E">
      <w:t>1</w:t>
    </w:r>
    <w:r w:rsidRPr="00C46D0E">
      <w:fldChar w:fldCharType="end"/>
    </w:r>
  </w:p>
  <w:p w:rsidR="00EA0581" w:rsidRPr="00C46D0E" w:rsidRDefault="00EA05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581" w:rsidRPr="00C46D0E" w:rsidRDefault="00EA0581">
      <w:pPr>
        <w:pStyle w:val="Sidfot"/>
      </w:pPr>
    </w:p>
  </w:footnote>
  <w:footnote w:type="continuationSeparator" w:id="0">
    <w:p w:rsidR="00EA0581" w:rsidRPr="00C46D0E" w:rsidRDefault="00EA0581">
      <w:pPr>
        <w:spacing w:before="0" w:line="240" w:lineRule="auto"/>
      </w:pPr>
      <w:r w:rsidRPr="00C46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581" w:rsidRPr="00C46D0E" w:rsidRDefault="00EA0581">
    <w:pPr>
      <w:pStyle w:val="SidhuvudKant"/>
      <w:framePr w:w="1758" w:h="2744" w:hRule="exact" w:wrap="around" w:vAnchor="page" w:hAnchor="page" w:x="7372" w:y="568" w:anchorLock="0"/>
    </w:pPr>
  </w:p>
  <w:p w:rsidR="00EA0581" w:rsidRPr="00C46D0E" w:rsidRDefault="00EA058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E76402"/>
    <w:rsid w:val="00C46D0E"/>
    <w:rsid w:val="00E76402"/>
    <w:rsid w:val="00EA05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EF89EB-275C-48E8-8CD1-836F06BC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3470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Utbildningsutskottets yttrande</vt:lpstr>
    </vt:vector>
  </TitlesOfParts>
  <Company>Riksdagen</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dc:description/>
  <cp:lastModifiedBy>Lars Brink</cp:lastModifiedBy>
  <cp:revision>2</cp:revision>
  <cp:lastPrinted>2000-10-13T11:06:00Z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