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E8F" w:rsidRPr="006C15AC" w:rsidRDefault="00BB2E8F">
      <w:pPr>
        <w:pStyle w:val="Hemstlrubrik"/>
      </w:pPr>
      <w:r w:rsidRPr="006C15AC">
        <w:t>Förslag till riksdagsbeslut</w:t>
      </w:r>
    </w:p>
    <w:p w:rsidR="00BB2E8F" w:rsidRPr="006C15AC" w:rsidRDefault="00BB2E8F">
      <w:pPr>
        <w:pStyle w:val="Hemstlatt"/>
        <w:ind w:left="0"/>
      </w:pPr>
      <w:r w:rsidRPr="006C15AC">
        <w:t xml:space="preserve">Riksdagen tillkännager för regeringen som sin mening vad i motionen anförs om </w:t>
      </w:r>
      <w:r w:rsidRPr="006C15AC">
        <w:t>alkoholskatten.</w:t>
      </w:r>
    </w:p>
    <w:p w:rsidR="00BB2E8F" w:rsidRPr="006C15AC" w:rsidRDefault="00BB2E8F">
      <w:pPr>
        <w:pStyle w:val="Rubrik1"/>
      </w:pPr>
      <w:r w:rsidRPr="006C15AC">
        <w:t xml:space="preserve">Motivering </w:t>
      </w:r>
    </w:p>
    <w:p w:rsidR="00BB2E8F" w:rsidRPr="006C15AC" w:rsidRDefault="00BB2E8F">
      <w:r w:rsidRPr="006C15AC">
        <w:t>Sedan införseln av alkohol från EU-länder blivit i stort sett fri har den sven</w:t>
      </w:r>
      <w:r w:rsidRPr="006C15AC">
        <w:t>s</w:t>
      </w:r>
      <w:r w:rsidRPr="006C15AC">
        <w:t>ka alkoholpolitiken mer eller mindre spelat ut sin roll i nuvarande skepnad. Nästan två tredjedelar av den sprit svenskarna dricker och ca en tredjedel av konsumerat vin och öl kommer från andra källor än Systembolaget och r</w:t>
      </w:r>
      <w:r w:rsidRPr="006C15AC">
        <w:t>e</w:t>
      </w:r>
      <w:r w:rsidRPr="006C15AC">
        <w:t>staurangerna. Merparten av den icke statistikförda alkoholen är införsel från i huvudsak Tyskland.</w:t>
      </w:r>
    </w:p>
    <w:p w:rsidR="00BB2E8F" w:rsidRPr="006C15AC" w:rsidRDefault="00BB2E8F">
      <w:pPr>
        <w:pStyle w:val="Normaltindrag"/>
      </w:pPr>
      <w:r w:rsidRPr="006C15AC">
        <w:t>Stora volymer av denna alkohol konsumeras av ungdomar, som köper den på den illegala marknaden. Polis och tull i Skåne har rapporterat om hundr</w:t>
      </w:r>
      <w:r w:rsidRPr="006C15AC">
        <w:t>a</w:t>
      </w:r>
      <w:r w:rsidRPr="006C15AC">
        <w:t>tals, kanske tusentals försäljningsställen till ungdomar. Alkoholen är tillgän</w:t>
      </w:r>
      <w:r w:rsidRPr="006C15AC">
        <w:t>g</w:t>
      </w:r>
      <w:r w:rsidRPr="006C15AC">
        <w:t>lig dygnet runt och några åldersgränser  finns inte.</w:t>
      </w:r>
    </w:p>
    <w:p w:rsidR="00BB2E8F" w:rsidRPr="006C15AC" w:rsidRDefault="00BB2E8F">
      <w:pPr>
        <w:pStyle w:val="Normaltindrag"/>
      </w:pPr>
      <w:r w:rsidRPr="006C15AC">
        <w:t>Det är angeläget att Systembolaget säljer den överväldigande merparten av alkoholen som svenskarna dricker om den nuvarande alkoholpolitiken skall kunna försvaras. Tendenser i år och förra året att gränshandeln minskar kan inte skymma det faktum att kontrollen över alkoholdistributionen har gått Sverige ur händerna.</w:t>
      </w:r>
    </w:p>
    <w:p w:rsidR="00BB2E8F" w:rsidRPr="006C15AC" w:rsidRDefault="00BB2E8F">
      <w:pPr>
        <w:pStyle w:val="Normaltindrag"/>
      </w:pPr>
      <w:r w:rsidRPr="006C15AC">
        <w:t>Argumentet att EU måste införa införselkvoter som är låga och väsentligt höjda minimiskatter på alkohol är inte hållbart, eftersom situationen inte sku</w:t>
      </w:r>
      <w:r w:rsidRPr="006C15AC">
        <w:t>l</w:t>
      </w:r>
      <w:r w:rsidRPr="006C15AC">
        <w:t>le lösas i det korta perspektivet. Att få nya EU-regler tar, om det alls är mö</w:t>
      </w:r>
      <w:r w:rsidRPr="006C15AC">
        <w:t>j</w:t>
      </w:r>
      <w:r w:rsidRPr="006C15AC">
        <w:t xml:space="preserve">ligt, flera år. </w:t>
      </w:r>
    </w:p>
    <w:p w:rsidR="00BB2E8F" w:rsidRPr="006C15AC" w:rsidRDefault="00BB2E8F">
      <w:pPr>
        <w:pStyle w:val="Normaltindrag"/>
      </w:pPr>
      <w:r w:rsidRPr="006C15AC">
        <w:t>Från flera håll har framförts att en skattesänkning skulle öka alkoholko</w:t>
      </w:r>
      <w:r w:rsidRPr="006C15AC">
        <w:t>n</w:t>
      </w:r>
      <w:r w:rsidRPr="006C15AC">
        <w:t>sumtionen. Självklart skulle försäljningen på Systembolaget öka men högst sannolikt skulle införseln sjunka betydligt. Det innebär att den svarta illegala marknaden skulle minska i omfattning och i stället kan Sverige återta kontro</w:t>
      </w:r>
      <w:r w:rsidRPr="006C15AC">
        <w:t>l</w:t>
      </w:r>
      <w:r w:rsidRPr="006C15AC">
        <w:lastRenderedPageBreak/>
        <w:t>len över alkoholkonsumtionen. I Danmark, som sänkte spritskatten kraftigt 2003 har konsumtionen inte ökat efter skattesänkningen, enligt en studie som Handelns Utredningsinstitut genomfört 2006.</w:t>
      </w:r>
    </w:p>
    <w:p w:rsidR="00BB2E8F" w:rsidRPr="006C15AC" w:rsidRDefault="00BB2E8F">
      <w:pPr>
        <w:pStyle w:val="Normaltindrag"/>
      </w:pPr>
      <w:r w:rsidRPr="006C15AC">
        <w:t>Låt oss ta tillbaka kontrollen över alkoholkonsumtionen en gång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15AC">
        <w:trPr>
          <w:cantSplit/>
        </w:trPr>
        <w:tc>
          <w:tcPr>
            <w:tcW w:w="3046" w:type="dxa"/>
          </w:tcPr>
          <w:p w:rsidR="00BB2E8F" w:rsidRPr="006C15AC" w:rsidRDefault="00BB2E8F">
            <w:pPr>
              <w:pStyle w:val="UnderskriftDatum"/>
              <w:spacing w:before="240"/>
            </w:pPr>
            <w:r w:rsidRPr="006C15AC">
              <w:t>Stockholm den 29 oktober 2006</w:t>
            </w:r>
          </w:p>
        </w:tc>
        <w:tc>
          <w:tcPr>
            <w:tcW w:w="3047" w:type="dxa"/>
          </w:tcPr>
          <w:p w:rsidR="00BB2E8F" w:rsidRPr="006C15AC" w:rsidRDefault="00BB2E8F">
            <w:pPr>
              <w:pStyle w:val="Underskrifter"/>
              <w:spacing w:before="240"/>
            </w:pPr>
          </w:p>
        </w:tc>
      </w:tr>
      <w:tr w:rsidR="00000000" w:rsidRPr="006C15AC">
        <w:trPr>
          <w:cantSplit/>
        </w:trPr>
        <w:tc>
          <w:tcPr>
            <w:tcW w:w="3046" w:type="dxa"/>
          </w:tcPr>
          <w:p w:rsidR="00BB2E8F" w:rsidRPr="006C15AC" w:rsidRDefault="00BB2E8F">
            <w:pPr>
              <w:pStyle w:val="Underskrifter"/>
            </w:pPr>
            <w:r w:rsidRPr="006C15AC">
              <w:t>Anna König Jerlmyr (m)</w:t>
            </w:r>
          </w:p>
        </w:tc>
        <w:tc>
          <w:tcPr>
            <w:tcW w:w="3046" w:type="dxa"/>
          </w:tcPr>
          <w:p w:rsidR="00BB2E8F" w:rsidRPr="006C15AC" w:rsidRDefault="00BB2E8F">
            <w:pPr>
              <w:pStyle w:val="Underskrifter"/>
            </w:pPr>
          </w:p>
        </w:tc>
      </w:tr>
    </w:tbl>
    <w:p w:rsidR="00BB2E8F" w:rsidRPr="006C15AC" w:rsidRDefault="00BB2E8F">
      <w:pPr>
        <w:pStyle w:val="Normaltindrag"/>
      </w:pPr>
    </w:p>
    <w:sectPr w:rsidR="00BB2E8F" w:rsidRPr="006C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E8F" w:rsidRPr="006C15AC" w:rsidRDefault="00BB2E8F">
      <w:r w:rsidRPr="006C15AC">
        <w:separator/>
      </w:r>
    </w:p>
  </w:endnote>
  <w:endnote w:type="continuationSeparator" w:id="0">
    <w:p w:rsidR="00BB2E8F" w:rsidRPr="006C15AC" w:rsidRDefault="00BB2E8F">
      <w:r w:rsidRPr="006C15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E8F" w:rsidRPr="006C15AC" w:rsidRDefault="006C15AC">
    <w:pPr>
      <w:pStyle w:val="Sidfot"/>
    </w:pPr>
    <w:r w:rsidRPr="006C15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240519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E8F" w:rsidRDefault="00BB2E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2E8F" w:rsidRDefault="00BB2E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E8F" w:rsidRPr="006C15AC" w:rsidRDefault="006C15AC">
    <w:pPr>
      <w:pStyle w:val="Sidfot"/>
    </w:pPr>
    <w:r w:rsidRPr="006C15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2440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E8F" w:rsidRDefault="00BB2E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2E8F" w:rsidRDefault="00BB2E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E8F" w:rsidRPr="006C15AC" w:rsidRDefault="006C15AC">
    <w:pPr>
      <w:pStyle w:val="Sidfot"/>
    </w:pPr>
    <w:r w:rsidRPr="006C15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59627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E8F" w:rsidRDefault="00BB2E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2E8F" w:rsidRDefault="00BB2E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E8F" w:rsidRPr="006C15AC" w:rsidRDefault="00BB2E8F">
      <w:r w:rsidRPr="006C15AC">
        <w:separator/>
      </w:r>
    </w:p>
  </w:footnote>
  <w:footnote w:type="continuationSeparator" w:id="0">
    <w:p w:rsidR="00BB2E8F" w:rsidRPr="006C15AC" w:rsidRDefault="00BB2E8F">
      <w:r w:rsidRPr="006C15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E8F" w:rsidRPr="006C15AC" w:rsidRDefault="006C15AC">
    <w:pPr>
      <w:pStyle w:val="Sidhuvud"/>
    </w:pPr>
    <w:r w:rsidRPr="006C15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555579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E8F" w:rsidRDefault="00BB2E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2E8F" w:rsidRDefault="00BB2E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E8F" w:rsidRPr="006C15AC" w:rsidRDefault="006C15AC">
    <w:pPr>
      <w:pStyle w:val="Sidhuvud"/>
    </w:pPr>
    <w:r w:rsidRPr="006C15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340584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E8F" w:rsidRDefault="00BB2E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2E8F" w:rsidRDefault="00BB2E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2E8F" w:rsidRPr="006C15AC" w:rsidRDefault="00BB2E8F">
    <w:pPr>
      <w:pStyle w:val="FSHNormal"/>
      <w:tabs>
        <w:tab w:val="right" w:pos="5840"/>
      </w:tabs>
    </w:pPr>
    <w:r w:rsidRPr="006C15AC">
      <w:br/>
    </w:r>
    <w:r w:rsidRPr="006C15AC">
      <w:fldChar w:fldCharType="begin" w:fldLock="1"/>
    </w:r>
    <w:r w:rsidRPr="006C15AC">
      <w:instrText xml:space="preserve"> DOCPROPERTY</w:instrText>
    </w:r>
    <w:r w:rsidRPr="006C15AC">
      <w:rPr>
        <w:sz w:val="18"/>
      </w:rPr>
      <w:instrText xml:space="preserve"> "YearUser" *\charformat </w:instrText>
    </w:r>
    <w:r w:rsidRPr="006C15AC">
      <w:fldChar w:fldCharType="separate"/>
    </w:r>
    <w:r w:rsidRPr="006C15AC">
      <w:t>2006/07</w:t>
    </w:r>
    <w:r w:rsidRPr="006C15AC">
      <w:fldChar w:fldCharType="end"/>
    </w:r>
    <w:r w:rsidRPr="006C15AC">
      <w:t xml:space="preserve"> </w:t>
    </w:r>
    <w:r w:rsidRPr="006C15AC">
      <w:tab/>
      <w:t xml:space="preserve">mnr: </w:t>
    </w:r>
    <w:r w:rsidRPr="006C15AC">
      <w:fldChar w:fldCharType="begin" w:fldLock="1"/>
    </w:r>
    <w:r w:rsidRPr="006C15AC">
      <w:instrText xml:space="preserve"> DOCPROPERTY</w:instrText>
    </w:r>
    <w:r w:rsidRPr="006C15AC">
      <w:rPr>
        <w:sz w:val="18"/>
      </w:rPr>
      <w:instrText xml:space="preserve"> "Motionsnummer" *\charformat </w:instrText>
    </w:r>
    <w:r w:rsidRPr="006C15AC">
      <w:fldChar w:fldCharType="separate"/>
    </w:r>
    <w:r w:rsidRPr="006C15AC">
      <w:t>Sk315</w:t>
    </w:r>
    <w:r w:rsidRPr="006C15AC">
      <w:fldChar w:fldCharType="end"/>
    </w:r>
    <w:r w:rsidRPr="006C15AC">
      <w:br/>
    </w:r>
    <w:r w:rsidRPr="006C15AC">
      <w:fldChar w:fldCharType="begin" w:fldLock="1"/>
    </w:r>
    <w:r w:rsidRPr="006C15AC">
      <w:instrText xml:space="preserve"> DOCPROPERTY</w:instrText>
    </w:r>
    <w:r w:rsidRPr="006C15AC">
      <w:rPr>
        <w:sz w:val="18"/>
      </w:rPr>
      <w:instrText xml:space="preserve"> "Samling" *\charformat </w:instrText>
    </w:r>
    <w:r w:rsidRPr="006C15AC">
      <w:fldChar w:fldCharType="end"/>
    </w:r>
    <w:r w:rsidRPr="006C15AC">
      <w:tab/>
      <w:t xml:space="preserve">pnr: </w:t>
    </w:r>
    <w:r w:rsidRPr="006C15AC">
      <w:fldChar w:fldCharType="begin" w:fldLock="1"/>
    </w:r>
    <w:r w:rsidRPr="006C15AC">
      <w:instrText xml:space="preserve"> DOCPROPERTY</w:instrText>
    </w:r>
    <w:r w:rsidRPr="006C15AC">
      <w:rPr>
        <w:sz w:val="18"/>
      </w:rPr>
      <w:instrText xml:space="preserve"> "Partinummer" *\charformat </w:instrText>
    </w:r>
    <w:r w:rsidRPr="006C15AC">
      <w:fldChar w:fldCharType="separate"/>
    </w:r>
    <w:r w:rsidRPr="006C15AC">
      <w:t>m1361</w:t>
    </w:r>
    <w:r w:rsidRPr="006C15AC">
      <w:fldChar w:fldCharType="end"/>
    </w:r>
  </w:p>
  <w:p w:rsidR="00BB2E8F" w:rsidRPr="006C15AC" w:rsidRDefault="00BB2E8F">
    <w:pPr>
      <w:pStyle w:val="FSHRub1"/>
    </w:pPr>
    <w:r w:rsidRPr="006C15AC">
      <w:t>Motion till riksdagen</w:t>
    </w:r>
    <w:r w:rsidRPr="006C15AC">
      <w:br/>
    </w:r>
    <w:r w:rsidRPr="006C15AC">
      <w:fldChar w:fldCharType="begin" w:fldLock="1"/>
    </w:r>
    <w:r w:rsidRPr="006C15AC">
      <w:instrText xml:space="preserve"> DOCPROPERTY "YearUser" *\charformat </w:instrText>
    </w:r>
    <w:r w:rsidRPr="006C15AC">
      <w:fldChar w:fldCharType="separate"/>
    </w:r>
    <w:r w:rsidRPr="006C15AC">
      <w:t>2006/07</w:t>
    </w:r>
    <w:r w:rsidRPr="006C15AC">
      <w:fldChar w:fldCharType="end"/>
    </w:r>
    <w:r w:rsidRPr="006C15AC">
      <w:t>:</w:t>
    </w:r>
    <w:r w:rsidRPr="006C15AC">
      <w:fldChar w:fldCharType="begin" w:fldLock="1"/>
    </w:r>
    <w:r w:rsidRPr="006C15AC">
      <w:instrText xml:space="preserve"> DOCPROPERTY "Motionsnummer" *\charformat </w:instrText>
    </w:r>
    <w:r w:rsidRPr="006C15AC">
      <w:fldChar w:fldCharType="separate"/>
    </w:r>
    <w:r w:rsidRPr="006C15AC">
      <w:t>Sk315</w:t>
    </w:r>
    <w:r w:rsidRPr="006C15AC">
      <w:fldChar w:fldCharType="end"/>
    </w:r>
  </w:p>
  <w:p w:rsidR="00BB2E8F" w:rsidRPr="006C15AC" w:rsidRDefault="00BB2E8F">
    <w:pPr>
      <w:pStyle w:val="FSHNormalS5"/>
    </w:pPr>
    <w:r w:rsidRPr="006C15AC">
      <w:fldChar w:fldCharType="begin" w:fldLock="1"/>
    </w:r>
    <w:r w:rsidRPr="006C15AC">
      <w:instrText xml:space="preserve"> DOCPROPERTY "MotionarText" *\charformat </w:instrText>
    </w:r>
    <w:r w:rsidRPr="006C15AC">
      <w:fldChar w:fldCharType="separate"/>
    </w:r>
    <w:r w:rsidRPr="006C15AC">
      <w:t>av Anna König Jerlmyr (m)</w:t>
    </w:r>
    <w:r w:rsidRPr="006C15AC">
      <w:fldChar w:fldCharType="end"/>
    </w:r>
    <w:r w:rsidRPr="006C15AC">
      <w:br/>
    </w:r>
    <w:r w:rsidRPr="006C15AC">
      <w:fldChar w:fldCharType="begin" w:fldLock="1"/>
    </w:r>
    <w:r w:rsidRPr="006C15AC">
      <w:instrText xml:space="preserve"> DOCPROPERTY "SvarFrasKort" *\charformat </w:instrText>
    </w:r>
    <w:r w:rsidRPr="006C15AC">
      <w:fldChar w:fldCharType="end"/>
    </w:r>
  </w:p>
  <w:p w:rsidR="00BB2E8F" w:rsidRPr="006C15AC" w:rsidRDefault="00BB2E8F">
    <w:pPr>
      <w:pStyle w:val="FSHTitel"/>
    </w:pPr>
    <w:r w:rsidRPr="006C15AC">
      <w:fldChar w:fldCharType="begin" w:fldLock="1"/>
    </w:r>
    <w:r w:rsidRPr="006C15AC">
      <w:instrText xml:space="preserve"> DOCPROPERTY</w:instrText>
    </w:r>
    <w:r w:rsidRPr="006C15AC">
      <w:rPr>
        <w:sz w:val="18"/>
      </w:rPr>
      <w:instrText xml:space="preserve"> "RubrikSvar" *\charformat </w:instrText>
    </w:r>
    <w:r w:rsidRPr="006C15AC">
      <w:fldChar w:fldCharType="separate"/>
    </w:r>
    <w:r w:rsidRPr="006C15AC">
      <w:t>Alkoholskatten</w:t>
    </w:r>
    <w:r w:rsidRPr="006C15AC">
      <w:fldChar w:fldCharType="end"/>
    </w:r>
  </w:p>
  <w:p w:rsidR="00BB2E8F" w:rsidRPr="006C15AC" w:rsidRDefault="00BB2E8F">
    <w:pPr>
      <w:pStyle w:val="Normal00"/>
    </w:pPr>
  </w:p>
  <w:p w:rsidR="00BB2E8F" w:rsidRPr="006C15AC" w:rsidRDefault="00BB2E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827502">
    <w:abstractNumId w:val="13"/>
  </w:num>
  <w:num w:numId="2" w16cid:durableId="235895479">
    <w:abstractNumId w:val="10"/>
  </w:num>
  <w:num w:numId="3" w16cid:durableId="584460006">
    <w:abstractNumId w:val="11"/>
  </w:num>
  <w:num w:numId="4" w16cid:durableId="2113552714">
    <w:abstractNumId w:val="12"/>
  </w:num>
  <w:num w:numId="5" w16cid:durableId="1846087326">
    <w:abstractNumId w:val="8"/>
  </w:num>
  <w:num w:numId="6" w16cid:durableId="1813060083">
    <w:abstractNumId w:val="3"/>
  </w:num>
  <w:num w:numId="7" w16cid:durableId="976567900">
    <w:abstractNumId w:val="2"/>
  </w:num>
  <w:num w:numId="8" w16cid:durableId="490173134">
    <w:abstractNumId w:val="1"/>
  </w:num>
  <w:num w:numId="9" w16cid:durableId="126171448">
    <w:abstractNumId w:val="0"/>
  </w:num>
  <w:num w:numId="10" w16cid:durableId="1474830270">
    <w:abstractNumId w:val="9"/>
  </w:num>
  <w:num w:numId="11" w16cid:durableId="1802728134">
    <w:abstractNumId w:val="7"/>
  </w:num>
  <w:num w:numId="12" w16cid:durableId="1757557720">
    <w:abstractNumId w:val="6"/>
  </w:num>
  <w:num w:numId="13" w16cid:durableId="859663776">
    <w:abstractNumId w:val="5"/>
  </w:num>
  <w:num w:numId="14" w16cid:durableId="1830906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24D6B42B-19EB-40BF-AC31-478ABCAAB661}"/>
  </w:docVars>
  <w:rsids>
    <w:rsidRoot w:val="00143B65"/>
    <w:rsid w:val="00143B65"/>
    <w:rsid w:val="006C15AC"/>
    <w:rsid w:val="00B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F51F6F-FDF0-4C0E-9701-5C283F98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825D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825D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825D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825D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825D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825D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825D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825D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825D9"/>
    <w:pPr>
      <w:outlineLvl w:val="7"/>
    </w:pPr>
  </w:style>
  <w:style w:type="paragraph" w:styleId="Rubrik9">
    <w:name w:val="heading 9"/>
    <w:basedOn w:val="Rubrik8"/>
    <w:next w:val="Normal"/>
    <w:qFormat/>
    <w:rsid w:val="002825D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825D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825D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825D9"/>
    <w:pPr>
      <w:spacing w:before="0"/>
      <w:ind w:firstLine="227"/>
    </w:pPr>
  </w:style>
  <w:style w:type="paragraph" w:customStyle="1" w:styleId="FSHNormal">
    <w:name w:val="FSH_Normal"/>
    <w:semiHidden/>
    <w:rsid w:val="002825D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825D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825D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825D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825D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825D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825D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825D9"/>
    <w:pPr>
      <w:spacing w:after="250"/>
    </w:pPr>
  </w:style>
  <w:style w:type="paragraph" w:customStyle="1" w:styleId="Autokorrigering">
    <w:name w:val="Autokorrigering"/>
    <w:rsid w:val="002825D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825D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825D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825D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825D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825D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825D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825D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825D9"/>
    <w:pPr>
      <w:ind w:firstLine="170"/>
    </w:pPr>
  </w:style>
  <w:style w:type="paragraph" w:customStyle="1" w:styleId="NormalA4fot">
    <w:name w:val="Normal_A4fot"/>
    <w:basedOn w:val="Normal"/>
    <w:semiHidden/>
    <w:rsid w:val="002825D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825D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825D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825D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825D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825D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825D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825D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825D9"/>
  </w:style>
  <w:style w:type="paragraph" w:customStyle="1" w:styleId="RubrikInnehllsf">
    <w:name w:val="RubrikInnehållsf"/>
    <w:basedOn w:val="RubrikSammanf"/>
    <w:next w:val="Normal"/>
    <w:rsid w:val="002825D9"/>
  </w:style>
  <w:style w:type="paragraph" w:customStyle="1" w:styleId="Tabellochbildrubrik">
    <w:name w:val="Tabell och bildrubrik"/>
    <w:basedOn w:val="Normal"/>
    <w:next w:val="Normal"/>
    <w:rsid w:val="002825D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825D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825D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825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825D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825D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825D9"/>
    <w:pPr>
      <w:ind w:left="284"/>
    </w:pPr>
  </w:style>
  <w:style w:type="paragraph" w:styleId="Innehll3">
    <w:name w:val="toc 3"/>
    <w:basedOn w:val="Innehll2"/>
    <w:next w:val="Innehll4"/>
    <w:semiHidden/>
    <w:rsid w:val="002825D9"/>
    <w:pPr>
      <w:ind w:left="567"/>
    </w:pPr>
  </w:style>
  <w:style w:type="paragraph" w:styleId="Innehll4">
    <w:name w:val="toc 4"/>
    <w:basedOn w:val="Innehll3"/>
    <w:next w:val="Normal"/>
    <w:semiHidden/>
    <w:rsid w:val="002825D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825D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825D9"/>
  </w:style>
  <w:style w:type="character" w:styleId="Hyperlnk">
    <w:name w:val="Hyperlink"/>
    <w:basedOn w:val="Standardstycketeckensnitt"/>
    <w:semiHidden/>
    <w:rsid w:val="002825D9"/>
    <w:rPr>
      <w:color w:val="0000FF"/>
      <w:u w:val="single"/>
    </w:rPr>
  </w:style>
  <w:style w:type="paragraph" w:styleId="Indragetstycke">
    <w:name w:val="Block Text"/>
    <w:basedOn w:val="Normal"/>
    <w:semiHidden/>
    <w:rsid w:val="002825D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825D9"/>
  </w:style>
  <w:style w:type="paragraph" w:styleId="Lista">
    <w:name w:val="List"/>
    <w:basedOn w:val="Normal"/>
    <w:semiHidden/>
    <w:rsid w:val="002825D9"/>
    <w:pPr>
      <w:ind w:left="283" w:hanging="283"/>
    </w:pPr>
  </w:style>
  <w:style w:type="paragraph" w:styleId="Normalwebb">
    <w:name w:val="Normal (Web)"/>
    <w:basedOn w:val="Normal"/>
    <w:semiHidden/>
    <w:rsid w:val="002825D9"/>
    <w:rPr>
      <w:szCs w:val="24"/>
    </w:rPr>
  </w:style>
  <w:style w:type="paragraph" w:styleId="Numreradlista">
    <w:name w:val="List Number"/>
    <w:basedOn w:val="Normal"/>
    <w:semiHidden/>
    <w:rsid w:val="002825D9"/>
    <w:pPr>
      <w:numPr>
        <w:numId w:val="5"/>
      </w:numPr>
    </w:pPr>
  </w:style>
  <w:style w:type="paragraph" w:styleId="Punktlista">
    <w:name w:val="List Bullet"/>
    <w:basedOn w:val="Normal"/>
    <w:semiHidden/>
    <w:rsid w:val="002825D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825D9"/>
  </w:style>
  <w:style w:type="character" w:styleId="Sidnummer">
    <w:name w:val="page number"/>
    <w:basedOn w:val="Standardstycketeckensnitt"/>
    <w:semiHidden/>
    <w:rsid w:val="002825D9"/>
  </w:style>
  <w:style w:type="paragraph" w:styleId="Signatur">
    <w:name w:val="Signature"/>
    <w:basedOn w:val="Normal"/>
    <w:semiHidden/>
    <w:rsid w:val="002825D9"/>
    <w:pPr>
      <w:ind w:left="4252"/>
    </w:pPr>
  </w:style>
  <w:style w:type="paragraph" w:styleId="Underrubrik">
    <w:name w:val="Subtitle"/>
    <w:basedOn w:val="Normal"/>
    <w:qFormat/>
    <w:rsid w:val="002825D9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HTML-frformaterad">
    <w:name w:val="HTML Preformatted"/>
    <w:basedOn w:val="Normal"/>
    <w:rsid w:val="0028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1724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m1361</vt:lpstr>
    </vt:vector>
  </TitlesOfParts>
  <Company>Riksdagen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m1361</dc:title>
  <dc:subject>m1361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2006-11-25T11:28:00Z</cp:lastPrinted>
  <dcterms:created xsi:type="dcterms:W3CDTF">2025-12-17T01:26:00Z</dcterms:created>
  <dcterms:modified xsi:type="dcterms:W3CDTF">2025-12-17T01:26:00Z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Alkoholskatten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20062007000000000109000013610069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20062007000000000109000013610069</vt:lpwstr>
  </property>
  <property fmtid="{D5CDD505-2E9C-101B-9397-08002B2CF9AE}" pid="50" name="nummer">
    <vt:lpwstr>315</vt:lpwstr>
  </property>
  <property fmtid="{D5CDD505-2E9C-101B-9397-08002B2CF9AE}" pid="51" name="utskottsbeteckning">
    <vt:lpwstr>Sk</vt:lpwstr>
  </property>
  <property fmtid="{D5CDD505-2E9C-101B-9397-08002B2CF9AE}" pid="52" name="GlobalUID">
    <vt:lpwstr>{2FEDDF08-82BD-4172-B013-2D8FD55279A5}</vt:lpwstr>
  </property>
  <property fmtid="{D5CDD505-2E9C-101B-9397-08002B2CF9AE}" pid="53" name="Överföringar">
    <vt:i4>0</vt:i4>
  </property>
  <property fmtid="{D5CDD505-2E9C-101B-9397-08002B2CF9AE}" pid="54" name="Checksum">
    <vt:lpwstr>*1011913205795*</vt:lpwstr>
  </property>
  <property fmtid="{D5CDD505-2E9C-101B-9397-08002B2CF9AE}" pid="55" name="skuggnummer">
    <vt:lpwstr>2338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17:58:53.357</vt:lpwstr>
  </property>
  <property fmtid="{D5CDD505-2E9C-101B-9397-08002B2CF9AE}" pid="58" name="urixGuid">
    <vt:lpwstr>{FD692658-1094-4F11-A0C6-6B6737B0206C}</vt:lpwstr>
  </property>
</Properties>
</file>