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18EF" w:rsidRPr="006529B3" w:rsidRDefault="006B18EF">
      <w:pPr>
        <w:pStyle w:val="Frslagsrubrik"/>
      </w:pPr>
      <w:r w:rsidRPr="006529B3">
        <w:t>Förslag till riksdagsbeslut</w:t>
      </w:r>
    </w:p>
    <w:p w:rsidR="006B18EF" w:rsidRPr="006529B3" w:rsidRDefault="006B18EF">
      <w:pPr>
        <w:pStyle w:val="Hemstlatt"/>
      </w:pPr>
      <w:r w:rsidRPr="006529B3">
        <w:t>Riksdagen tillkännager för regeringen som sin mening vad som anförs i motionen om att skärpa straffen för brott mot vapenl</w:t>
      </w:r>
      <w:r w:rsidRPr="006529B3">
        <w:t>a</w:t>
      </w:r>
      <w:r w:rsidRPr="006529B3">
        <w:t>gen.</w:t>
      </w:r>
    </w:p>
    <w:p w:rsidR="006B18EF" w:rsidRPr="006529B3" w:rsidRDefault="006B18EF">
      <w:pPr>
        <w:pStyle w:val="Rubrik1"/>
      </w:pPr>
      <w:r w:rsidRPr="006529B3">
        <w:t>Motivering</w:t>
      </w:r>
    </w:p>
    <w:p w:rsidR="006B18EF" w:rsidRPr="006529B3" w:rsidRDefault="006B18EF">
      <w:r w:rsidRPr="006529B3">
        <w:t>Allt fler kriminella grupperingar använder vapen för att hota eller skjuta ind</w:t>
      </w:r>
      <w:r w:rsidRPr="006529B3">
        <w:t>i</w:t>
      </w:r>
      <w:r w:rsidRPr="006529B3">
        <w:t>vider som på något sätt motsätter sig gängens framfart. Rapporterna om skjutningar i benen, en typisk skrämseltaktik i kriminella kretsar, har duggat tätt det senaste året.</w:t>
      </w:r>
    </w:p>
    <w:p w:rsidR="006B18EF" w:rsidRPr="006529B3" w:rsidRDefault="006B18EF">
      <w:pPr>
        <w:pStyle w:val="Normaltindrag"/>
      </w:pPr>
      <w:r w:rsidRPr="006529B3">
        <w:t>Den organiserade brottsligheten använder vapenmakt för att sprida och upprätthålla sin verksamhet genom att hota vittnen, andra kriminella, föret</w:t>
      </w:r>
      <w:r w:rsidRPr="006529B3">
        <w:t>a</w:t>
      </w:r>
      <w:r w:rsidRPr="006529B3">
        <w:t>gare och representanter för rättsväsendet. För polisen är det en frustration att grovt kriminella personer som polisen träffar på med vapen, på allmän plats eller i ett fordon, oftast inte döms till mer än böter eller möjligtvis någon månads fängelse.</w:t>
      </w:r>
    </w:p>
    <w:p w:rsidR="006B18EF" w:rsidRPr="006529B3" w:rsidRDefault="006B18EF">
      <w:pPr>
        <w:pStyle w:val="Normaltindrag"/>
      </w:pPr>
      <w:r w:rsidRPr="006529B3">
        <w:t>Eftersom tillgången till vapen är grundläggande för att denna typ av brott</w:t>
      </w:r>
      <w:r w:rsidRPr="006529B3">
        <w:t>s</w:t>
      </w:r>
      <w:r w:rsidRPr="006529B3">
        <w:t>lighet ska kunna fortgå så måste det till krafttag mot just innehavet av vapen. Att ha ett skarpladdat skjutvapen på allmän plats måste räknas som grovt vapenbrott. Det är också idag allmänt för låga straff för olaga vapeninnehav.</w:t>
      </w:r>
    </w:p>
    <w:p w:rsidR="006B18EF" w:rsidRPr="006529B3" w:rsidRDefault="006B18EF">
      <w:pPr>
        <w:pStyle w:val="Normaltindrag"/>
      </w:pPr>
      <w:r w:rsidRPr="006529B3">
        <w:t>Vid sidan av den organiserade brottsligheten så kan vi se hur allt fler unga också beväpnar sig, oftast med knivar men ibland även med olika former av skjutvapen. Därför krävs det att regeringen gör mer för att förhindra att mä</w:t>
      </w:r>
      <w:r w:rsidRPr="006529B3">
        <w:t>n</w:t>
      </w:r>
      <w:r w:rsidRPr="006529B3">
        <w:t>niskor bär vapen på allmänna platser.</w:t>
      </w:r>
    </w:p>
    <w:p w:rsidR="006B18EF" w:rsidRPr="006529B3" w:rsidRDefault="006B18EF">
      <w:pPr>
        <w:pStyle w:val="Normaltindrag"/>
      </w:pPr>
      <w:r w:rsidRPr="006529B3">
        <w:t>Jag menar att straffsatsen för vapenbrott behöver ses över så att påföljden blir mer i paritet med vad brottet faktiskt innebär.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29B3">
        <w:trPr>
          <w:cantSplit/>
        </w:trPr>
        <w:tc>
          <w:tcPr>
            <w:tcW w:w="3046" w:type="dxa"/>
          </w:tcPr>
          <w:p w:rsidR="006B18EF" w:rsidRPr="006529B3" w:rsidRDefault="006B18EF">
            <w:pPr>
              <w:pStyle w:val="UnderskriftDatum"/>
              <w:spacing w:before="240"/>
            </w:pPr>
            <w:r w:rsidRPr="006529B3">
              <w:lastRenderedPageBreak/>
              <w:t>Stockholm den 22 september 2011</w:t>
            </w:r>
          </w:p>
        </w:tc>
        <w:tc>
          <w:tcPr>
            <w:tcW w:w="3047" w:type="dxa"/>
          </w:tcPr>
          <w:p w:rsidR="006B18EF" w:rsidRPr="006529B3" w:rsidRDefault="006B18EF">
            <w:pPr>
              <w:pStyle w:val="Underskrifter"/>
              <w:spacing w:before="240"/>
            </w:pPr>
          </w:p>
        </w:tc>
      </w:tr>
      <w:tr w:rsidR="00000000" w:rsidRPr="006529B3">
        <w:trPr>
          <w:cantSplit/>
        </w:trPr>
        <w:tc>
          <w:tcPr>
            <w:tcW w:w="3046" w:type="dxa"/>
          </w:tcPr>
          <w:p w:rsidR="006B18EF" w:rsidRPr="006529B3" w:rsidRDefault="006B18EF">
            <w:pPr>
              <w:pStyle w:val="Underskrifter"/>
            </w:pPr>
            <w:r w:rsidRPr="006529B3">
              <w:t>Hans Hoff (S)</w:t>
            </w:r>
          </w:p>
        </w:tc>
        <w:tc>
          <w:tcPr>
            <w:tcW w:w="3046" w:type="dxa"/>
          </w:tcPr>
          <w:p w:rsidR="006B18EF" w:rsidRPr="006529B3" w:rsidRDefault="006B18EF">
            <w:pPr>
              <w:pStyle w:val="Underskrifter"/>
            </w:pPr>
          </w:p>
        </w:tc>
      </w:tr>
    </w:tbl>
    <w:p w:rsidR="006B18EF" w:rsidRPr="006529B3" w:rsidRDefault="006B18EF">
      <w:pPr>
        <w:pStyle w:val="Normaltindrag"/>
      </w:pPr>
    </w:p>
    <w:sectPr w:rsidR="006B18EF" w:rsidRPr="006529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18EF" w:rsidRPr="006529B3" w:rsidRDefault="006B18EF">
      <w:r w:rsidRPr="006529B3">
        <w:separator/>
      </w:r>
    </w:p>
  </w:endnote>
  <w:endnote w:type="continuationSeparator" w:id="0">
    <w:p w:rsidR="006B18EF" w:rsidRPr="006529B3" w:rsidRDefault="006B18EF">
      <w:r w:rsidRPr="006529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8EF" w:rsidRPr="006529B3" w:rsidRDefault="006529B3">
    <w:pPr>
      <w:pStyle w:val="Sidfot"/>
    </w:pPr>
    <w:r w:rsidRPr="006529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02771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EF" w:rsidRDefault="006B18E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18EF" w:rsidRDefault="006B18E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8EF" w:rsidRPr="006529B3" w:rsidRDefault="006529B3">
    <w:pPr>
      <w:pStyle w:val="Sidfot"/>
    </w:pPr>
    <w:r w:rsidRPr="006529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2399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EF" w:rsidRDefault="006B18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18EF" w:rsidRDefault="006B18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8EF" w:rsidRPr="006529B3" w:rsidRDefault="006529B3">
    <w:pPr>
      <w:pStyle w:val="Sidfot"/>
    </w:pPr>
    <w:r w:rsidRPr="006529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863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EF" w:rsidRDefault="006B18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18EF" w:rsidRDefault="006B18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18EF" w:rsidRPr="006529B3" w:rsidRDefault="006B18EF">
      <w:r w:rsidRPr="006529B3">
        <w:separator/>
      </w:r>
    </w:p>
  </w:footnote>
  <w:footnote w:type="continuationSeparator" w:id="0">
    <w:p w:rsidR="006B18EF" w:rsidRPr="006529B3" w:rsidRDefault="006B18EF">
      <w:r w:rsidRPr="006529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8EF" w:rsidRPr="006529B3" w:rsidRDefault="006529B3">
    <w:pPr>
      <w:pStyle w:val="Sidhuvud"/>
    </w:pPr>
    <w:r w:rsidRPr="006529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28844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EF" w:rsidRDefault="006B18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18EF" w:rsidRDefault="006B18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8EF" w:rsidRPr="006529B3" w:rsidRDefault="006529B3">
    <w:pPr>
      <w:pStyle w:val="Sidhuvud"/>
    </w:pPr>
    <w:r w:rsidRPr="006529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6380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EF" w:rsidRDefault="006B18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18EF" w:rsidRDefault="006B18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8EF" w:rsidRPr="006529B3" w:rsidRDefault="006B18EF">
    <w:pPr>
      <w:pStyle w:val="FSHNormal"/>
      <w:tabs>
        <w:tab w:val="right" w:pos="5840"/>
      </w:tabs>
    </w:pPr>
    <w:r w:rsidRPr="006529B3">
      <w:br/>
    </w:r>
    <w:r w:rsidRPr="006529B3">
      <w:fldChar w:fldCharType="begin" w:fldLock="1"/>
    </w:r>
    <w:r w:rsidRPr="006529B3">
      <w:instrText xml:space="preserve"> DOCPROPERTY</w:instrText>
    </w:r>
    <w:r w:rsidRPr="006529B3">
      <w:rPr>
        <w:sz w:val="18"/>
      </w:rPr>
      <w:instrText xml:space="preserve"> "YearUser" *\charformat </w:instrText>
    </w:r>
    <w:r w:rsidRPr="006529B3">
      <w:fldChar w:fldCharType="separate"/>
    </w:r>
    <w:r w:rsidRPr="006529B3">
      <w:t>2011/12</w:t>
    </w:r>
    <w:r w:rsidRPr="006529B3">
      <w:fldChar w:fldCharType="end"/>
    </w:r>
    <w:r w:rsidRPr="006529B3">
      <w:t xml:space="preserve"> </w:t>
    </w:r>
    <w:r w:rsidRPr="006529B3">
      <w:tab/>
      <w:t xml:space="preserve">mnr: </w:t>
    </w:r>
    <w:r w:rsidRPr="006529B3">
      <w:fldChar w:fldCharType="begin" w:fldLock="1"/>
    </w:r>
    <w:r w:rsidRPr="006529B3">
      <w:instrText xml:space="preserve"> DOCPROPERTY</w:instrText>
    </w:r>
    <w:r w:rsidRPr="006529B3">
      <w:rPr>
        <w:sz w:val="18"/>
      </w:rPr>
      <w:instrText xml:space="preserve"> "Motionsnummer" *\charformat </w:instrText>
    </w:r>
    <w:r w:rsidRPr="006529B3">
      <w:fldChar w:fldCharType="separate"/>
    </w:r>
    <w:r w:rsidRPr="006529B3">
      <w:t>Ju203</w:t>
    </w:r>
    <w:r w:rsidRPr="006529B3">
      <w:fldChar w:fldCharType="end"/>
    </w:r>
    <w:r w:rsidRPr="006529B3">
      <w:br/>
    </w:r>
    <w:r w:rsidRPr="006529B3">
      <w:fldChar w:fldCharType="begin" w:fldLock="1"/>
    </w:r>
    <w:r w:rsidRPr="006529B3">
      <w:instrText xml:space="preserve"> DOCPROPERTY</w:instrText>
    </w:r>
    <w:r w:rsidRPr="006529B3">
      <w:rPr>
        <w:sz w:val="18"/>
      </w:rPr>
      <w:instrText xml:space="preserve"> "Samling" *\charformat </w:instrText>
    </w:r>
    <w:r w:rsidRPr="006529B3">
      <w:fldChar w:fldCharType="end"/>
    </w:r>
    <w:r w:rsidRPr="006529B3">
      <w:tab/>
      <w:t xml:space="preserve">pnr: </w:t>
    </w:r>
    <w:r w:rsidRPr="006529B3">
      <w:fldChar w:fldCharType="begin" w:fldLock="1"/>
    </w:r>
    <w:r w:rsidRPr="006529B3">
      <w:instrText xml:space="preserve"> DOCPROPERTY</w:instrText>
    </w:r>
    <w:r w:rsidRPr="006529B3">
      <w:rPr>
        <w:sz w:val="18"/>
      </w:rPr>
      <w:instrText xml:space="preserve"> "Partinummer" *\charformat </w:instrText>
    </w:r>
    <w:r w:rsidRPr="006529B3">
      <w:fldChar w:fldCharType="separate"/>
    </w:r>
    <w:r w:rsidRPr="006529B3">
      <w:t>S1024</w:t>
    </w:r>
    <w:r w:rsidRPr="006529B3">
      <w:fldChar w:fldCharType="end"/>
    </w:r>
  </w:p>
  <w:p w:rsidR="006B18EF" w:rsidRPr="006529B3" w:rsidRDefault="006B18EF">
    <w:pPr>
      <w:pStyle w:val="FSHRub1"/>
    </w:pPr>
    <w:r w:rsidRPr="006529B3">
      <w:t>Motion till riksdagen</w:t>
    </w:r>
    <w:r w:rsidRPr="006529B3">
      <w:br/>
    </w:r>
    <w:r w:rsidRPr="006529B3">
      <w:fldChar w:fldCharType="begin" w:fldLock="1"/>
    </w:r>
    <w:r w:rsidRPr="006529B3">
      <w:instrText xml:space="preserve"> DOCPROPERTY "YearUser" *\charformat </w:instrText>
    </w:r>
    <w:r w:rsidRPr="006529B3">
      <w:fldChar w:fldCharType="separate"/>
    </w:r>
    <w:r w:rsidRPr="006529B3">
      <w:t>2011/12</w:t>
    </w:r>
    <w:r w:rsidRPr="006529B3">
      <w:fldChar w:fldCharType="end"/>
    </w:r>
    <w:r w:rsidRPr="006529B3">
      <w:t>:</w:t>
    </w:r>
    <w:r w:rsidRPr="006529B3">
      <w:fldChar w:fldCharType="begin" w:fldLock="1"/>
    </w:r>
    <w:r w:rsidRPr="006529B3">
      <w:instrText xml:space="preserve"> DOCPROPERTY "Motionsnummer" *\charformat </w:instrText>
    </w:r>
    <w:r w:rsidRPr="006529B3">
      <w:fldChar w:fldCharType="separate"/>
    </w:r>
    <w:r w:rsidRPr="006529B3">
      <w:t>Ju203</w:t>
    </w:r>
    <w:r w:rsidRPr="006529B3">
      <w:fldChar w:fldCharType="end"/>
    </w:r>
  </w:p>
  <w:p w:rsidR="006B18EF" w:rsidRPr="006529B3" w:rsidRDefault="006B18EF">
    <w:pPr>
      <w:pStyle w:val="FSHNormalS5"/>
    </w:pPr>
    <w:r w:rsidRPr="006529B3">
      <w:fldChar w:fldCharType="begin" w:fldLock="1"/>
    </w:r>
    <w:r w:rsidRPr="006529B3">
      <w:instrText xml:space="preserve"> DOCPROPERTY "MotionarText" *\charformat </w:instrText>
    </w:r>
    <w:r w:rsidRPr="006529B3">
      <w:fldChar w:fldCharType="separate"/>
    </w:r>
    <w:r w:rsidRPr="006529B3">
      <w:t>av Hans Hoff (S)</w:t>
    </w:r>
    <w:r w:rsidRPr="006529B3">
      <w:fldChar w:fldCharType="end"/>
    </w:r>
    <w:r w:rsidRPr="006529B3">
      <w:br/>
    </w:r>
    <w:r w:rsidRPr="006529B3">
      <w:fldChar w:fldCharType="begin" w:fldLock="1"/>
    </w:r>
    <w:r w:rsidRPr="006529B3">
      <w:instrText xml:space="preserve"> DOCPROPERTY "SvarFrasKort" *\charformat </w:instrText>
    </w:r>
    <w:r w:rsidRPr="006529B3">
      <w:fldChar w:fldCharType="end"/>
    </w:r>
  </w:p>
  <w:p w:rsidR="006B18EF" w:rsidRPr="006529B3" w:rsidRDefault="006B18EF">
    <w:pPr>
      <w:pStyle w:val="FSHTitel"/>
    </w:pPr>
    <w:r w:rsidRPr="006529B3">
      <w:fldChar w:fldCharType="begin" w:fldLock="1"/>
    </w:r>
    <w:r w:rsidRPr="006529B3">
      <w:instrText xml:space="preserve"> DOCPROPERTY</w:instrText>
    </w:r>
    <w:r w:rsidRPr="006529B3">
      <w:rPr>
        <w:sz w:val="18"/>
      </w:rPr>
      <w:instrText xml:space="preserve"> "RubrikSvar" *\charformat </w:instrText>
    </w:r>
    <w:r w:rsidRPr="006529B3">
      <w:fldChar w:fldCharType="separate"/>
    </w:r>
    <w:r w:rsidRPr="006529B3">
      <w:t>Brott mot vapenlagen</w:t>
    </w:r>
    <w:r w:rsidRPr="006529B3">
      <w:fldChar w:fldCharType="end"/>
    </w:r>
  </w:p>
  <w:p w:rsidR="006B18EF" w:rsidRPr="006529B3" w:rsidRDefault="006B18EF">
    <w:pPr>
      <w:pStyle w:val="Normal00"/>
    </w:pPr>
  </w:p>
  <w:p w:rsidR="006B18EF" w:rsidRPr="006529B3" w:rsidRDefault="006B18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6502718">
    <w:abstractNumId w:val="3"/>
  </w:num>
  <w:num w:numId="2" w16cid:durableId="845290906">
    <w:abstractNumId w:val="2"/>
  </w:num>
  <w:num w:numId="3" w16cid:durableId="1218979069">
    <w:abstractNumId w:val="1"/>
  </w:num>
  <w:num w:numId="4" w16cid:durableId="1134711621">
    <w:abstractNumId w:val="0"/>
  </w:num>
  <w:num w:numId="5" w16cid:durableId="842085747">
    <w:abstractNumId w:val="7"/>
  </w:num>
  <w:num w:numId="6" w16cid:durableId="1102578902">
    <w:abstractNumId w:val="6"/>
  </w:num>
  <w:num w:numId="7" w16cid:durableId="1150026028">
    <w:abstractNumId w:val="5"/>
  </w:num>
  <w:num w:numId="8" w16cid:durableId="488785335">
    <w:abstractNumId w:val="4"/>
  </w:num>
  <w:num w:numId="9" w16cid:durableId="1011028993">
    <w:abstractNumId w:val="8"/>
  </w:num>
  <w:num w:numId="10" w16cid:durableId="373387510">
    <w:abstractNumId w:val="9"/>
  </w:num>
  <w:num w:numId="11" w16cid:durableId="1748839492">
    <w:abstractNumId w:val="10"/>
  </w:num>
  <w:num w:numId="12" w16cid:durableId="1451244940">
    <w:abstractNumId w:val="13"/>
  </w:num>
  <w:num w:numId="13" w16cid:durableId="1973173924">
    <w:abstractNumId w:val="15"/>
  </w:num>
  <w:num w:numId="14" w16cid:durableId="1629239271">
    <w:abstractNumId w:val="16"/>
  </w:num>
  <w:num w:numId="15" w16cid:durableId="1450393813">
    <w:abstractNumId w:val="11"/>
  </w:num>
  <w:num w:numId="16" w16cid:durableId="2000383713">
    <w:abstractNumId w:val="18"/>
  </w:num>
  <w:num w:numId="17" w16cid:durableId="78406940">
    <w:abstractNumId w:val="17"/>
  </w:num>
  <w:num w:numId="18" w16cid:durableId="552080092">
    <w:abstractNumId w:val="14"/>
  </w:num>
  <w:num w:numId="19" w16cid:durableId="6449690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4"/>
    <w:docVar w:name="PersonGUIDs" w:val="{F935F001-2393-4929-824A-0F0A02C38EC8}"/>
  </w:docVars>
  <w:rsids>
    <w:rsidRoot w:val="004B4972"/>
    <w:rsid w:val="004B4972"/>
    <w:rsid w:val="006529B3"/>
    <w:rsid w:val="006B18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3B17C0-E3B9-4841-8181-684020069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1327</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S1024</vt:lpstr>
    </vt:vector>
  </TitlesOfParts>
  <Company>Riksdagen</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S1024</dc:title>
  <dc:subject>S1024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2011-10-03T07:46:00Z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mot2000_533_2011-08-24</vt:lpwstr>
  </property>
  <property fmtid="{D5CDD505-2E9C-101B-9397-08002B2CF9AE}" pid="3" name="version">
    <vt:lpwstr>mot2000_533_2011-08-24</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Brott mot vapenlagen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 mot vapenlagen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20112012000000000083000010240069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20112012000000000083000010240069</vt:lpwstr>
  </property>
  <property fmtid="{D5CDD505-2E9C-101B-9397-08002B2CF9AE}" pid="50" name="nummer">
    <vt:lpwstr>203</vt:lpwstr>
  </property>
  <property fmtid="{D5CDD505-2E9C-101B-9397-08002B2CF9AE}" pid="51" name="utskottsbeteckning">
    <vt:lpwstr>Ju</vt:lpwstr>
  </property>
  <property fmtid="{D5CDD505-2E9C-101B-9397-08002B2CF9AE}" pid="52" name="GlobalUID">
    <vt:lpwstr>{C9DC4C5C-8FBA-4615-9FC5-0540B6CDF1DF}</vt:lpwstr>
  </property>
  <property fmtid="{D5CDD505-2E9C-101B-9397-08002B2CF9AE}" pid="53" name="Överföringar">
    <vt:i4>0</vt:i4>
  </property>
  <property fmtid="{D5CDD505-2E9C-101B-9397-08002B2CF9AE}" pid="54" name="Checksum">
    <vt:lpwstr>*1005571303306*</vt:lpwstr>
  </property>
  <property fmtid="{D5CDD505-2E9C-101B-9397-08002B2CF9AE}" pid="55" name="skuggnummer">
    <vt:lpwstr>53</vt:lpwstr>
  </property>
  <property fmtid="{D5CDD505-2E9C-101B-9397-08002B2CF9AE}" pid="56" name="urixVersion">
    <vt:lpwstr>4.5.0.25</vt:lpwstr>
  </property>
  <property fmtid="{D5CDD505-2E9C-101B-9397-08002B2CF9AE}" pid="57" name="urixOrigin">
    <vt:lpwstr>111003 09:59:25.827</vt:lpwstr>
  </property>
  <property fmtid="{D5CDD505-2E9C-101B-9397-08002B2CF9AE}" pid="58" name="urixGuid">
    <vt:lpwstr>{715B6FC7-BAC9-459B-8F51-25F6AA948744}</vt:lpwstr>
  </property>
</Properties>
</file>