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E7735A0AFD44B0F882B6A25EA2C1A3A"/>
        </w:placeholder>
        <w:text/>
      </w:sdtPr>
      <w:sdtEndPr/>
      <w:sdtContent>
        <w:p w:rsidRPr="009B062B" w:rsidR="00AF30DD" w:rsidP="00DA28CE" w:rsidRDefault="00AF30DD" w14:paraId="1B6AD6B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b4a046a-fe23-4414-aeb4-b4f4addf2037"/>
        <w:id w:val="-475986560"/>
        <w:lock w:val="sdtLocked"/>
      </w:sdtPr>
      <w:sdtEndPr/>
      <w:sdtContent>
        <w:p w:rsidR="00D0424B" w:rsidRDefault="00345E7A" w14:paraId="1B6AD6B5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2020 inom utgiftsområde 19 Regional tillväxt enligt förslaget i tabell 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B4ECFDEA7BE4D34BBF069645BAE0126"/>
        </w:placeholder>
        <w:text/>
      </w:sdtPr>
      <w:sdtEndPr/>
      <w:sdtContent>
        <w:p w:rsidRPr="00EF4DA2" w:rsidR="005F642B" w:rsidP="008F6D6F" w:rsidRDefault="008F6D6F" w14:paraId="1B6AD6B6" w14:textId="77777777">
          <w:pPr>
            <w:pStyle w:val="Rubrik1"/>
          </w:pPr>
          <w:r>
            <w:t>Anslagsfördelning</w:t>
          </w:r>
        </w:p>
      </w:sdtContent>
    </w:sdt>
    <w:p w:rsidRPr="00CC21B8" w:rsidR="00CC21B8" w:rsidP="00CC21B8" w:rsidRDefault="00CC21B8" w14:paraId="2C131D19" w14:textId="77777777">
      <w:pPr>
        <w:pStyle w:val="Normalutanindragellerluft"/>
      </w:pPr>
      <w:r w:rsidRPr="00CC21B8">
        <w:t>Förutom de anslagsförändringar som redovisas i tabell 1 har vi inga avvikelser i förhållande till regeringens förslag.</w:t>
      </w:r>
    </w:p>
    <w:p w:rsidRPr="00CC21B8" w:rsidR="00CC21B8" w:rsidP="00CC21B8" w:rsidRDefault="00CC21B8" w14:paraId="41042E7A" w14:textId="19655240">
      <w:pPr>
        <w:pStyle w:val="Tabellrubrik"/>
      </w:pPr>
      <w:r w:rsidRPr="00CC21B8">
        <w:t>Tabell 1 Anslagsförslag 2020 för utgiftsområde 19 Regional tillväxt</w:t>
      </w:r>
    </w:p>
    <w:p w:rsidRPr="00CC21B8" w:rsidR="00CC21B8" w:rsidP="00CC21B8" w:rsidRDefault="00CC21B8" w14:paraId="070301B6" w14:textId="37587422">
      <w:pPr>
        <w:pStyle w:val="Tabellunderrubrik"/>
      </w:pPr>
      <w:r w:rsidRPr="00CC21B8">
        <w:t>Tusental kronor</w:t>
      </w:r>
    </w:p>
    <w:tbl>
      <w:tblPr>
        <w:tblW w:w="85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"/>
        <w:gridCol w:w="4900"/>
        <w:gridCol w:w="1267"/>
        <w:gridCol w:w="1932"/>
      </w:tblGrid>
      <w:tr w:rsidR="008F6D6F" w:rsidTr="00CC21B8" w14:paraId="1B6AD6C7" w14:textId="77777777">
        <w:trPr>
          <w:trHeight w:val="523"/>
        </w:trPr>
        <w:tc>
          <w:tcPr>
            <w:tcW w:w="5306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</w:tcMar>
          </w:tcPr>
          <w:p w:rsidR="008F6D6F" w:rsidRDefault="008F6D6F" w14:paraId="1B6AD6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Ramanslag</w:t>
            </w:r>
          </w:p>
        </w:tc>
        <w:tc>
          <w:tcPr>
            <w:tcW w:w="1267" w:type="dxa"/>
            <w:tcBorders>
              <w:top w:val="single" w:color="auto" w:sz="4" w:space="0"/>
              <w:bottom w:val="single" w:color="auto" w:sz="4" w:space="0"/>
            </w:tcBorders>
          </w:tcPr>
          <w:p w:rsidR="008F6D6F" w:rsidRDefault="008F6D6F" w14:paraId="1B6AD6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Regeringens förslag</w:t>
            </w:r>
          </w:p>
        </w:tc>
        <w:tc>
          <w:tcPr>
            <w:tcW w:w="1932" w:type="dxa"/>
            <w:tcBorders>
              <w:top w:val="single" w:color="auto" w:sz="4" w:space="0"/>
              <w:bottom w:val="single" w:color="auto" w:sz="4" w:space="0"/>
            </w:tcBorders>
            <w:tcMar>
              <w:right w:w="28" w:type="dxa"/>
            </w:tcMar>
          </w:tcPr>
          <w:p w:rsidR="008F6D6F" w:rsidRDefault="008F6D6F" w14:paraId="1B6AD6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Avvikelse från regeringen (V)</w:t>
            </w:r>
          </w:p>
        </w:tc>
      </w:tr>
      <w:tr w:rsidR="008F6D6F" w:rsidTr="00CC21B8" w14:paraId="1B6AD6CC" w14:textId="77777777">
        <w:trPr>
          <w:trHeight w:val="262"/>
        </w:trPr>
        <w:tc>
          <w:tcPr>
            <w:tcW w:w="406" w:type="dxa"/>
            <w:tcBorders>
              <w:top w:val="single" w:color="auto" w:sz="4" w:space="0"/>
            </w:tcBorders>
            <w:tcMar>
              <w:left w:w="28" w:type="dxa"/>
            </w:tcMar>
          </w:tcPr>
          <w:p w:rsidR="008F6D6F" w:rsidRDefault="008F6D6F" w14:paraId="1B6AD6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1:1</w:t>
            </w:r>
          </w:p>
        </w:tc>
        <w:tc>
          <w:tcPr>
            <w:tcW w:w="4900" w:type="dxa"/>
            <w:tcBorders>
              <w:top w:val="single" w:color="auto" w:sz="4" w:space="0"/>
            </w:tcBorders>
            <w:tcMar>
              <w:left w:w="28" w:type="dxa"/>
            </w:tcMar>
          </w:tcPr>
          <w:p w:rsidR="008F6D6F" w:rsidRDefault="008F6D6F" w14:paraId="1B6AD6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Regionala tillväxtåtgärder</w:t>
            </w:r>
          </w:p>
        </w:tc>
        <w:tc>
          <w:tcPr>
            <w:tcW w:w="1267" w:type="dxa"/>
            <w:tcBorders>
              <w:top w:val="single" w:color="auto" w:sz="4" w:space="0"/>
            </w:tcBorders>
          </w:tcPr>
          <w:p w:rsidR="008F6D6F" w:rsidRDefault="008F6D6F" w14:paraId="1B6AD6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1 690 637</w:t>
            </w:r>
          </w:p>
        </w:tc>
        <w:tc>
          <w:tcPr>
            <w:tcW w:w="1932" w:type="dxa"/>
            <w:tcBorders>
              <w:top w:val="single" w:color="auto" w:sz="4" w:space="0"/>
            </w:tcBorders>
            <w:tcMar>
              <w:right w:w="28" w:type="dxa"/>
            </w:tcMar>
          </w:tcPr>
          <w:p w:rsidR="008F6D6F" w:rsidRDefault="008F6D6F" w14:paraId="1B6AD6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numSpacing w14:val="default"/>
              </w:rPr>
              <w:t>+30 000</w:t>
            </w:r>
          </w:p>
        </w:tc>
      </w:tr>
      <w:tr w:rsidR="004A3EF2" w:rsidTr="007F0BE1" w14:paraId="1B6AD6D1" w14:textId="77777777">
        <w:trPr>
          <w:trHeight w:val="262"/>
        </w:trPr>
        <w:tc>
          <w:tcPr>
            <w:tcW w:w="5306" w:type="dxa"/>
            <w:gridSpan w:val="2"/>
            <w:tcBorders>
              <w:bottom w:val="single" w:color="auto" w:sz="4" w:space="0"/>
            </w:tcBorders>
            <w:tcMar>
              <w:left w:w="28" w:type="dxa"/>
            </w:tcMar>
          </w:tcPr>
          <w:p w:rsidR="004A3EF2" w:rsidRDefault="004A3EF2" w14:paraId="1B6AD6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bookmarkStart w:name="_GoBack" w:colFirst="0" w:colLast="0" w:id="1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Summa</w:t>
            </w:r>
          </w:p>
        </w:tc>
        <w:tc>
          <w:tcPr>
            <w:tcW w:w="1267" w:type="dxa"/>
            <w:tcBorders>
              <w:bottom w:val="single" w:color="auto" w:sz="4" w:space="0"/>
            </w:tcBorders>
          </w:tcPr>
          <w:p w:rsidR="004A3EF2" w:rsidRDefault="004A3EF2" w14:paraId="1B6AD6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3 672 525</w:t>
            </w:r>
          </w:p>
        </w:tc>
        <w:tc>
          <w:tcPr>
            <w:tcW w:w="1932" w:type="dxa"/>
            <w:tcBorders>
              <w:bottom w:val="single" w:color="auto" w:sz="4" w:space="0"/>
            </w:tcBorders>
            <w:tcMar>
              <w:right w:w="28" w:type="dxa"/>
            </w:tcMar>
          </w:tcPr>
          <w:p w:rsidR="004A3EF2" w:rsidRDefault="004A3EF2" w14:paraId="1B6AD6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+30 000</w:t>
            </w:r>
          </w:p>
        </w:tc>
      </w:tr>
    </w:tbl>
    <w:bookmarkEnd w:id="1"/>
    <w:p w:rsidRPr="00EF4DA2" w:rsidR="005F642B" w:rsidP="003C58F9" w:rsidRDefault="008F6D6F" w14:paraId="1B6AD6D2" w14:textId="77777777">
      <w:pPr>
        <w:pStyle w:val="Rubrik2"/>
      </w:pPr>
      <w:r>
        <w:t xml:space="preserve">Anslag </w:t>
      </w:r>
      <w:r w:rsidRPr="00EF4DA2" w:rsidR="003C58F9">
        <w:t>1:1 Regionala tillväxtåtgärder</w:t>
      </w:r>
    </w:p>
    <w:p w:rsidR="00CC21B8" w:rsidP="00CC21B8" w:rsidRDefault="00E62CF4" w14:paraId="0A810A2B" w14:textId="77777777">
      <w:pPr>
        <w:pStyle w:val="Normalutanindragellerluft"/>
      </w:pPr>
      <w:r w:rsidRPr="00CC21B8">
        <w:t>För många glest befolkade kommuner kan det, även om besöksintresset för våra skyddade områden är ökande, på kort sikt innebära negativa effekter på sysselsättning och skatteintäkter. Dessa kommuner</w:t>
      </w:r>
      <w:r w:rsidRPr="00CC21B8" w:rsidR="005451A4">
        <w:t>,</w:t>
      </w:r>
      <w:r w:rsidRPr="00CC21B8">
        <w:t xml:space="preserve"> som därmed bär ett betydande ansvar för de kollektiva nyttor som ges av skyddade skogar med höga naturvärden</w:t>
      </w:r>
      <w:r w:rsidRPr="00CC21B8" w:rsidR="005451A4">
        <w:t>,</w:t>
      </w:r>
      <w:r w:rsidRPr="00CC21B8">
        <w:t xml:space="preserve"> bör kompenseras genom ökat statligt stöd för turistsatsningar. </w:t>
      </w:r>
      <w:r w:rsidRPr="00CC21B8" w:rsidR="003C58F9">
        <w:t>Vi för</w:t>
      </w:r>
      <w:r w:rsidRPr="00CC21B8" w:rsidR="005451A4">
        <w:t>e</w:t>
      </w:r>
      <w:r w:rsidRPr="00CC21B8" w:rsidR="003C58F9">
        <w:t xml:space="preserve">slår ett speciellt riktat stöd till </w:t>
      </w:r>
    </w:p>
    <w:p w:rsidR="00CC21B8" w:rsidRDefault="00CC21B8" w14:paraId="40E2AB04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CC21B8" w:rsidP="00CC21B8" w:rsidRDefault="003C58F9" w14:paraId="1B6AD6D3" w14:textId="136FBE42">
      <w:pPr>
        <w:pStyle w:val="Normalutanindragellerluft"/>
      </w:pPr>
      <w:r w:rsidRPr="00CC21B8">
        <w:lastRenderedPageBreak/>
        <w:t>bidrag till ökad turism till kommuner med hög andel urskog. Vänsterpartiet föreslår en ökning av anslaget med 30 miljoner kronor jämfört med regeringen 2020.</w:t>
      </w:r>
      <w:r w:rsidRPr="00CC21B8" w:rsidR="00C3485E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EF87BABD8ADB4D308F72C84D0DC1BFB3"/>
        </w:placeholder>
      </w:sdtPr>
      <w:sdtEndPr/>
      <w:sdtContent>
        <w:p w:rsidR="002C13EF" w:rsidP="002C13EF" w:rsidRDefault="002C13EF" w14:paraId="1B6AD6D5" w14:textId="77777777"/>
        <w:p w:rsidRPr="008E0FE2" w:rsidR="004801AC" w:rsidP="002C13EF" w:rsidRDefault="004A3EF2" w14:paraId="1B6AD6D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Sjöstedt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Jens Holm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Mia Sydow Mölleby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Westerlund Snecker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Birger Lahti (V)</w:t>
            </w:r>
          </w:p>
        </w:tc>
      </w:tr>
    </w:tbl>
    <w:p w:rsidR="00A13600" w:rsidRDefault="00A13600" w14:paraId="1B6AD6E3" w14:textId="77777777"/>
    <w:sectPr w:rsidR="00A1360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AD6E5" w14:textId="77777777" w:rsidR="005F642B" w:rsidRDefault="005F642B" w:rsidP="000C1CAD">
      <w:pPr>
        <w:spacing w:line="240" w:lineRule="auto"/>
      </w:pPr>
      <w:r>
        <w:separator/>
      </w:r>
    </w:p>
  </w:endnote>
  <w:endnote w:type="continuationSeparator" w:id="0">
    <w:p w14:paraId="1B6AD6E6" w14:textId="77777777" w:rsidR="005F642B" w:rsidRDefault="005F64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AD6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AD6E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F4E8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AD6F4" w14:textId="77777777" w:rsidR="00262EA3" w:rsidRPr="002C13EF" w:rsidRDefault="00262EA3" w:rsidP="002C13E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AD6E3" w14:textId="77777777" w:rsidR="005F642B" w:rsidRDefault="005F642B" w:rsidP="000C1CAD">
      <w:pPr>
        <w:spacing w:line="240" w:lineRule="auto"/>
      </w:pPr>
      <w:r>
        <w:separator/>
      </w:r>
    </w:p>
  </w:footnote>
  <w:footnote w:type="continuationSeparator" w:id="0">
    <w:p w14:paraId="1B6AD6E4" w14:textId="77777777" w:rsidR="005F642B" w:rsidRDefault="005F64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B6AD6E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B6AD6F6" wp14:anchorId="1B6AD6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A3EF2" w14:paraId="1B6AD6F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37F56A7615F4EE1AA4701B0FC02C3F8"/>
                              </w:placeholder>
                              <w:text/>
                            </w:sdtPr>
                            <w:sdtEndPr/>
                            <w:sdtContent>
                              <w:r w:rsidR="005F642B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C66C7EEA65B46A59386EA00A89D001F"/>
                              </w:placeholder>
                              <w:text/>
                            </w:sdtPr>
                            <w:sdtEndPr/>
                            <w:sdtContent>
                              <w:r w:rsidR="00EF4DA2">
                                <w:t>345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B6AD6F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C21B8" w14:paraId="1B6AD6F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37F56A7615F4EE1AA4701B0FC02C3F8"/>
                        </w:placeholder>
                        <w:text/>
                      </w:sdtPr>
                      <w:sdtEndPr/>
                      <w:sdtContent>
                        <w:r w:rsidR="005F642B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C66C7EEA65B46A59386EA00A89D001F"/>
                        </w:placeholder>
                        <w:text/>
                      </w:sdtPr>
                      <w:sdtEndPr/>
                      <w:sdtContent>
                        <w:r w:rsidR="00EF4DA2">
                          <w:t>345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B6AD6E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B6AD6E9" w14:textId="77777777">
    <w:pPr>
      <w:jc w:val="right"/>
    </w:pPr>
  </w:p>
  <w:p w:rsidR="00262EA3" w:rsidP="00776B74" w:rsidRDefault="00262EA3" w14:paraId="1B6AD6E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A3EF2" w14:paraId="1B6AD6E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B6AD6F8" wp14:anchorId="1B6AD6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A3EF2" w14:paraId="1B6AD6E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F642B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F4DA2">
          <w:t>345</w:t>
        </w:r>
      </w:sdtContent>
    </w:sdt>
  </w:p>
  <w:p w:rsidRPr="008227B3" w:rsidR="00262EA3" w:rsidP="008227B3" w:rsidRDefault="004A3EF2" w14:paraId="1B6AD6E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A3EF2" w14:paraId="1B6AD6F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:3018</w:t>
        </w:r>
      </w:sdtContent>
    </w:sdt>
  </w:p>
  <w:p w:rsidR="00262EA3" w:rsidP="00E03A3D" w:rsidRDefault="004A3EF2" w14:paraId="1B6AD6F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369533C112740A3B30221E04C10C757"/>
        </w:placeholder>
        <w15:appearance w15:val="hidden"/>
        <w:text/>
      </w:sdtPr>
      <w:sdtEndPr/>
      <w:sdtContent>
        <w:r>
          <w:t>av Jonas Sjöstedt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F642B" w14:paraId="1B6AD6F2" w14:textId="77777777">
        <w:pPr>
          <w:pStyle w:val="FSHRub2"/>
        </w:pPr>
        <w:r>
          <w:t>Utgiftsområde 19 Regional tillväxt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B6AD6F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5F64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3EF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7D9"/>
    <w:rsid w:val="002F4843"/>
    <w:rsid w:val="002F4E8A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E7A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8F9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0B4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3EF2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1A4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25D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42B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A2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EFD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45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6D6F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AB4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3DB2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600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B1B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5EC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485E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2FD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1B8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24B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366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CF4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39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AEC"/>
    <w:rsid w:val="00EF4DA2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8DC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B6AD6B3"/>
  <w15:chartTrackingRefBased/>
  <w15:docId w15:val="{870BCA21-10AF-4C80-8697-589FAD83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table" w:styleId="Oformateradtabell4">
    <w:name w:val="Plain Table 4"/>
    <w:basedOn w:val="Normaltabell"/>
    <w:uiPriority w:val="44"/>
    <w:rsid w:val="005F642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2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7735A0AFD44B0F882B6A25EA2C1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98C3E-465F-4329-90C0-21B6F0A1E793}"/>
      </w:docPartPr>
      <w:docPartBody>
        <w:p w:rsidR="00F60286" w:rsidRDefault="00C2126C">
          <w:pPr>
            <w:pStyle w:val="7E7735A0AFD44B0F882B6A25EA2C1A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B4ECFDEA7BE4D34BBF069645BAE01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CFCA25-1CA1-41F6-BD88-9D2269E8925F}"/>
      </w:docPartPr>
      <w:docPartBody>
        <w:p w:rsidR="00F60286" w:rsidRDefault="00C2126C">
          <w:pPr>
            <w:pStyle w:val="4B4ECFDEA7BE4D34BBF069645BAE01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37F56A7615F4EE1AA4701B0FC02C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533FF-5E96-404E-BB3F-D1A051EFF0FD}"/>
      </w:docPartPr>
      <w:docPartBody>
        <w:p w:rsidR="00F60286" w:rsidRDefault="00C2126C">
          <w:pPr>
            <w:pStyle w:val="B37F56A7615F4EE1AA4701B0FC02C3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66C7EEA65B46A59386EA00A89D0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E5969-B439-48FC-9058-A31EB5E8AA7F}"/>
      </w:docPartPr>
      <w:docPartBody>
        <w:p w:rsidR="00F60286" w:rsidRDefault="00C2126C">
          <w:pPr>
            <w:pStyle w:val="FC66C7EEA65B46A59386EA00A89D001F"/>
          </w:pPr>
          <w:r>
            <w:t xml:space="preserve"> </w:t>
          </w:r>
        </w:p>
      </w:docPartBody>
    </w:docPart>
    <w:docPart>
      <w:docPartPr>
        <w:name w:val="C369533C112740A3B30221E04C10C7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B75C6-7F3C-4BE8-8AF0-3C44E4021FD1}"/>
      </w:docPartPr>
      <w:docPartBody>
        <w:p w:rsidR="00F60286" w:rsidRDefault="00C2126C" w:rsidP="00C2126C">
          <w:pPr>
            <w:pStyle w:val="C369533C112740A3B30221E04C10C75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F87BABD8ADB4D308F72C84D0DC1B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ABB6C-8685-4F0A-B6CA-E11E3D755C18}"/>
      </w:docPartPr>
      <w:docPartBody>
        <w:p w:rsidR="00116F19" w:rsidRDefault="00116F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26C"/>
    <w:rsid w:val="00116F19"/>
    <w:rsid w:val="00C2126C"/>
    <w:rsid w:val="00F6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2126C"/>
    <w:rPr>
      <w:color w:val="F4B083" w:themeColor="accent2" w:themeTint="99"/>
    </w:rPr>
  </w:style>
  <w:style w:type="paragraph" w:customStyle="1" w:styleId="7E7735A0AFD44B0F882B6A25EA2C1A3A">
    <w:name w:val="7E7735A0AFD44B0F882B6A25EA2C1A3A"/>
  </w:style>
  <w:style w:type="paragraph" w:customStyle="1" w:styleId="D985E84EC58E4D8596A25724E235F392">
    <w:name w:val="D985E84EC58E4D8596A25724E235F39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2600C30578C4B04A7A4EB6D7BED42E6">
    <w:name w:val="D2600C30578C4B04A7A4EB6D7BED42E6"/>
  </w:style>
  <w:style w:type="paragraph" w:customStyle="1" w:styleId="4B4ECFDEA7BE4D34BBF069645BAE0126">
    <w:name w:val="4B4ECFDEA7BE4D34BBF069645BAE0126"/>
  </w:style>
  <w:style w:type="paragraph" w:customStyle="1" w:styleId="12170BD078124D89A1FFBD6BA637FE47">
    <w:name w:val="12170BD078124D89A1FFBD6BA637FE47"/>
  </w:style>
  <w:style w:type="paragraph" w:customStyle="1" w:styleId="E79E0C2806D94FD99CCA7E1169C835B8">
    <w:name w:val="E79E0C2806D94FD99CCA7E1169C835B8"/>
  </w:style>
  <w:style w:type="paragraph" w:customStyle="1" w:styleId="B37F56A7615F4EE1AA4701B0FC02C3F8">
    <w:name w:val="B37F56A7615F4EE1AA4701B0FC02C3F8"/>
  </w:style>
  <w:style w:type="paragraph" w:customStyle="1" w:styleId="FC66C7EEA65B46A59386EA00A89D001F">
    <w:name w:val="FC66C7EEA65B46A59386EA00A89D001F"/>
  </w:style>
  <w:style w:type="paragraph" w:customStyle="1" w:styleId="C369533C112740A3B30221E04C10C757">
    <w:name w:val="C369533C112740A3B30221E04C10C757"/>
    <w:rsid w:val="00C212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916CCB-2781-4D48-B911-A6A6B29CD597}"/>
</file>

<file path=customXml/itemProps2.xml><?xml version="1.0" encoding="utf-8"?>
<ds:datastoreItem xmlns:ds="http://schemas.openxmlformats.org/officeDocument/2006/customXml" ds:itemID="{A6B51229-C194-4A56-90C4-F732D75DA4CC}"/>
</file>

<file path=customXml/itemProps3.xml><?xml version="1.0" encoding="utf-8"?>
<ds:datastoreItem xmlns:ds="http://schemas.openxmlformats.org/officeDocument/2006/customXml" ds:itemID="{8444DA30-6269-4549-8C1D-6AD9FF6A2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1082</Characters>
  <Application>Microsoft Office Word</Application>
  <DocSecurity>0</DocSecurity>
  <Lines>41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V345 Utgiftsområde 19 Regional tillväxt</vt:lpstr>
      <vt:lpstr>
      </vt:lpstr>
    </vt:vector>
  </TitlesOfParts>
  <Company>Sveriges riksdag</Company>
  <LinksUpToDate>false</LinksUpToDate>
  <CharactersWithSpaces>1237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