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2A4C" w:rsidRDefault="00F865C1" w14:paraId="407A7E82" w14:textId="77777777">
      <w:pPr>
        <w:pStyle w:val="RubrikFrslagTIllRiksdagsbeslut"/>
      </w:pPr>
      <w:sdt>
        <w:sdtPr>
          <w:alias w:val="CC_Boilerplate_4"/>
          <w:tag w:val="CC_Boilerplate_4"/>
          <w:id w:val="-1644581176"/>
          <w:lock w:val="sdtContentLocked"/>
          <w:placeholder>
            <w:docPart w:val="56B1EBE9E9E84EC3BE669E27714326A4"/>
          </w:placeholder>
          <w:text/>
        </w:sdtPr>
        <w:sdtEndPr/>
        <w:sdtContent>
          <w:r w:rsidRPr="009B062B" w:rsidR="00AF30DD">
            <w:t>Förslag till riksdagsbeslut</w:t>
          </w:r>
        </w:sdtContent>
      </w:sdt>
      <w:bookmarkEnd w:id="0"/>
      <w:bookmarkEnd w:id="1"/>
    </w:p>
    <w:sdt>
      <w:sdtPr>
        <w:alias w:val="Yrkande 1"/>
        <w:tag w:val="2c433bd9-be8f-4335-b64c-2a18240f560b"/>
        <w:id w:val="54126740"/>
        <w:lock w:val="sdtLocked"/>
      </w:sdtPr>
      <w:sdtEndPr/>
      <w:sdtContent>
        <w:p w:rsidR="001632D9" w:rsidRDefault="00887D95" w14:paraId="760E1786" w14:textId="77777777">
          <w:pPr>
            <w:pStyle w:val="Frslagstext"/>
          </w:pPr>
          <w:r>
            <w:t>Riksdagen ställer sig bakom det som anförs i motionen om att se över möjligheten att ta fram en nationell strategi för att långsiktigt stärka och säkra binas och andra pollinatörers överlevnad, med särskilt fokus på både vilda och odlade arter, och tillkännager detta för regeringen.</w:t>
          </w:r>
        </w:p>
      </w:sdtContent>
    </w:sdt>
    <w:sdt>
      <w:sdtPr>
        <w:alias w:val="Yrkande 2"/>
        <w:tag w:val="06cae2bd-715f-4877-8b67-29b8f3589e06"/>
        <w:id w:val="-1863347597"/>
        <w:lock w:val="sdtLocked"/>
      </w:sdtPr>
      <w:sdtEndPr/>
      <w:sdtContent>
        <w:p w:rsidR="001632D9" w:rsidRDefault="00887D95" w14:paraId="67C69613" w14:textId="77777777">
          <w:pPr>
            <w:pStyle w:val="Frslagstext"/>
          </w:pPr>
          <w:r>
            <w:t>Riksdagen ställer sig bakom det som anförs i motionen om att se över möjligheten att ge kommunerna incitament att undersöka möjligheten att utöka och förstärka det befintliga stödet för blommande åkrar, fältkanter och sprutfria kantzoner genom Jordbruksverket och EU:s gemensamma jordbrukspolitik, så att fler lantbrukare deltar, och tillkännager detta för regeringen.</w:t>
          </w:r>
        </w:p>
      </w:sdtContent>
    </w:sdt>
    <w:sdt>
      <w:sdtPr>
        <w:alias w:val="Yrkande 3"/>
        <w:tag w:val="884ef4d8-7acc-482d-8d51-ec8f5b56981f"/>
        <w:id w:val="-58722165"/>
        <w:lock w:val="sdtLocked"/>
      </w:sdtPr>
      <w:sdtEndPr/>
      <w:sdtContent>
        <w:p w:rsidR="001632D9" w:rsidRDefault="00887D95" w14:paraId="5441E020" w14:textId="77777777">
          <w:pPr>
            <w:pStyle w:val="Frslagstext"/>
          </w:pPr>
          <w:r>
            <w:t>Riksdagen ställer sig bakom det som anförs i motionen om att se över möjligheten att ge kommunerna incitament att minska artfattiga gräsytor och i stället skapa blommande miljöer, såsom ängsmarker, blommande kantzoner, buskage och bibatterier i stads- och tätortsmiljöer,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905AFF954784A85B1B4BF01270E42C9"/>
        </w:placeholder>
        <w:text/>
      </w:sdtPr>
      <w:sdtEndPr>
        <w:rPr>
          <w14:numSpacing w14:val="default"/>
        </w:rPr>
      </w:sdtEndPr>
      <w:sdtContent>
        <w:p w:rsidRPr="009B062B" w:rsidR="006D79C9" w:rsidP="00333E95" w:rsidRDefault="006D79C9" w14:paraId="528E1922" w14:textId="77777777">
          <w:pPr>
            <w:pStyle w:val="Rubrik1"/>
          </w:pPr>
          <w:r>
            <w:t>Motivering</w:t>
          </w:r>
        </w:p>
      </w:sdtContent>
    </w:sdt>
    <w:bookmarkEnd w:displacedByCustomXml="prev" w:id="3"/>
    <w:bookmarkEnd w:displacedByCustomXml="prev" w:id="4"/>
    <w:p w:rsidR="00124C6F" w:rsidP="00F865C1" w:rsidRDefault="00124C6F" w14:paraId="4A69E632" w14:textId="5EC542F9">
      <w:pPr>
        <w:pStyle w:val="Normalutanindragellerluft"/>
      </w:pPr>
      <w:r>
        <w:t>Bin och humlor är en förutsättning för både biologisk mångfald och svensk livsmedels</w:t>
      </w:r>
      <w:r w:rsidR="00F865C1">
        <w:softHyphen/>
      </w:r>
      <w:r>
        <w:t>produktion. Cirka 75 procent av våra grödor är beroende av pollinering, och värdet av pollinatörernas arbete i Sverige uppskattas till över en miljard kronor per år. Utan fungerande pollinatörer minskar både skördar och ekosystemens resiliens kraftigt.</w:t>
      </w:r>
    </w:p>
    <w:p w:rsidR="00124C6F" w:rsidP="00472A4C" w:rsidRDefault="00124C6F" w14:paraId="6E058EB4" w14:textId="5BBF0684">
      <w:pPr>
        <w:ind w:firstLine="0"/>
      </w:pPr>
      <w:r>
        <w:t>Samtidigt är situationen för pollinatörerna utsatt: en tredjedel av Sveriges vilda biarter är rödlistade. Men det finns fortfarande förutsättningar att bevara och stärka våra bistammar – om rätt åtgärder vidtas nu.</w:t>
      </w:r>
    </w:p>
    <w:p w:rsidR="00124C6F" w:rsidP="00F865C1" w:rsidRDefault="00124C6F" w14:paraId="66409270" w14:textId="77777777">
      <w:r>
        <w:t xml:space="preserve">Regeringen och Jordbruksverket har tagit viktiga steg genom att erbjuda stöd för blommande åkrar och fältkanter samt sprutfria zoner. Detta arbete ligger helt i linje med </w:t>
      </w:r>
      <w:r>
        <w:lastRenderedPageBreak/>
        <w:t>EU:s gemensamma jordbrukspolitik. Initiativ som Hela Sverige blommar visar också att lantbrukare och civilsamhället vill vara en del av lösningen.</w:t>
      </w:r>
    </w:p>
    <w:p w:rsidR="00124C6F" w:rsidP="00F865C1" w:rsidRDefault="00124C6F" w14:paraId="563EC70D" w14:textId="77777777">
      <w:r>
        <w:t>Kommunerna har en central roll. I dag finns stora, kostsamma gräsytor som ofta klipps flera gånger per säsong och som bidrar lite till biologisk mångfald. Om dessa i stället utvecklas till blommande miljöer kan vi både stärka pollinatörer, minska kommunernas skötselkostnader och skapa vackrare stadsmiljöer.</w:t>
      </w:r>
    </w:p>
    <w:p w:rsidR="00124C6F" w:rsidP="00F865C1" w:rsidRDefault="00124C6F" w14:paraId="41671AEF" w14:textId="77777777">
      <w:r>
        <w:t>Sverige kan dessutom bli ett föregångsland för pollinatörsvänliga samhällen, där biodling, teknikutveckling och export av innovativa lösningar går hand i hand med miljö- och livsmedelspolitik. Det stärker vår livsmedelsberedskap, vår biologiska mångfald och vår internationella position som en grön ingenjörsnation.</w:t>
      </w:r>
    </w:p>
    <w:sdt>
      <w:sdtPr>
        <w:rPr>
          <w:i/>
          <w:noProof/>
        </w:rPr>
        <w:alias w:val="CC_Underskrifter"/>
        <w:tag w:val="CC_Underskrifter"/>
        <w:id w:val="583496634"/>
        <w:lock w:val="sdtContentLocked"/>
        <w:placeholder>
          <w:docPart w:val="B0A8AAFE0634408C96099A1EAB512BE2"/>
        </w:placeholder>
      </w:sdtPr>
      <w:sdtEndPr/>
      <w:sdtContent>
        <w:p w:rsidR="00472A4C" w:rsidP="00B42E31" w:rsidRDefault="00472A4C" w14:paraId="4EA71472" w14:textId="77777777"/>
        <w:p w:rsidR="00472A4C" w:rsidP="00B42E31" w:rsidRDefault="00F865C1" w14:paraId="136BBC02" w14:textId="39F4C071"/>
      </w:sdtContent>
    </w:sdt>
    <w:tbl>
      <w:tblPr>
        <w:tblW w:w="5000" w:type="pct"/>
        <w:tblLook w:val="04A0" w:firstRow="1" w:lastRow="0" w:firstColumn="1" w:lastColumn="0" w:noHBand="0" w:noVBand="1"/>
        <w:tblCaption w:val="underskrifter"/>
      </w:tblPr>
      <w:tblGrid>
        <w:gridCol w:w="4252"/>
        <w:gridCol w:w="4252"/>
      </w:tblGrid>
      <w:tr w:rsidR="001632D9" w14:paraId="3C01564D" w14:textId="77777777">
        <w:trPr>
          <w:cantSplit/>
        </w:trPr>
        <w:tc>
          <w:tcPr>
            <w:tcW w:w="50" w:type="pct"/>
            <w:vAlign w:val="bottom"/>
          </w:tcPr>
          <w:p w:rsidR="001632D9" w:rsidRDefault="00887D95" w14:paraId="2C34EDA9" w14:textId="77777777">
            <w:pPr>
              <w:pStyle w:val="Underskrifter"/>
              <w:spacing w:after="0"/>
            </w:pPr>
            <w:r>
              <w:t>Emma Ahlström Köster (M)</w:t>
            </w:r>
          </w:p>
        </w:tc>
        <w:tc>
          <w:tcPr>
            <w:tcW w:w="50" w:type="pct"/>
            <w:vAlign w:val="bottom"/>
          </w:tcPr>
          <w:p w:rsidR="001632D9" w:rsidRDefault="001632D9" w14:paraId="058E37DA" w14:textId="77777777">
            <w:pPr>
              <w:pStyle w:val="Underskrifter"/>
              <w:spacing w:after="0"/>
            </w:pPr>
          </w:p>
        </w:tc>
      </w:tr>
    </w:tbl>
    <w:p w:rsidRPr="008E0FE2" w:rsidR="004801AC" w:rsidP="00DF3554" w:rsidRDefault="004801AC" w14:paraId="45B4ABA2" w14:textId="271853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1008" w14:textId="77777777" w:rsidR="0002163B" w:rsidRDefault="0002163B" w:rsidP="000C1CAD">
      <w:pPr>
        <w:spacing w:line="240" w:lineRule="auto"/>
      </w:pPr>
      <w:r>
        <w:separator/>
      </w:r>
    </w:p>
  </w:endnote>
  <w:endnote w:type="continuationSeparator" w:id="0">
    <w:p w14:paraId="5115B31A" w14:textId="77777777" w:rsidR="0002163B" w:rsidRDefault="00021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0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F0DC" w14:textId="76B907F9" w:rsidR="00262EA3" w:rsidRPr="00B42E31" w:rsidRDefault="00262EA3" w:rsidP="00B42E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B6F2" w14:textId="77777777" w:rsidR="0002163B" w:rsidRDefault="0002163B" w:rsidP="000C1CAD">
      <w:pPr>
        <w:spacing w:line="240" w:lineRule="auto"/>
      </w:pPr>
      <w:r>
        <w:separator/>
      </w:r>
    </w:p>
  </w:footnote>
  <w:footnote w:type="continuationSeparator" w:id="0">
    <w:p w14:paraId="0E12110F" w14:textId="77777777" w:rsidR="0002163B" w:rsidRDefault="000216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18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F6B1BA" wp14:editId="720D1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9E0841" w14:textId="7C0F87D6" w:rsidR="00262EA3" w:rsidRDefault="00F865C1" w:rsidP="008103B5">
                          <w:pPr>
                            <w:jc w:val="right"/>
                          </w:pPr>
                          <w:sdt>
                            <w:sdtPr>
                              <w:alias w:val="CC_Noformat_Partikod"/>
                              <w:tag w:val="CC_Noformat_Partikod"/>
                              <w:id w:val="-53464382"/>
                              <w:placeholder>
                                <w:docPart w:val="668F9A479BFE4177AA3503CA90922A30"/>
                              </w:placeholder>
                              <w:text/>
                            </w:sdtPr>
                            <w:sdtEndPr/>
                            <w:sdtContent>
                              <w:r w:rsidR="00124C6F">
                                <w:t>M</w:t>
                              </w:r>
                            </w:sdtContent>
                          </w:sdt>
                          <w:sdt>
                            <w:sdtPr>
                              <w:alias w:val="CC_Noformat_Partinummer"/>
                              <w:tag w:val="CC_Noformat_Partinummer"/>
                              <w:id w:val="-1709555926"/>
                              <w:placeholder>
                                <w:docPart w:val="402A14E492324171B136F56E8CF9EF24"/>
                              </w:placeholder>
                              <w:text/>
                            </w:sdtPr>
                            <w:sdtEndPr/>
                            <w:sdtContent>
                              <w:r w:rsidR="00FA34FC">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6B1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9E0841" w14:textId="7C0F87D6" w:rsidR="00262EA3" w:rsidRDefault="00F865C1" w:rsidP="008103B5">
                    <w:pPr>
                      <w:jc w:val="right"/>
                    </w:pPr>
                    <w:sdt>
                      <w:sdtPr>
                        <w:alias w:val="CC_Noformat_Partikod"/>
                        <w:tag w:val="CC_Noformat_Partikod"/>
                        <w:id w:val="-53464382"/>
                        <w:placeholder>
                          <w:docPart w:val="668F9A479BFE4177AA3503CA90922A30"/>
                        </w:placeholder>
                        <w:text/>
                      </w:sdtPr>
                      <w:sdtEndPr/>
                      <w:sdtContent>
                        <w:r w:rsidR="00124C6F">
                          <w:t>M</w:t>
                        </w:r>
                      </w:sdtContent>
                    </w:sdt>
                    <w:sdt>
                      <w:sdtPr>
                        <w:alias w:val="CC_Noformat_Partinummer"/>
                        <w:tag w:val="CC_Noformat_Partinummer"/>
                        <w:id w:val="-1709555926"/>
                        <w:placeholder>
                          <w:docPart w:val="402A14E492324171B136F56E8CF9EF24"/>
                        </w:placeholder>
                        <w:text/>
                      </w:sdtPr>
                      <w:sdtEndPr/>
                      <w:sdtContent>
                        <w:r w:rsidR="00FA34FC">
                          <w:t>1352</w:t>
                        </w:r>
                      </w:sdtContent>
                    </w:sdt>
                  </w:p>
                </w:txbxContent>
              </v:textbox>
              <w10:wrap anchorx="page"/>
            </v:shape>
          </w:pict>
        </mc:Fallback>
      </mc:AlternateContent>
    </w:r>
  </w:p>
  <w:p w14:paraId="14C07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E030" w14:textId="77777777" w:rsidR="00262EA3" w:rsidRDefault="00262EA3" w:rsidP="008563AC">
    <w:pPr>
      <w:jc w:val="right"/>
    </w:pPr>
  </w:p>
  <w:p w14:paraId="49B343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6AD9" w14:textId="77777777" w:rsidR="00262EA3" w:rsidRDefault="00F86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72AD1" wp14:editId="31729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FFCB2" w14:textId="410C7798" w:rsidR="00262EA3" w:rsidRDefault="00F865C1" w:rsidP="00A314CF">
    <w:pPr>
      <w:pStyle w:val="FSHNormal"/>
      <w:spacing w:before="40"/>
    </w:pPr>
    <w:sdt>
      <w:sdtPr>
        <w:alias w:val="CC_Noformat_Motionstyp"/>
        <w:tag w:val="CC_Noformat_Motionstyp"/>
        <w:id w:val="1162973129"/>
        <w:lock w:val="sdtContentLocked"/>
        <w15:appearance w15:val="hidden"/>
        <w:text/>
      </w:sdtPr>
      <w:sdtEndPr/>
      <w:sdtContent>
        <w:r w:rsidR="00B42E31">
          <w:t>Enskild motion</w:t>
        </w:r>
      </w:sdtContent>
    </w:sdt>
    <w:r w:rsidR="00821B36">
      <w:t xml:space="preserve"> </w:t>
    </w:r>
    <w:sdt>
      <w:sdtPr>
        <w:alias w:val="CC_Noformat_Partikod"/>
        <w:tag w:val="CC_Noformat_Partikod"/>
        <w:id w:val="1471015553"/>
        <w:text/>
      </w:sdtPr>
      <w:sdtEndPr/>
      <w:sdtContent>
        <w:r w:rsidR="00124C6F">
          <w:t>M</w:t>
        </w:r>
      </w:sdtContent>
    </w:sdt>
    <w:sdt>
      <w:sdtPr>
        <w:alias w:val="CC_Noformat_Partinummer"/>
        <w:tag w:val="CC_Noformat_Partinummer"/>
        <w:id w:val="-2014525982"/>
        <w:text/>
      </w:sdtPr>
      <w:sdtEndPr/>
      <w:sdtContent>
        <w:r w:rsidR="00FA34FC">
          <w:t>1352</w:t>
        </w:r>
      </w:sdtContent>
    </w:sdt>
  </w:p>
  <w:p w14:paraId="227E07DE" w14:textId="77777777" w:rsidR="00262EA3" w:rsidRPr="008227B3" w:rsidRDefault="00F86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082E6" w14:textId="6D66565B" w:rsidR="00262EA3" w:rsidRPr="008227B3" w:rsidRDefault="00F865C1" w:rsidP="00B37A37">
    <w:pPr>
      <w:pStyle w:val="MotionTIllRiksdagen"/>
    </w:pPr>
    <w:sdt>
      <w:sdtPr>
        <w:rPr>
          <w:rStyle w:val="BeteckningChar"/>
        </w:rPr>
        <w:alias w:val="CC_Noformat_Riksmote"/>
        <w:tag w:val="CC_Noformat_Riksmote"/>
        <w:id w:val="1201050710"/>
        <w:lock w:val="sdtContentLocked"/>
        <w:placeholder>
          <w:docPart w:val="7E989B8927A34B9D9699D1C39B82D3EE"/>
        </w:placeholder>
        <w15:appearance w15:val="hidden"/>
        <w:text/>
      </w:sdtPr>
      <w:sdtEndPr>
        <w:rPr>
          <w:rStyle w:val="Rubrik1Char"/>
          <w:rFonts w:asciiTheme="majorHAnsi" w:hAnsiTheme="majorHAnsi"/>
          <w:sz w:val="38"/>
        </w:rPr>
      </w:sdtEndPr>
      <w:sdtContent>
        <w:r w:rsidR="00B42E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E31">
          <w:t>:1521</w:t>
        </w:r>
      </w:sdtContent>
    </w:sdt>
  </w:p>
  <w:p w14:paraId="26AA94B0" w14:textId="24BCEE00" w:rsidR="00262EA3" w:rsidRDefault="00F865C1" w:rsidP="00E03A3D">
    <w:pPr>
      <w:pStyle w:val="Motionr"/>
    </w:pPr>
    <w:sdt>
      <w:sdtPr>
        <w:alias w:val="CC_Noformat_Avtext"/>
        <w:tag w:val="CC_Noformat_Avtext"/>
        <w:id w:val="-2020768203"/>
        <w:lock w:val="sdtContentLocked"/>
        <w:placeholder>
          <w:docPart w:val="668F9A479BFE4177AA3503CA90922A30"/>
        </w:placeholder>
        <w15:appearance w15:val="hidden"/>
        <w:text/>
      </w:sdtPr>
      <w:sdtEndPr/>
      <w:sdtContent>
        <w:r w:rsidR="00B42E31">
          <w:t>av Emma Ahlström Köster (M)</w:t>
        </w:r>
      </w:sdtContent>
    </w:sdt>
  </w:p>
  <w:sdt>
    <w:sdtPr>
      <w:alias w:val="CC_Noformat_Rubtext"/>
      <w:tag w:val="CC_Noformat_Rubtext"/>
      <w:id w:val="-218060500"/>
      <w:lock w:val="sdtLocked"/>
      <w:placeholder>
        <w:docPart w:val="402A14E492324171B136F56E8CF9EF24"/>
      </w:placeholder>
      <w:text/>
    </w:sdtPr>
    <w:sdtEndPr/>
    <w:sdtContent>
      <w:p w14:paraId="7916E353" w14:textId="4CF909FE" w:rsidR="00262EA3" w:rsidRDefault="00124C6F" w:rsidP="00283E0F">
        <w:pPr>
          <w:pStyle w:val="FSHRub2"/>
        </w:pPr>
        <w:r>
          <w:t>Förstärkt stöd för pollinatörer och kommunala åtgärder för biologisk mångfald</w:t>
        </w:r>
      </w:p>
    </w:sdtContent>
  </w:sdt>
  <w:sdt>
    <w:sdtPr>
      <w:alias w:val="CC_Boilerplate_3"/>
      <w:tag w:val="CC_Boilerplate_3"/>
      <w:id w:val="1606463544"/>
      <w:lock w:val="sdtContentLocked"/>
      <w15:appearance w15:val="hidden"/>
      <w:text w:multiLine="1"/>
    </w:sdtPr>
    <w:sdtEndPr/>
    <w:sdtContent>
      <w:p w14:paraId="7E1BDA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AF0800"/>
    <w:multiLevelType w:val="hybridMultilevel"/>
    <w:tmpl w:val="73FE66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63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0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6F"/>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D9"/>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4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95"/>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3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B2"/>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3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C1"/>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FC"/>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AD1F4D"/>
  <w15:chartTrackingRefBased/>
  <w15:docId w15:val="{6E311FA0-15D9-44AE-9A7E-027990E1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84113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8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1EBE9E9E84EC3BE669E27714326A4"/>
        <w:category>
          <w:name w:val="Allmänt"/>
          <w:gallery w:val="placeholder"/>
        </w:category>
        <w:types>
          <w:type w:val="bbPlcHdr"/>
        </w:types>
        <w:behaviors>
          <w:behavior w:val="content"/>
        </w:behaviors>
        <w:guid w:val="{2D3D0E7D-740E-44A8-ACB5-C04FC157FA38}"/>
      </w:docPartPr>
      <w:docPartBody>
        <w:p w:rsidR="0039164C" w:rsidRDefault="00526C1C">
          <w:pPr>
            <w:pStyle w:val="56B1EBE9E9E84EC3BE669E27714326A4"/>
          </w:pPr>
          <w:r w:rsidRPr="005A0A93">
            <w:rPr>
              <w:rStyle w:val="Platshllartext"/>
            </w:rPr>
            <w:t>Förslag till riksdagsbeslut</w:t>
          </w:r>
        </w:p>
      </w:docPartBody>
    </w:docPart>
    <w:docPart>
      <w:docPartPr>
        <w:name w:val="4905AFF954784A85B1B4BF01270E42C9"/>
        <w:category>
          <w:name w:val="Allmänt"/>
          <w:gallery w:val="placeholder"/>
        </w:category>
        <w:types>
          <w:type w:val="bbPlcHdr"/>
        </w:types>
        <w:behaviors>
          <w:behavior w:val="content"/>
        </w:behaviors>
        <w:guid w:val="{507B830D-575F-4038-9501-1FA84E0C7397}"/>
      </w:docPartPr>
      <w:docPartBody>
        <w:p w:rsidR="0039164C" w:rsidRDefault="00526C1C">
          <w:pPr>
            <w:pStyle w:val="4905AFF954784A85B1B4BF01270E42C9"/>
          </w:pPr>
          <w:r w:rsidRPr="005A0A93">
            <w:rPr>
              <w:rStyle w:val="Platshllartext"/>
            </w:rPr>
            <w:t>Motivering</w:t>
          </w:r>
        </w:p>
      </w:docPartBody>
    </w:docPart>
    <w:docPart>
      <w:docPartPr>
        <w:name w:val="668F9A479BFE4177AA3503CA90922A30"/>
        <w:category>
          <w:name w:val="Allmänt"/>
          <w:gallery w:val="placeholder"/>
        </w:category>
        <w:types>
          <w:type w:val="bbPlcHdr"/>
        </w:types>
        <w:behaviors>
          <w:behavior w:val="content"/>
        </w:behaviors>
        <w:guid w:val="{DC4E4184-9B18-4A54-BCD0-AD8CAE052C03}"/>
      </w:docPartPr>
      <w:docPartBody>
        <w:p w:rsidR="0039164C" w:rsidRDefault="00526C1C">
          <w:pPr>
            <w:pStyle w:val="668F9A479BFE4177AA3503CA90922A30"/>
          </w:pPr>
          <w:r>
            <w:rPr>
              <w:rStyle w:val="Platshllartext"/>
            </w:rPr>
            <w:t xml:space="preserve"> </w:t>
          </w:r>
        </w:p>
      </w:docPartBody>
    </w:docPart>
    <w:docPart>
      <w:docPartPr>
        <w:name w:val="402A14E492324171B136F56E8CF9EF24"/>
        <w:category>
          <w:name w:val="Allmänt"/>
          <w:gallery w:val="placeholder"/>
        </w:category>
        <w:types>
          <w:type w:val="bbPlcHdr"/>
        </w:types>
        <w:behaviors>
          <w:behavior w:val="content"/>
        </w:behaviors>
        <w:guid w:val="{6D1E390B-B911-4892-A802-538F5977248B}"/>
      </w:docPartPr>
      <w:docPartBody>
        <w:p w:rsidR="0039164C" w:rsidRDefault="00526C1C">
          <w:pPr>
            <w:pStyle w:val="402A14E492324171B136F56E8CF9EF24"/>
          </w:pPr>
          <w:r>
            <w:t xml:space="preserve"> </w:t>
          </w:r>
        </w:p>
      </w:docPartBody>
    </w:docPart>
    <w:docPart>
      <w:docPartPr>
        <w:name w:val="7E989B8927A34B9D9699D1C39B82D3EE"/>
        <w:category>
          <w:name w:val="Allmänt"/>
          <w:gallery w:val="placeholder"/>
        </w:category>
        <w:types>
          <w:type w:val="bbPlcHdr"/>
        </w:types>
        <w:behaviors>
          <w:behavior w:val="content"/>
        </w:behaviors>
        <w:guid w:val="{D6A0C1F4-4899-49A8-80A0-2E07DA76B90E}"/>
      </w:docPartPr>
      <w:docPartBody>
        <w:p w:rsidR="0039164C" w:rsidRDefault="00526C1C">
          <w:r w:rsidRPr="00DB2AB1">
            <w:rPr>
              <w:rStyle w:val="Platshllartext"/>
            </w:rPr>
            <w:t>[ange din text här]</w:t>
          </w:r>
        </w:p>
      </w:docPartBody>
    </w:docPart>
    <w:docPart>
      <w:docPartPr>
        <w:name w:val="B0A8AAFE0634408C96099A1EAB512BE2"/>
        <w:category>
          <w:name w:val="Allmänt"/>
          <w:gallery w:val="placeholder"/>
        </w:category>
        <w:types>
          <w:type w:val="bbPlcHdr"/>
        </w:types>
        <w:behaviors>
          <w:behavior w:val="content"/>
        </w:behaviors>
        <w:guid w:val="{D162CEB3-D782-42A7-AF4D-935A5488B56D}"/>
      </w:docPartPr>
      <w:docPartBody>
        <w:p w:rsidR="00637742" w:rsidRDefault="006377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1C"/>
    <w:rsid w:val="0016340C"/>
    <w:rsid w:val="0039164C"/>
    <w:rsid w:val="00526C1C"/>
    <w:rsid w:val="00637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6C1C"/>
    <w:rPr>
      <w:color w:val="F4B083" w:themeColor="accent2" w:themeTint="99"/>
    </w:rPr>
  </w:style>
  <w:style w:type="paragraph" w:customStyle="1" w:styleId="56B1EBE9E9E84EC3BE669E27714326A4">
    <w:name w:val="56B1EBE9E9E84EC3BE669E27714326A4"/>
  </w:style>
  <w:style w:type="paragraph" w:customStyle="1" w:styleId="4905AFF954784A85B1B4BF01270E42C9">
    <w:name w:val="4905AFF954784A85B1B4BF01270E42C9"/>
  </w:style>
  <w:style w:type="paragraph" w:customStyle="1" w:styleId="668F9A479BFE4177AA3503CA90922A30">
    <w:name w:val="668F9A479BFE4177AA3503CA90922A30"/>
  </w:style>
  <w:style w:type="paragraph" w:customStyle="1" w:styleId="402A14E492324171B136F56E8CF9EF24">
    <w:name w:val="402A14E492324171B136F56E8CF9E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83F5F-D195-485D-BC56-976EEED18035}"/>
</file>

<file path=customXml/itemProps2.xml><?xml version="1.0" encoding="utf-8"?>
<ds:datastoreItem xmlns:ds="http://schemas.openxmlformats.org/officeDocument/2006/customXml" ds:itemID="{6FA8F7AF-C7AC-4E08-929A-127E4786C8B0}"/>
</file>

<file path=customXml/itemProps3.xml><?xml version="1.0" encoding="utf-8"?>
<ds:datastoreItem xmlns:ds="http://schemas.openxmlformats.org/officeDocument/2006/customXml" ds:itemID="{5CFF4AB0-051E-460D-B4D2-FA4C7E099DBE}"/>
</file>

<file path=docProps/app.xml><?xml version="1.0" encoding="utf-8"?>
<Properties xmlns="http://schemas.openxmlformats.org/officeDocument/2006/extended-properties" xmlns:vt="http://schemas.openxmlformats.org/officeDocument/2006/docPropsVTypes">
  <Template>Normal</Template>
  <TotalTime>14</TotalTime>
  <Pages>2</Pages>
  <Words>361</Words>
  <Characters>2180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