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141" w:rsidRPr="00F22141" w:rsidRDefault="00F22141">
      <w:pPr>
        <w:pStyle w:val="Frslagsrubrik"/>
      </w:pPr>
      <w:r w:rsidRPr="00F22141">
        <w:t>Förslag till riksdagsbeslut</w:t>
      </w:r>
    </w:p>
    <w:p w:rsidR="00F22141" w:rsidRPr="00F22141" w:rsidRDefault="00F22141">
      <w:pPr>
        <w:pStyle w:val="Hemstlatt"/>
      </w:pPr>
      <w:r w:rsidRPr="00F22141">
        <w:t>Riksdagen tillkännager för regeringen som sin mening vad som anförs i motionen om arbetsmarknadspolitiska stöd till personer över 65 med funktionsnedsättning.</w:t>
      </w:r>
    </w:p>
    <w:p w:rsidR="00F22141" w:rsidRPr="00F22141" w:rsidRDefault="00F22141">
      <w:pPr>
        <w:pStyle w:val="Rubrik1"/>
      </w:pPr>
      <w:r w:rsidRPr="00F22141">
        <w:t>Motivering</w:t>
      </w:r>
    </w:p>
    <w:p w:rsidR="00F22141" w:rsidRPr="00F22141" w:rsidRDefault="00F22141">
      <w:r w:rsidRPr="00F22141">
        <w:t>Det är en djup orättvisa och klar åldersdiskriminering att personer med fun</w:t>
      </w:r>
      <w:r w:rsidRPr="00F22141">
        <w:t>k</w:t>
      </w:r>
      <w:r w:rsidRPr="00F22141">
        <w:t>tionsnedsättning inte har rätt till arbetshjälpmedel, personligt biträde och lönebidrag om de arbetar efter 65 års ålder. Den diskrimineringslag som gäl</w:t>
      </w:r>
      <w:r w:rsidRPr="00F22141">
        <w:t>l</w:t>
      </w:r>
      <w:r w:rsidRPr="00F22141">
        <w:t>er från 1 januari 2009 förbjuder diskriminering på grund av ålder på arbet</w:t>
      </w:r>
      <w:r w:rsidRPr="00F22141">
        <w:t>s</w:t>
      </w:r>
      <w:r w:rsidRPr="00F22141">
        <w:t>marknaden.</w:t>
      </w:r>
    </w:p>
    <w:p w:rsidR="00F22141" w:rsidRPr="00F22141" w:rsidRDefault="00F22141">
      <w:pPr>
        <w:pStyle w:val="Normaltindrag"/>
      </w:pPr>
      <w:r w:rsidRPr="00F22141">
        <w:t>De flesta personer som har arbetshjälpmedel och där arbetsgivaren har l</w:t>
      </w:r>
      <w:r w:rsidRPr="00F22141">
        <w:t>ö</w:t>
      </w:r>
      <w:r w:rsidRPr="00F22141">
        <w:t>nebidrag, har någon funktionsnedsättning och omfattas också av FN:s ko</w:t>
      </w:r>
      <w:r w:rsidRPr="00F22141">
        <w:t>n</w:t>
      </w:r>
      <w:r w:rsidRPr="00F22141">
        <w:t>vention om rättigheter för personer med funktionsnedsättning som Sverige ratificerat.</w:t>
      </w:r>
    </w:p>
    <w:p w:rsidR="00F22141" w:rsidRPr="00F22141" w:rsidRDefault="00F22141">
      <w:pPr>
        <w:pStyle w:val="Normaltindrag"/>
      </w:pPr>
      <w:r w:rsidRPr="00F22141">
        <w:t>I artikel 27 Arbete och sysselsättning slås fast: ”Konventionsstaterna ska … a) förbjuda diskriminering på grund av fun</w:t>
      </w:r>
      <w:r w:rsidRPr="00F22141">
        <w:t>k</w:t>
      </w:r>
      <w:r w:rsidRPr="00F22141">
        <w:t>tionsnedsättning med avseende på alla frågor som gäller alla former av yrke</w:t>
      </w:r>
      <w:r w:rsidRPr="00F22141">
        <w:t>s</w:t>
      </w:r>
      <w:r w:rsidRPr="00F22141">
        <w:t>verksamhet …"</w:t>
      </w:r>
    </w:p>
    <w:p w:rsidR="00F22141" w:rsidRPr="00F22141" w:rsidRDefault="00F22141">
      <w:pPr>
        <w:pStyle w:val="Normaltindrag"/>
      </w:pPr>
      <w:r w:rsidRPr="00F22141">
        <w:t>Det framstår därför som självklart att förordningarna om arbetshjälpmedel, personligt biträde och lönebidrag måste skrivas om så att det klart framgår att ålder inte ska beaktas i samband med ärenden i dessa 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2141">
        <w:trPr>
          <w:cantSplit/>
        </w:trPr>
        <w:tc>
          <w:tcPr>
            <w:tcW w:w="3046" w:type="dxa"/>
          </w:tcPr>
          <w:p w:rsidR="00F22141" w:rsidRPr="00F22141" w:rsidRDefault="00F22141">
            <w:pPr>
              <w:pStyle w:val="UnderskriftDatum"/>
              <w:spacing w:before="240"/>
            </w:pPr>
            <w:r w:rsidRPr="00F22141">
              <w:t>Stockholm den 2 oktober 2009</w:t>
            </w:r>
          </w:p>
        </w:tc>
        <w:tc>
          <w:tcPr>
            <w:tcW w:w="3047" w:type="dxa"/>
          </w:tcPr>
          <w:p w:rsidR="00F22141" w:rsidRPr="00F22141" w:rsidRDefault="00F22141">
            <w:pPr>
              <w:pStyle w:val="Underskrifter"/>
              <w:spacing w:before="240"/>
            </w:pPr>
          </w:p>
        </w:tc>
      </w:tr>
      <w:tr w:rsidR="00000000" w:rsidRPr="00F22141">
        <w:trPr>
          <w:cantSplit/>
        </w:trPr>
        <w:tc>
          <w:tcPr>
            <w:tcW w:w="3046" w:type="dxa"/>
          </w:tcPr>
          <w:p w:rsidR="00F22141" w:rsidRPr="00F22141" w:rsidRDefault="00F22141">
            <w:pPr>
              <w:pStyle w:val="Underskrifter"/>
            </w:pPr>
            <w:r w:rsidRPr="00F22141">
              <w:t>Carina Hägg (s)</w:t>
            </w:r>
          </w:p>
        </w:tc>
        <w:tc>
          <w:tcPr>
            <w:tcW w:w="3046" w:type="dxa"/>
          </w:tcPr>
          <w:p w:rsidR="00F22141" w:rsidRPr="00F22141" w:rsidRDefault="00F22141">
            <w:pPr>
              <w:pStyle w:val="Underskrifter"/>
            </w:pPr>
          </w:p>
        </w:tc>
      </w:tr>
    </w:tbl>
    <w:p w:rsidR="00F22141" w:rsidRPr="00F22141" w:rsidRDefault="00F22141">
      <w:pPr>
        <w:pStyle w:val="Normaltindrag"/>
      </w:pPr>
    </w:p>
    <w:sectPr w:rsidR="00000000" w:rsidRPr="00F22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141" w:rsidRPr="00F22141" w:rsidRDefault="00F22141">
      <w:r w:rsidRPr="00F22141">
        <w:separator/>
      </w:r>
    </w:p>
  </w:endnote>
  <w:endnote w:type="continuationSeparator" w:id="0">
    <w:p w:rsidR="00F22141" w:rsidRPr="00F22141" w:rsidRDefault="00F22141">
      <w:r w:rsidRPr="00F2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Sidfot"/>
    </w:pPr>
    <w:r w:rsidRPr="00F221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1861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141" w:rsidRDefault="00F221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2141" w:rsidRDefault="00F221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Sidfot"/>
    </w:pPr>
    <w:r w:rsidRPr="00F221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566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141" w:rsidRDefault="00F22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141" w:rsidRDefault="00F22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Sidfot"/>
    </w:pPr>
    <w:r w:rsidRPr="00F221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409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141" w:rsidRDefault="00F22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2141" w:rsidRDefault="00F22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141" w:rsidRPr="00F22141" w:rsidRDefault="00F22141">
      <w:r w:rsidRPr="00F22141">
        <w:separator/>
      </w:r>
    </w:p>
  </w:footnote>
  <w:footnote w:type="continuationSeparator" w:id="0">
    <w:p w:rsidR="00F22141" w:rsidRPr="00F22141" w:rsidRDefault="00F22141">
      <w:r w:rsidRPr="00F2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Sidhuvud"/>
    </w:pPr>
    <w:r w:rsidRPr="00F221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408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141" w:rsidRDefault="00F221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2141" w:rsidRDefault="00F221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Sidhuvud"/>
    </w:pPr>
    <w:r w:rsidRPr="00F221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1709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141" w:rsidRDefault="00F221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2141" w:rsidRDefault="00F221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141" w:rsidRPr="00F22141" w:rsidRDefault="00F22141">
    <w:pPr>
      <w:pStyle w:val="FSHNormal"/>
      <w:tabs>
        <w:tab w:val="right" w:pos="5840"/>
      </w:tabs>
    </w:pPr>
    <w:r w:rsidRPr="00F22141">
      <w:br/>
    </w:r>
    <w:r w:rsidRPr="00F22141">
      <w:fldChar w:fldCharType="begin" w:fldLock="1"/>
    </w:r>
    <w:r w:rsidRPr="00F22141">
      <w:instrText xml:space="preserve"> DOCPROPERTY</w:instrText>
    </w:r>
    <w:r w:rsidRPr="00F22141">
      <w:rPr>
        <w:sz w:val="18"/>
      </w:rPr>
      <w:instrText xml:space="preserve"> "YearUser" *\charformat </w:instrText>
    </w:r>
    <w:r w:rsidRPr="00F22141">
      <w:fldChar w:fldCharType="separate"/>
    </w:r>
    <w:r w:rsidRPr="00F22141">
      <w:t>2009/10</w:t>
    </w:r>
    <w:r w:rsidRPr="00F22141">
      <w:fldChar w:fldCharType="end"/>
    </w:r>
    <w:r w:rsidRPr="00F22141">
      <w:t xml:space="preserve"> </w:t>
    </w:r>
    <w:r w:rsidRPr="00F22141">
      <w:tab/>
      <w:t xml:space="preserve">mnr: </w:t>
    </w:r>
    <w:r w:rsidRPr="00F22141">
      <w:fldChar w:fldCharType="begin" w:fldLock="1"/>
    </w:r>
    <w:r w:rsidRPr="00F22141">
      <w:instrText xml:space="preserve"> DOCPROPERTY</w:instrText>
    </w:r>
    <w:r w:rsidRPr="00F22141">
      <w:rPr>
        <w:sz w:val="18"/>
      </w:rPr>
      <w:instrText xml:space="preserve"> "Motionsnummer" *\charformat </w:instrText>
    </w:r>
    <w:r w:rsidRPr="00F22141">
      <w:fldChar w:fldCharType="separate"/>
    </w:r>
    <w:r w:rsidRPr="00F22141">
      <w:t>A268</w:t>
    </w:r>
    <w:r w:rsidRPr="00F22141">
      <w:fldChar w:fldCharType="end"/>
    </w:r>
    <w:r w:rsidRPr="00F22141">
      <w:br/>
    </w:r>
    <w:r w:rsidRPr="00F22141">
      <w:fldChar w:fldCharType="begin" w:fldLock="1"/>
    </w:r>
    <w:r w:rsidRPr="00F22141">
      <w:instrText xml:space="preserve"> DOCPROPERTY</w:instrText>
    </w:r>
    <w:r w:rsidRPr="00F22141">
      <w:rPr>
        <w:sz w:val="18"/>
      </w:rPr>
      <w:instrText xml:space="preserve"> "Samling" *\charformat </w:instrText>
    </w:r>
    <w:r w:rsidRPr="00F22141">
      <w:fldChar w:fldCharType="end"/>
    </w:r>
    <w:r w:rsidRPr="00F22141">
      <w:tab/>
      <w:t xml:space="preserve">pnr: </w:t>
    </w:r>
    <w:r w:rsidRPr="00F22141">
      <w:fldChar w:fldCharType="begin" w:fldLock="1"/>
    </w:r>
    <w:r w:rsidRPr="00F22141">
      <w:instrText xml:space="preserve"> DOCPROPERTY</w:instrText>
    </w:r>
    <w:r w:rsidRPr="00F22141">
      <w:rPr>
        <w:sz w:val="18"/>
      </w:rPr>
      <w:instrText xml:space="preserve"> "Partinummer" *\charformat </w:instrText>
    </w:r>
    <w:r w:rsidRPr="00F22141">
      <w:fldChar w:fldCharType="separate"/>
    </w:r>
    <w:r w:rsidRPr="00F22141">
      <w:t>s26004</w:t>
    </w:r>
    <w:r w:rsidRPr="00F22141">
      <w:fldChar w:fldCharType="end"/>
    </w:r>
  </w:p>
  <w:p w:rsidR="00F22141" w:rsidRPr="00F22141" w:rsidRDefault="00F22141">
    <w:pPr>
      <w:pStyle w:val="FSHRub1"/>
    </w:pPr>
    <w:r w:rsidRPr="00F22141">
      <w:t>Motion till riksdagen</w:t>
    </w:r>
    <w:r w:rsidRPr="00F22141">
      <w:br/>
    </w:r>
    <w:r w:rsidRPr="00F22141">
      <w:fldChar w:fldCharType="begin" w:fldLock="1"/>
    </w:r>
    <w:r w:rsidRPr="00F22141">
      <w:instrText xml:space="preserve"> DOCPROPERTY "YearUser" *\charformat </w:instrText>
    </w:r>
    <w:r w:rsidRPr="00F22141">
      <w:fldChar w:fldCharType="separate"/>
    </w:r>
    <w:r w:rsidRPr="00F22141">
      <w:t>2009/10</w:t>
    </w:r>
    <w:r w:rsidRPr="00F22141">
      <w:fldChar w:fldCharType="end"/>
    </w:r>
    <w:r w:rsidRPr="00F22141">
      <w:t>:</w:t>
    </w:r>
    <w:r w:rsidRPr="00F22141">
      <w:fldChar w:fldCharType="begin" w:fldLock="1"/>
    </w:r>
    <w:r w:rsidRPr="00F22141">
      <w:instrText xml:space="preserve"> DOCPROPERTY "Motionsnummer" *\charformat </w:instrText>
    </w:r>
    <w:r w:rsidRPr="00F22141">
      <w:fldChar w:fldCharType="separate"/>
    </w:r>
    <w:r w:rsidRPr="00F22141">
      <w:t>A268</w:t>
    </w:r>
    <w:r w:rsidRPr="00F22141">
      <w:fldChar w:fldCharType="end"/>
    </w:r>
  </w:p>
  <w:p w:rsidR="00F22141" w:rsidRPr="00F22141" w:rsidRDefault="00F22141">
    <w:pPr>
      <w:pStyle w:val="FSHNormalS5"/>
    </w:pPr>
    <w:r w:rsidRPr="00F22141">
      <w:fldChar w:fldCharType="begin" w:fldLock="1"/>
    </w:r>
    <w:r w:rsidRPr="00F22141">
      <w:instrText xml:space="preserve"> DOCPROPERTY "MotionarText" *\charformat </w:instrText>
    </w:r>
    <w:r w:rsidRPr="00F22141">
      <w:fldChar w:fldCharType="separate"/>
    </w:r>
    <w:r w:rsidRPr="00F22141">
      <w:t>av Carina Hägg (s)</w:t>
    </w:r>
    <w:r w:rsidRPr="00F22141">
      <w:fldChar w:fldCharType="end"/>
    </w:r>
    <w:r w:rsidRPr="00F22141">
      <w:br/>
    </w:r>
    <w:r w:rsidRPr="00F22141">
      <w:fldChar w:fldCharType="begin" w:fldLock="1"/>
    </w:r>
    <w:r w:rsidRPr="00F22141">
      <w:instrText xml:space="preserve"> DOCPROPERTY "SvarFrasKort" *\charformat </w:instrText>
    </w:r>
    <w:r w:rsidRPr="00F22141">
      <w:fldChar w:fldCharType="end"/>
    </w:r>
  </w:p>
  <w:p w:rsidR="00F22141" w:rsidRPr="00F22141" w:rsidRDefault="00F22141">
    <w:pPr>
      <w:pStyle w:val="FSHTitel"/>
    </w:pPr>
    <w:r w:rsidRPr="00F22141">
      <w:fldChar w:fldCharType="begin" w:fldLock="1"/>
    </w:r>
    <w:r w:rsidRPr="00F22141">
      <w:instrText xml:space="preserve"> DOCPROPERTY</w:instrText>
    </w:r>
    <w:r w:rsidRPr="00F22141">
      <w:rPr>
        <w:sz w:val="18"/>
      </w:rPr>
      <w:instrText xml:space="preserve"> "RubrikSvar" *\charformat </w:instrText>
    </w:r>
    <w:r w:rsidRPr="00F22141">
      <w:fldChar w:fldCharType="separate"/>
    </w:r>
    <w:r w:rsidRPr="00F22141">
      <w:t>Arbetsmarknadspolitiska stöd till personer över 65 år med funktionsnedsättning</w:t>
    </w:r>
    <w:r w:rsidRPr="00F22141">
      <w:fldChar w:fldCharType="end"/>
    </w:r>
  </w:p>
  <w:p w:rsidR="00F22141" w:rsidRPr="00F22141" w:rsidRDefault="00F22141">
    <w:pPr>
      <w:pStyle w:val="Normal00"/>
    </w:pPr>
  </w:p>
  <w:p w:rsidR="00F22141" w:rsidRPr="00F22141" w:rsidRDefault="00F221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6305226">
    <w:abstractNumId w:val="8"/>
  </w:num>
  <w:num w:numId="2" w16cid:durableId="1183320819">
    <w:abstractNumId w:val="9"/>
  </w:num>
  <w:num w:numId="3" w16cid:durableId="798642632">
    <w:abstractNumId w:val="8"/>
  </w:num>
  <w:num w:numId="4" w16cid:durableId="571432774">
    <w:abstractNumId w:val="9"/>
  </w:num>
  <w:num w:numId="5" w16cid:durableId="1436243692">
    <w:abstractNumId w:val="13"/>
  </w:num>
  <w:num w:numId="6" w16cid:durableId="1860239387">
    <w:abstractNumId w:val="10"/>
  </w:num>
  <w:num w:numId="7" w16cid:durableId="1106534073">
    <w:abstractNumId w:val="11"/>
  </w:num>
  <w:num w:numId="8" w16cid:durableId="944927253">
    <w:abstractNumId w:val="12"/>
  </w:num>
  <w:num w:numId="9" w16cid:durableId="1909025887">
    <w:abstractNumId w:val="8"/>
  </w:num>
  <w:num w:numId="10" w16cid:durableId="1384981258">
    <w:abstractNumId w:val="3"/>
  </w:num>
  <w:num w:numId="11" w16cid:durableId="1785080332">
    <w:abstractNumId w:val="2"/>
  </w:num>
  <w:num w:numId="12" w16cid:durableId="1536891092">
    <w:abstractNumId w:val="1"/>
  </w:num>
  <w:num w:numId="13" w16cid:durableId="1103499457">
    <w:abstractNumId w:val="0"/>
  </w:num>
  <w:num w:numId="14" w16cid:durableId="1958757628">
    <w:abstractNumId w:val="9"/>
  </w:num>
  <w:num w:numId="15" w16cid:durableId="1220435098">
    <w:abstractNumId w:val="7"/>
  </w:num>
  <w:num w:numId="16" w16cid:durableId="1179003409">
    <w:abstractNumId w:val="6"/>
  </w:num>
  <w:num w:numId="17" w16cid:durableId="2061202288">
    <w:abstractNumId w:val="5"/>
  </w:num>
  <w:num w:numId="18" w16cid:durableId="1565946249">
    <w:abstractNumId w:val="4"/>
  </w:num>
  <w:num w:numId="19" w16cid:durableId="1378427661">
    <w:abstractNumId w:val="11"/>
  </w:num>
  <w:num w:numId="20" w16cid:durableId="1400978543">
    <w:abstractNumId w:val="10"/>
  </w:num>
  <w:num w:numId="21" w16cid:durableId="685907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BE505140-C6B7-4A61-8BC7-AD683366E765}"/>
  </w:docVars>
  <w:rsids>
    <w:rsidRoot w:val="00B5141E"/>
    <w:rsid w:val="00B5141E"/>
    <w:rsid w:val="00F2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3D08CCB-D08F-4166-976C-C136340F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1049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s26004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s26004</dc:title>
  <dc:subject>s26004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2010-01-18T08:24:00Z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Arbetsmarknadspolitiska stöd till personer över 65 år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Arbetsmarknadspolitiska stöd till personer över 65 år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20092010000000000115000260040069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20092010000000000115000260040069</vt:lpwstr>
  </property>
  <property fmtid="{D5CDD505-2E9C-101B-9397-08002B2CF9AE}" pid="50" name="nummer">
    <vt:lpwstr>268</vt:lpwstr>
  </property>
  <property fmtid="{D5CDD505-2E9C-101B-9397-08002B2CF9AE}" pid="51" name="utskottsbeteckning">
    <vt:lpwstr>A</vt:lpwstr>
  </property>
  <property fmtid="{D5CDD505-2E9C-101B-9397-08002B2CF9AE}" pid="52" name="GlobalUID">
    <vt:lpwstr>{CA8389C5-1D05-4C47-9D2E-7EC4EA8B0E41}</vt:lpwstr>
  </property>
  <property fmtid="{D5CDD505-2E9C-101B-9397-08002B2CF9AE}" pid="53" name="Överföringar">
    <vt:i4>0</vt:i4>
  </property>
  <property fmtid="{D5CDD505-2E9C-101B-9397-08002B2CF9AE}" pid="54" name="Checksum">
    <vt:lpwstr>*1001855513393*</vt:lpwstr>
  </property>
  <property fmtid="{D5CDD505-2E9C-101B-9397-08002B2CF9AE}" pid="55" name="skuggnummer">
    <vt:lpwstr>1525</vt:lpwstr>
  </property>
  <property fmtid="{D5CDD505-2E9C-101B-9397-08002B2CF9AE}" pid="56" name="urixVersion">
    <vt:lpwstr>4.1.0.6</vt:lpwstr>
  </property>
  <property fmtid="{D5CDD505-2E9C-101B-9397-08002B2CF9AE}" pid="57" name="urixOrigin">
    <vt:lpwstr>100118 09:25:08.793</vt:lpwstr>
  </property>
  <property fmtid="{D5CDD505-2E9C-101B-9397-08002B2CF9AE}" pid="58" name="urixGuid">
    <vt:lpwstr>{7F3DD4D8-2935-407A-B20E-D930A80985EF}</vt:lpwstr>
  </property>
</Properties>
</file>