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7B3D" w:rsidRPr="00637B3D" w:rsidRDefault="00637B3D">
      <w:pPr>
        <w:pStyle w:val="Hemstlrubrik"/>
      </w:pPr>
      <w:r w:rsidRPr="00637B3D">
        <w:t>Förslag till riksdagsbeslut</w:t>
      </w:r>
    </w:p>
    <w:p w:rsidR="00637B3D" w:rsidRPr="00637B3D" w:rsidRDefault="00637B3D">
      <w:pPr>
        <w:pStyle w:val="Hemstlatt"/>
        <w:ind w:left="0"/>
      </w:pPr>
      <w:r w:rsidRPr="00637B3D">
        <w:t>Riksdagen tillkännager för regeringen som sin mening vad som anförs i motionen om möjligheten att ersätta jägarna för att de gör eftersök på trafikskadat vilt.</w:t>
      </w:r>
    </w:p>
    <w:p w:rsidR="00637B3D" w:rsidRPr="00637B3D" w:rsidRDefault="00637B3D">
      <w:pPr>
        <w:pStyle w:val="Rubrik1"/>
      </w:pPr>
      <w:r w:rsidRPr="00637B3D">
        <w:t>Motivering</w:t>
      </w:r>
    </w:p>
    <w:p w:rsidR="00637B3D" w:rsidRPr="00637B3D" w:rsidRDefault="00637B3D">
      <w:r w:rsidRPr="00637B3D">
        <w:t>Det inträffar ett mycket stort antal olyckor per år utefter vägarna eller järnv</w:t>
      </w:r>
      <w:r w:rsidRPr="00637B3D">
        <w:t>ä</w:t>
      </w:r>
      <w:r w:rsidRPr="00637B3D">
        <w:t xml:space="preserve">garna med sådant vilt som man är skyldig att anmäla till polisen. </w:t>
      </w:r>
    </w:p>
    <w:p w:rsidR="00637B3D" w:rsidRPr="00637B3D" w:rsidRDefault="00637B3D">
      <w:pPr>
        <w:pStyle w:val="Normaltindrag"/>
      </w:pPr>
      <w:r w:rsidRPr="00637B3D">
        <w:t>Eftersök på vilt som har skadats vid kollision med ett fordon, antingen på väg eller räls, utförs idag – och sedan tolv år tillbaka – av jägarna. Det är Nationella Viltolycksrådet som organiserar eftersöksjägarna. Eftersöksekip</w:t>
      </w:r>
      <w:r w:rsidRPr="00637B3D">
        <w:t>a</w:t>
      </w:r>
      <w:r w:rsidRPr="00637B3D">
        <w:t>gen står redo dygnet runt för att serva bilisterna, lokförarna och markägarna med eftersök.</w:t>
      </w:r>
    </w:p>
    <w:p w:rsidR="00637B3D" w:rsidRPr="00637B3D" w:rsidRDefault="00637B3D">
      <w:pPr>
        <w:pStyle w:val="Normaltindrag"/>
      </w:pPr>
      <w:r w:rsidRPr="00637B3D">
        <w:t>Dessa eftersöksjägare bedriver ingen jakt. De gör en humanitär insats för att minska djurens lidande. Eftersöksjägarna har emellertid ingen kostnadse</w:t>
      </w:r>
      <w:r w:rsidRPr="00637B3D">
        <w:t>r</w:t>
      </w:r>
      <w:r w:rsidRPr="00637B3D">
        <w:t>sättning från samhället som täcker de direkta utgifterna för uppdraget. Det borde de naturligtvis få i samtliga fall där polisen initierat uppdraget. Sker inte det riskerar antalet eftersökspatruller att minska betydligt.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7B3D">
        <w:trPr>
          <w:cantSplit/>
        </w:trPr>
        <w:tc>
          <w:tcPr>
            <w:tcW w:w="3046" w:type="dxa"/>
          </w:tcPr>
          <w:p w:rsidR="00637B3D" w:rsidRPr="00637B3D" w:rsidRDefault="00637B3D">
            <w:pPr>
              <w:pStyle w:val="UnderskriftDatum"/>
              <w:spacing w:before="240"/>
            </w:pPr>
            <w:r w:rsidRPr="00637B3D">
              <w:t>Stockholm den 3 oktober 2008</w:t>
            </w:r>
          </w:p>
        </w:tc>
        <w:tc>
          <w:tcPr>
            <w:tcW w:w="3047" w:type="dxa"/>
          </w:tcPr>
          <w:p w:rsidR="00637B3D" w:rsidRPr="00637B3D" w:rsidRDefault="00637B3D">
            <w:pPr>
              <w:pStyle w:val="Underskrifter"/>
              <w:spacing w:before="240"/>
            </w:pPr>
          </w:p>
        </w:tc>
      </w:tr>
      <w:tr w:rsidR="00000000" w:rsidRPr="00637B3D">
        <w:trPr>
          <w:cantSplit/>
        </w:trPr>
        <w:tc>
          <w:tcPr>
            <w:tcW w:w="3046" w:type="dxa"/>
          </w:tcPr>
          <w:p w:rsidR="00637B3D" w:rsidRPr="00637B3D" w:rsidRDefault="00637B3D">
            <w:pPr>
              <w:pStyle w:val="Underskrifter"/>
            </w:pPr>
            <w:r w:rsidRPr="00637B3D">
              <w:t>Krister Örnfjäder (s)</w:t>
            </w:r>
          </w:p>
        </w:tc>
        <w:tc>
          <w:tcPr>
            <w:tcW w:w="3046" w:type="dxa"/>
          </w:tcPr>
          <w:p w:rsidR="00637B3D" w:rsidRPr="00637B3D" w:rsidRDefault="00637B3D">
            <w:pPr>
              <w:pStyle w:val="Underskrifter"/>
            </w:pPr>
          </w:p>
        </w:tc>
      </w:tr>
    </w:tbl>
    <w:p w:rsidR="00637B3D" w:rsidRPr="00637B3D" w:rsidRDefault="00637B3D">
      <w:pPr>
        <w:pStyle w:val="Normaltindrag"/>
      </w:pPr>
    </w:p>
    <w:sectPr w:rsidR="00000000" w:rsidRPr="00637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B3D" w:rsidRPr="00637B3D" w:rsidRDefault="00637B3D">
      <w:r w:rsidRPr="00637B3D">
        <w:separator/>
      </w:r>
    </w:p>
  </w:endnote>
  <w:endnote w:type="continuationSeparator" w:id="0">
    <w:p w:rsidR="00637B3D" w:rsidRPr="00637B3D" w:rsidRDefault="00637B3D">
      <w:r w:rsidRPr="00637B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B3D" w:rsidRPr="00637B3D" w:rsidRDefault="00637B3D">
    <w:pPr>
      <w:pStyle w:val="Sidfot"/>
    </w:pPr>
    <w:r w:rsidRPr="00637B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63865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B3D" w:rsidRDefault="00637B3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7B3D" w:rsidRDefault="00637B3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B3D" w:rsidRPr="00637B3D" w:rsidRDefault="00637B3D">
    <w:pPr>
      <w:pStyle w:val="Sidfot"/>
    </w:pPr>
    <w:r w:rsidRPr="00637B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014493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B3D" w:rsidRDefault="00637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B3D" w:rsidRDefault="00637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B3D" w:rsidRPr="00637B3D" w:rsidRDefault="00637B3D">
    <w:pPr>
      <w:pStyle w:val="Sidfot"/>
    </w:pPr>
    <w:r w:rsidRPr="00637B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688643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B3D" w:rsidRDefault="00637B3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7B3D" w:rsidRDefault="00637B3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B3D" w:rsidRPr="00637B3D" w:rsidRDefault="00637B3D">
      <w:r w:rsidRPr="00637B3D">
        <w:separator/>
      </w:r>
    </w:p>
  </w:footnote>
  <w:footnote w:type="continuationSeparator" w:id="0">
    <w:p w:rsidR="00637B3D" w:rsidRPr="00637B3D" w:rsidRDefault="00637B3D">
      <w:r w:rsidRPr="00637B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B3D" w:rsidRPr="00637B3D" w:rsidRDefault="00637B3D">
    <w:pPr>
      <w:pStyle w:val="Sidhuvud"/>
    </w:pPr>
    <w:r w:rsidRPr="00637B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9605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B3D" w:rsidRDefault="00637B3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7B3D" w:rsidRDefault="00637B3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B3D" w:rsidRPr="00637B3D" w:rsidRDefault="00637B3D">
    <w:pPr>
      <w:pStyle w:val="Sidhuvud"/>
    </w:pPr>
    <w:r w:rsidRPr="00637B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1944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7B3D" w:rsidRDefault="00637B3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7B3D" w:rsidRDefault="00637B3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7B3D" w:rsidRPr="00637B3D" w:rsidRDefault="00637B3D">
    <w:pPr>
      <w:pStyle w:val="FSHNormal"/>
      <w:tabs>
        <w:tab w:val="right" w:pos="5840"/>
      </w:tabs>
    </w:pPr>
    <w:r w:rsidRPr="00637B3D">
      <w:br/>
    </w:r>
    <w:r w:rsidRPr="00637B3D">
      <w:fldChar w:fldCharType="begin" w:fldLock="1"/>
    </w:r>
    <w:r w:rsidRPr="00637B3D">
      <w:instrText xml:space="preserve"> DOCPROPERTY</w:instrText>
    </w:r>
    <w:r w:rsidRPr="00637B3D">
      <w:rPr>
        <w:sz w:val="18"/>
      </w:rPr>
      <w:instrText xml:space="preserve"> "YearUser" *\charformat </w:instrText>
    </w:r>
    <w:r w:rsidRPr="00637B3D">
      <w:fldChar w:fldCharType="separate"/>
    </w:r>
    <w:r w:rsidRPr="00637B3D">
      <w:t>2008/09</w:t>
    </w:r>
    <w:r w:rsidRPr="00637B3D">
      <w:fldChar w:fldCharType="end"/>
    </w:r>
    <w:r w:rsidRPr="00637B3D">
      <w:t xml:space="preserve"> </w:t>
    </w:r>
    <w:r w:rsidRPr="00637B3D">
      <w:tab/>
      <w:t xml:space="preserve">mnr: </w:t>
    </w:r>
    <w:r w:rsidRPr="00637B3D">
      <w:fldChar w:fldCharType="begin" w:fldLock="1"/>
    </w:r>
    <w:r w:rsidRPr="00637B3D">
      <w:instrText xml:space="preserve"> DOCPROPERTY</w:instrText>
    </w:r>
    <w:r w:rsidRPr="00637B3D">
      <w:rPr>
        <w:sz w:val="18"/>
      </w:rPr>
      <w:instrText xml:space="preserve"> "Motionsnummer" *\charformat </w:instrText>
    </w:r>
    <w:r w:rsidRPr="00637B3D">
      <w:fldChar w:fldCharType="separate"/>
    </w:r>
    <w:r w:rsidRPr="00637B3D">
      <w:t>MJ366</w:t>
    </w:r>
    <w:r w:rsidRPr="00637B3D">
      <w:fldChar w:fldCharType="end"/>
    </w:r>
    <w:r w:rsidRPr="00637B3D">
      <w:br/>
    </w:r>
    <w:r w:rsidRPr="00637B3D">
      <w:fldChar w:fldCharType="begin" w:fldLock="1"/>
    </w:r>
    <w:r w:rsidRPr="00637B3D">
      <w:instrText xml:space="preserve"> DOCPROPERTY</w:instrText>
    </w:r>
    <w:r w:rsidRPr="00637B3D">
      <w:rPr>
        <w:sz w:val="18"/>
      </w:rPr>
      <w:instrText xml:space="preserve"> "Samling" *\charformat </w:instrText>
    </w:r>
    <w:r w:rsidRPr="00637B3D">
      <w:fldChar w:fldCharType="end"/>
    </w:r>
    <w:r w:rsidRPr="00637B3D">
      <w:tab/>
      <w:t xml:space="preserve">pnr: </w:t>
    </w:r>
    <w:r w:rsidRPr="00637B3D">
      <w:fldChar w:fldCharType="begin" w:fldLock="1"/>
    </w:r>
    <w:r w:rsidRPr="00637B3D">
      <w:instrText xml:space="preserve"> DOCPROPERTY</w:instrText>
    </w:r>
    <w:r w:rsidRPr="00637B3D">
      <w:rPr>
        <w:sz w:val="18"/>
      </w:rPr>
      <w:instrText xml:space="preserve"> "Partinummer" *\charformat </w:instrText>
    </w:r>
    <w:r w:rsidRPr="00637B3D">
      <w:fldChar w:fldCharType="separate"/>
    </w:r>
    <w:r w:rsidRPr="00637B3D">
      <w:t>s28083</w:t>
    </w:r>
    <w:r w:rsidRPr="00637B3D">
      <w:fldChar w:fldCharType="end"/>
    </w:r>
  </w:p>
  <w:p w:rsidR="00637B3D" w:rsidRPr="00637B3D" w:rsidRDefault="00637B3D">
    <w:pPr>
      <w:pStyle w:val="FSHRub1"/>
    </w:pPr>
    <w:r w:rsidRPr="00637B3D">
      <w:t>Motion till riksdagen</w:t>
    </w:r>
    <w:r w:rsidRPr="00637B3D">
      <w:br/>
    </w:r>
    <w:r w:rsidRPr="00637B3D">
      <w:fldChar w:fldCharType="begin" w:fldLock="1"/>
    </w:r>
    <w:r w:rsidRPr="00637B3D">
      <w:instrText xml:space="preserve"> DOCPROPERTY "YearUser" *\charformat </w:instrText>
    </w:r>
    <w:r w:rsidRPr="00637B3D">
      <w:fldChar w:fldCharType="separate"/>
    </w:r>
    <w:r w:rsidRPr="00637B3D">
      <w:t>2008/09</w:t>
    </w:r>
    <w:r w:rsidRPr="00637B3D">
      <w:fldChar w:fldCharType="end"/>
    </w:r>
    <w:r w:rsidRPr="00637B3D">
      <w:t>:</w:t>
    </w:r>
    <w:r w:rsidRPr="00637B3D">
      <w:fldChar w:fldCharType="begin" w:fldLock="1"/>
    </w:r>
    <w:r w:rsidRPr="00637B3D">
      <w:instrText xml:space="preserve"> DOCPROPERTY "Motionsnummer" *\charformat </w:instrText>
    </w:r>
    <w:r w:rsidRPr="00637B3D">
      <w:fldChar w:fldCharType="separate"/>
    </w:r>
    <w:r w:rsidRPr="00637B3D">
      <w:t>MJ366</w:t>
    </w:r>
    <w:r w:rsidRPr="00637B3D">
      <w:fldChar w:fldCharType="end"/>
    </w:r>
  </w:p>
  <w:p w:rsidR="00637B3D" w:rsidRPr="00637B3D" w:rsidRDefault="00637B3D">
    <w:pPr>
      <w:pStyle w:val="FSHNormalS5"/>
    </w:pPr>
    <w:r w:rsidRPr="00637B3D">
      <w:fldChar w:fldCharType="begin" w:fldLock="1"/>
    </w:r>
    <w:r w:rsidRPr="00637B3D">
      <w:instrText xml:space="preserve"> DOCPROPERTY "MotionarText" *\charformat </w:instrText>
    </w:r>
    <w:r w:rsidRPr="00637B3D">
      <w:fldChar w:fldCharType="separate"/>
    </w:r>
    <w:r w:rsidRPr="00637B3D">
      <w:t>av Krister Örnfjäder (s)</w:t>
    </w:r>
    <w:r w:rsidRPr="00637B3D">
      <w:fldChar w:fldCharType="end"/>
    </w:r>
    <w:r w:rsidRPr="00637B3D">
      <w:br/>
    </w:r>
    <w:r w:rsidRPr="00637B3D">
      <w:fldChar w:fldCharType="begin" w:fldLock="1"/>
    </w:r>
    <w:r w:rsidRPr="00637B3D">
      <w:instrText xml:space="preserve"> DOCPROPERTY "SvarFrasKort" *\charformat </w:instrText>
    </w:r>
    <w:r w:rsidRPr="00637B3D">
      <w:fldChar w:fldCharType="end"/>
    </w:r>
  </w:p>
  <w:p w:rsidR="00637B3D" w:rsidRPr="00637B3D" w:rsidRDefault="00637B3D">
    <w:pPr>
      <w:pStyle w:val="FSHTitel"/>
    </w:pPr>
    <w:r w:rsidRPr="00637B3D">
      <w:fldChar w:fldCharType="begin" w:fldLock="1"/>
    </w:r>
    <w:r w:rsidRPr="00637B3D">
      <w:instrText xml:space="preserve"> DOCPROPERTY</w:instrText>
    </w:r>
    <w:r w:rsidRPr="00637B3D">
      <w:rPr>
        <w:sz w:val="18"/>
      </w:rPr>
      <w:instrText xml:space="preserve"> "RubrikSvar" *\charformat </w:instrText>
    </w:r>
    <w:r w:rsidRPr="00637B3D">
      <w:fldChar w:fldCharType="separate"/>
    </w:r>
    <w:r w:rsidRPr="00637B3D">
      <w:t>Eftersök på trafikskadat vilt</w:t>
    </w:r>
    <w:r w:rsidRPr="00637B3D">
      <w:fldChar w:fldCharType="end"/>
    </w:r>
  </w:p>
  <w:p w:rsidR="00637B3D" w:rsidRPr="00637B3D" w:rsidRDefault="00637B3D">
    <w:pPr>
      <w:pStyle w:val="Normal00"/>
    </w:pPr>
  </w:p>
  <w:p w:rsidR="00637B3D" w:rsidRPr="00637B3D" w:rsidRDefault="00637B3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2607086">
    <w:abstractNumId w:val="8"/>
  </w:num>
  <w:num w:numId="2" w16cid:durableId="193733145">
    <w:abstractNumId w:val="9"/>
  </w:num>
  <w:num w:numId="3" w16cid:durableId="1050149927">
    <w:abstractNumId w:val="8"/>
  </w:num>
  <w:num w:numId="4" w16cid:durableId="2105151550">
    <w:abstractNumId w:val="9"/>
  </w:num>
  <w:num w:numId="5" w16cid:durableId="1518497764">
    <w:abstractNumId w:val="13"/>
  </w:num>
  <w:num w:numId="6" w16cid:durableId="1250625686">
    <w:abstractNumId w:val="10"/>
  </w:num>
  <w:num w:numId="7" w16cid:durableId="172693414">
    <w:abstractNumId w:val="11"/>
  </w:num>
  <w:num w:numId="8" w16cid:durableId="1621640611">
    <w:abstractNumId w:val="12"/>
  </w:num>
  <w:num w:numId="9" w16cid:durableId="1201553264">
    <w:abstractNumId w:val="8"/>
  </w:num>
  <w:num w:numId="10" w16cid:durableId="1893540912">
    <w:abstractNumId w:val="3"/>
  </w:num>
  <w:num w:numId="11" w16cid:durableId="2073460720">
    <w:abstractNumId w:val="2"/>
  </w:num>
  <w:num w:numId="12" w16cid:durableId="1672559226">
    <w:abstractNumId w:val="1"/>
  </w:num>
  <w:num w:numId="13" w16cid:durableId="170148866">
    <w:abstractNumId w:val="0"/>
  </w:num>
  <w:num w:numId="14" w16cid:durableId="1171606948">
    <w:abstractNumId w:val="9"/>
  </w:num>
  <w:num w:numId="15" w16cid:durableId="1297570107">
    <w:abstractNumId w:val="7"/>
  </w:num>
  <w:num w:numId="16" w16cid:durableId="1713335844">
    <w:abstractNumId w:val="6"/>
  </w:num>
  <w:num w:numId="17" w16cid:durableId="847675274">
    <w:abstractNumId w:val="5"/>
  </w:num>
  <w:num w:numId="18" w16cid:durableId="58373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D13B8A42-4E53-4123-8AC8-76C1986C47BF}"/>
  </w:docVars>
  <w:rsids>
    <w:rsidRoot w:val="000505AC"/>
    <w:rsid w:val="000505AC"/>
    <w:rsid w:val="0063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768F1687-EDFE-4E76-8223-52AD9CCB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s28083</vt:lpstr>
    </vt:vector>
  </TitlesOfParts>
  <Company>Riksdagen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s28083</dc:title>
  <dc:subject>s28083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2009-01-08T15:17:00Z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Eftersök på trafikskadat vilt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Eftersök på trafikskadat vilt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s28083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20082009000000000115000280830069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20082009000000000115000280830069</vt:lpwstr>
  </property>
  <property fmtid="{D5CDD505-2E9C-101B-9397-08002B2CF9AE}" pid="50" name="nummer">
    <vt:lpwstr>366</vt:lpwstr>
  </property>
  <property fmtid="{D5CDD505-2E9C-101B-9397-08002B2CF9AE}" pid="51" name="utskottsbeteckning">
    <vt:lpwstr>MJ</vt:lpwstr>
  </property>
  <property fmtid="{D5CDD505-2E9C-101B-9397-08002B2CF9AE}" pid="52" name="GlobalUID">
    <vt:lpwstr>{E8B1A706-6C5D-4159-8172-2FFF054D5D19}</vt:lpwstr>
  </property>
  <property fmtid="{D5CDD505-2E9C-101B-9397-08002B2CF9AE}" pid="53" name="Överföringar">
    <vt:i4>0</vt:i4>
  </property>
  <property fmtid="{D5CDD505-2E9C-101B-9397-08002B2CF9AE}" pid="54" name="Checksum">
    <vt:lpwstr>*0014057532742*</vt:lpwstr>
  </property>
  <property fmtid="{D5CDD505-2E9C-101B-9397-08002B2CF9AE}" pid="55" name="skuggnummer">
    <vt:lpwstr>1627</vt:lpwstr>
  </property>
  <property fmtid="{D5CDD505-2E9C-101B-9397-08002B2CF9AE}" pid="56" name="urixVersion">
    <vt:lpwstr>3.2.0.8</vt:lpwstr>
  </property>
  <property fmtid="{D5CDD505-2E9C-101B-9397-08002B2CF9AE}" pid="57" name="urixOrigin">
    <vt:lpwstr>090402 09:00:26.914</vt:lpwstr>
  </property>
  <property fmtid="{D5CDD505-2E9C-101B-9397-08002B2CF9AE}" pid="58" name="urixGuid">
    <vt:lpwstr>{3FDB9042-0B98-49E8-92FF-FCB2004D6DF0}</vt:lpwstr>
  </property>
</Properties>
</file>