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344" w14:textId="2270CC12" w:rsidR="00877DC2" w:rsidRDefault="00877DC2" w:rsidP="00DA0661">
      <w:pPr>
        <w:pStyle w:val="Rubrik"/>
      </w:pPr>
      <w:bookmarkStart w:id="0" w:name="Start"/>
      <w:bookmarkEnd w:id="0"/>
      <w:r>
        <w:t xml:space="preserve">Svar på fråga </w:t>
      </w:r>
      <w:r w:rsidR="00D22543" w:rsidRPr="00D22543">
        <w:t>2020/21:</w:t>
      </w:r>
      <w:r w:rsidR="004B28B5">
        <w:t>25</w:t>
      </w:r>
      <w:r w:rsidR="0022197D">
        <w:t>89</w:t>
      </w:r>
      <w:r w:rsidR="00D22543" w:rsidRPr="00D22543">
        <w:t xml:space="preserve"> </w:t>
      </w:r>
      <w:r w:rsidR="00D22543">
        <w:t xml:space="preserve">av </w:t>
      </w:r>
      <w:r w:rsidR="0022197D">
        <w:t>Björn Söder</w:t>
      </w:r>
      <w:r w:rsidR="00D22543">
        <w:t xml:space="preserve"> (</w:t>
      </w:r>
      <w:r w:rsidR="0022197D">
        <w:t>S</w:t>
      </w:r>
      <w:r w:rsidR="00D22543">
        <w:t xml:space="preserve">D) </w:t>
      </w:r>
      <w:r w:rsidR="001275C8">
        <w:t>E</w:t>
      </w:r>
      <w:r w:rsidR="001E76D3">
        <w:t xml:space="preserve">rkännande av folkmordet </w:t>
      </w:r>
      <w:r w:rsidR="0022197D">
        <w:t>1915</w:t>
      </w:r>
    </w:p>
    <w:p w14:paraId="5AE99701" w14:textId="49026BD6" w:rsidR="001E76D3" w:rsidRDefault="0022197D" w:rsidP="001E76D3">
      <w:pPr>
        <w:pStyle w:val="Brdtext"/>
      </w:pPr>
      <w:r>
        <w:t>Björn Söder</w:t>
      </w:r>
      <w:r w:rsidR="001E76D3">
        <w:t xml:space="preserve"> har frågat mig </w:t>
      </w:r>
      <w:r>
        <w:t>varför den svenska regeringen inte erkänner folkmordet</w:t>
      </w:r>
      <w:r w:rsidR="00CA4B1D">
        <w:t xml:space="preserve"> 1915</w:t>
      </w:r>
      <w:r>
        <w:t xml:space="preserve"> i enlighet med riksdagens beslut och de tidigare utfästelser och löften som getts om ett erkännande.</w:t>
      </w:r>
    </w:p>
    <w:p w14:paraId="44D5D72E" w14:textId="4F8DC2B6" w:rsidR="004B28B5" w:rsidRDefault="004B28B5" w:rsidP="004B28B5">
      <w:pPr>
        <w:pStyle w:val="Brdtext"/>
      </w:pPr>
      <w:r>
        <w:t xml:space="preserve">För regeringens del råder ingen tvekan om att det begicks fruktansvärda massövergrepp mot den armeniska folkgruppen och andra minoriteter i det sönderfallande Osmanska riket under </w:t>
      </w:r>
      <w:r w:rsidR="0016509C">
        <w:t xml:space="preserve">tiden för det </w:t>
      </w:r>
      <w:r>
        <w:t xml:space="preserve">första världskriget. </w:t>
      </w:r>
      <w:r w:rsidR="0022197D">
        <w:t>Jag har i svar på riksdagsfråga 2020/21:2535 redogjort för regeringens hållning i frågan.</w:t>
      </w:r>
    </w:p>
    <w:p w14:paraId="494F87EC" w14:textId="2A280D06" w:rsidR="00877DC2" w:rsidRDefault="00877DC2" w:rsidP="004B28B5">
      <w:pPr>
        <w:pStyle w:val="Brdtext"/>
      </w:pPr>
      <w:r>
        <w:t xml:space="preserve">Stockholm den </w:t>
      </w:r>
      <w:r w:rsidR="001275C8">
        <w:t>2</w:t>
      </w:r>
      <w:r w:rsidR="0022197D">
        <w:t>8</w:t>
      </w:r>
      <w:r w:rsidR="001275C8">
        <w:t xml:space="preserve"> april 2021</w:t>
      </w:r>
    </w:p>
    <w:p w14:paraId="3DA55DD5" w14:textId="77777777" w:rsidR="001275C8" w:rsidRDefault="001275C8" w:rsidP="004B28B5">
      <w:pPr>
        <w:pStyle w:val="Brdtext"/>
      </w:pPr>
    </w:p>
    <w:p w14:paraId="6072FE53" w14:textId="618FE755" w:rsidR="00877DC2" w:rsidRPr="00DB48AB" w:rsidRDefault="00167F4A" w:rsidP="00DB48AB">
      <w:pPr>
        <w:pStyle w:val="Brdtext"/>
      </w:pPr>
      <w:r>
        <w:t>Ann Linde</w:t>
      </w:r>
    </w:p>
    <w:sectPr w:rsidR="00877DC2" w:rsidRPr="00DB48AB" w:rsidSect="001275C8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DC2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04C9D3AB" w:rsidR="00877DC2" w:rsidRDefault="00325F5A" w:rsidP="00EE3C0F">
              <w:pPr>
                <w:pStyle w:val="Sidhuvud"/>
              </w:pPr>
              <w:r>
                <w:t>UD2021/05995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7777777" w:rsidR="00877DC2" w:rsidRDefault="00877D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44D4A25E" w14:textId="77777777" w:rsidR="00E1762A" w:rsidRDefault="00E1762A" w:rsidP="00340DE0">
              <w:pPr>
                <w:pStyle w:val="Sidhuvud"/>
              </w:pPr>
            </w:p>
            <w:p w14:paraId="042C217B" w14:textId="6F2750F4" w:rsidR="00877DC2" w:rsidRPr="00340DE0" w:rsidRDefault="00877DC2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prefixMappings="xmlns:ns0='http://lp/documentinfo/RK' " w:xpath="/ns0:DocumentInfo[1]/ns0:BaseInfo[1]/ns0:Recipient[1]" w:storeItemID="{D6831896-345C-4D5D-A52B-6FDAF0F3F5FF}"/>
            <w:text w:multiLine="1"/>
          </w:sdtPr>
          <w:sdtEndPr/>
          <w:sdtContent>
            <w:p w14:paraId="2C0D1AF7" w14:textId="52598FD5" w:rsidR="00877DC2" w:rsidRDefault="0037230B" w:rsidP="00547B89">
              <w:pPr>
                <w:pStyle w:val="Sidhuvud"/>
              </w:pPr>
              <w:r w:rsidRPr="002A4BBF">
                <w:t>Till riksdagen</w:t>
              </w:r>
              <w:r>
                <w:br/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F0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8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5C8"/>
    <w:rsid w:val="00130EC3"/>
    <w:rsid w:val="0013117C"/>
    <w:rsid w:val="001318F5"/>
    <w:rsid w:val="001331B1"/>
    <w:rsid w:val="00133CB0"/>
    <w:rsid w:val="00134837"/>
    <w:rsid w:val="00135111"/>
    <w:rsid w:val="001428E2"/>
    <w:rsid w:val="0016294F"/>
    <w:rsid w:val="00164463"/>
    <w:rsid w:val="0016509C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CF"/>
    <w:rsid w:val="001E3D83"/>
    <w:rsid w:val="001E5DF7"/>
    <w:rsid w:val="001E6477"/>
    <w:rsid w:val="001E72EE"/>
    <w:rsid w:val="001E76D3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197D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A72E2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5F5A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230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3B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C6E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8B5"/>
    <w:rsid w:val="004B3009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1A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38C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B6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432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EF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7B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CC7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865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B29"/>
    <w:rsid w:val="00C93EBA"/>
    <w:rsid w:val="00CA0BD8"/>
    <w:rsid w:val="00CA2FD7"/>
    <w:rsid w:val="00CA4B1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800"/>
    <w:rsid w:val="00D021D2"/>
    <w:rsid w:val="00D061BB"/>
    <w:rsid w:val="00D07BE1"/>
    <w:rsid w:val="00D116C0"/>
    <w:rsid w:val="00D13433"/>
    <w:rsid w:val="00D13D8A"/>
    <w:rsid w:val="00D20DA7"/>
    <w:rsid w:val="00D2254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4ECE"/>
    <w:rsid w:val="00D65E43"/>
    <w:rsid w:val="00D6730A"/>
    <w:rsid w:val="00D674A6"/>
    <w:rsid w:val="00D70BE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82F"/>
    <w:rsid w:val="00DE73D2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F18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5A1"/>
    <w:rsid w:val="00F5045C"/>
    <w:rsid w:val="00F520C7"/>
    <w:rsid w:val="00F53AEA"/>
    <w:rsid w:val="00F55AC7"/>
    <w:rsid w:val="00F55FC9"/>
    <w:rsid w:val="00F563CD"/>
    <w:rsid w:val="00F5663B"/>
    <w:rsid w:val="00F5674D"/>
    <w:rsid w:val="00F624F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8bce3709-ec97-4cc1-8fb9-ff934b96e6fb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>UD2021/05995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0842FD5-393E-41BF-B098-643C505D87C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15FAB91-CDA8-451A-B0D2-670FD947803E}"/>
</file>

<file path=customXml/itemProps4.xml><?xml version="1.0" encoding="utf-8"?>
<ds:datastoreItem xmlns:ds="http://schemas.openxmlformats.org/officeDocument/2006/customXml" ds:itemID="{2602E797-5A5A-4EDE-961C-F8178E8B82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4E4DF4-59E8-4BF4-B19E-69088412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EC3AA68-4767-4054-9B1F-4C2FCC6A433D}"/>
</file>

<file path=customXml/itemProps8.xml><?xml version="1.0" encoding="utf-8"?>
<ds:datastoreItem xmlns:ds="http://schemas.openxmlformats.org/officeDocument/2006/customXml" ds:itemID="{D6831896-345C-4D5D-A52B-6FDAF0F3F5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2589 av Björn Söder (SD) Erkännande av folkmordet 1915.docx</dc:title>
  <dc:subject/>
  <dc:creator>Erik Malmberg</dc:creator>
  <cp:keywords/>
  <dc:description/>
  <cp:lastModifiedBy>Eva-Lena Gustafsson</cp:lastModifiedBy>
  <cp:revision>2</cp:revision>
  <dcterms:created xsi:type="dcterms:W3CDTF">2021-04-28T08:15:00Z</dcterms:created>
  <dcterms:modified xsi:type="dcterms:W3CDTF">2021-04-28T08:15:00Z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74e75f94-4594-4630-ba92-1047cf6cc18b</vt:lpwstr>
  </property>
</Properties>
</file>