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E25AD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N2017/03170/TIF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E25AD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E25AD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E25ADD">
      <w:pPr>
        <w:framePr w:w="4400" w:h="2523" w:wrap="notBeside" w:vAnchor="page" w:hAnchor="page" w:x="6453" w:y="2445"/>
        <w:ind w:left="142"/>
      </w:pPr>
      <w:r>
        <w:t>Till riksdagen</w:t>
      </w:r>
    </w:p>
    <w:p w:rsidR="00C41CE1" w:rsidRPr="00C41CE1" w:rsidRDefault="00C41CE1" w:rsidP="00E25ADD">
      <w:pPr>
        <w:pStyle w:val="RKrubrik"/>
        <w:pBdr>
          <w:bottom w:val="single" w:sz="4" w:space="1" w:color="auto"/>
        </w:pBdr>
        <w:spacing w:before="0" w:after="0"/>
        <w:rPr>
          <w:b w:val="0"/>
        </w:rPr>
      </w:pPr>
    </w:p>
    <w:p w:rsidR="00C41CE1" w:rsidRPr="00C41CE1" w:rsidRDefault="00C41CE1" w:rsidP="00E25ADD">
      <w:pPr>
        <w:pStyle w:val="RKrubrik"/>
        <w:pBdr>
          <w:bottom w:val="single" w:sz="4" w:space="1" w:color="auto"/>
        </w:pBdr>
        <w:spacing w:before="0" w:after="0"/>
        <w:rPr>
          <w:b w:val="0"/>
        </w:rPr>
      </w:pPr>
    </w:p>
    <w:p w:rsidR="006E4E11" w:rsidRDefault="00E25ADD" w:rsidP="00E25ADD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2016/17:1323 av Krister Örnfjäder (S) Införande av ERTMS på Tjust- och Stångådalsbanorna</w:t>
      </w:r>
    </w:p>
    <w:bookmarkEnd w:id="0"/>
    <w:p w:rsidR="006E4E11" w:rsidRDefault="006E4E11">
      <w:pPr>
        <w:pStyle w:val="RKnormal"/>
      </w:pPr>
    </w:p>
    <w:p w:rsidR="006E4E11" w:rsidRDefault="00E25ADD" w:rsidP="00EB63F6">
      <w:pPr>
        <w:pStyle w:val="RKnormal"/>
      </w:pPr>
      <w:r>
        <w:t xml:space="preserve">Krister Örnfjäder har frågat mig </w:t>
      </w:r>
      <w:r w:rsidR="00EB63F6">
        <w:t>hur jag avser hantera frågan om införande av ERTMS på Tjust- och Stångådalsbanorna.</w:t>
      </w:r>
    </w:p>
    <w:p w:rsidR="009F71C9" w:rsidRDefault="009F71C9" w:rsidP="00EB63F6">
      <w:pPr>
        <w:pStyle w:val="RKnormal"/>
      </w:pPr>
    </w:p>
    <w:p w:rsidR="00903FFB" w:rsidRDefault="009F71C9" w:rsidP="00EB63F6">
      <w:pPr>
        <w:pStyle w:val="RKnormal"/>
      </w:pPr>
      <w:r w:rsidRPr="009F71C9">
        <w:t xml:space="preserve">Trafikverket har helhetsansvaret för planering och införandet av </w:t>
      </w:r>
      <w:proofErr w:type="spellStart"/>
      <w:r w:rsidR="00054CE9" w:rsidRPr="00054CE9">
        <w:t>European</w:t>
      </w:r>
      <w:proofErr w:type="spellEnd"/>
      <w:r w:rsidR="00054CE9" w:rsidRPr="00054CE9">
        <w:t xml:space="preserve"> </w:t>
      </w:r>
      <w:proofErr w:type="spellStart"/>
      <w:r w:rsidR="00054CE9" w:rsidRPr="00054CE9">
        <w:t>Rail</w:t>
      </w:r>
      <w:proofErr w:type="spellEnd"/>
      <w:r w:rsidR="00054CE9" w:rsidRPr="00054CE9">
        <w:t xml:space="preserve"> </w:t>
      </w:r>
      <w:proofErr w:type="spellStart"/>
      <w:r w:rsidR="00054CE9" w:rsidRPr="00054CE9">
        <w:t>Traffic</w:t>
      </w:r>
      <w:proofErr w:type="spellEnd"/>
      <w:r w:rsidR="00054CE9" w:rsidRPr="00054CE9">
        <w:t xml:space="preserve"> Management System (ERTMS)</w:t>
      </w:r>
      <w:r w:rsidR="00054CE9">
        <w:t xml:space="preserve"> </w:t>
      </w:r>
      <w:r w:rsidRPr="009F71C9">
        <w:t>i det svenska järnvägssystemet. Planeringen av införandet ska, i enlighet med regeringsbeslut i december 2012 (</w:t>
      </w:r>
      <w:r w:rsidR="009C46A6">
        <w:t xml:space="preserve">dnr </w:t>
      </w:r>
      <w:r w:rsidRPr="009F71C9">
        <w:t>N2012/6352/TE), ske i nära samarbete med företrädare för utrustningsindustrin, järnvägsföretag och andra trafikorganisatörer.</w:t>
      </w:r>
      <w:r w:rsidR="00054CE9">
        <w:t xml:space="preserve"> </w:t>
      </w:r>
      <w:r w:rsidR="00903FFB" w:rsidRPr="00903FFB">
        <w:t xml:space="preserve">Enligt EU-lagstiftningen ska Sverige och andra medlemsländer </w:t>
      </w:r>
      <w:r w:rsidR="00054CE9">
        <w:t xml:space="preserve">senast den 5 juli i år </w:t>
      </w:r>
      <w:r w:rsidR="00903FFB" w:rsidRPr="00903FFB">
        <w:t xml:space="preserve">till kommissionen anmäla sina nationella genomförandeplaner avseende införandet av de krav som ställs på trafikstyrning och signalering i järnvägssystemet. Trafikverket ansvarar för att ta fram en sådan genomförandeplan som kommer att utgöra ett underlag för regeringens beslut om fastställelse av nästa nationella plan </w:t>
      </w:r>
      <w:r w:rsidR="000A4BB5" w:rsidRPr="00054CE9">
        <w:t xml:space="preserve">trafikslagsövergripande plan för utveckling av transportsystemet </w:t>
      </w:r>
      <w:r w:rsidR="00903FFB" w:rsidRPr="00903FFB">
        <w:t>för perioden 2018–2029.</w:t>
      </w:r>
    </w:p>
    <w:p w:rsidR="006406F0" w:rsidRDefault="006406F0" w:rsidP="00EB63F6">
      <w:pPr>
        <w:pStyle w:val="RKnormal"/>
      </w:pPr>
    </w:p>
    <w:p w:rsidR="00351D7B" w:rsidRDefault="00054CE9">
      <w:pPr>
        <w:pStyle w:val="RKnormal"/>
      </w:pPr>
      <w:r w:rsidRPr="00054CE9">
        <w:t xml:space="preserve">Den 23 mars 2017 beslutade regeringen om direktiv till åtgärdsplanering. Det innebär att Trafikverket fått i uppdrag att ta fram ett förslag till en nationell trafikslagsövergripande plan för utveckling av transportsystemet för perioden 2018–2029. </w:t>
      </w:r>
      <w:r>
        <w:t xml:space="preserve">Av direktivet framgår att </w:t>
      </w:r>
      <w:r w:rsidRPr="00054CE9">
        <w:t>Trafikverket bör verka för att införandet av ERTMS sker samordnat med Sveriges grannländer och i nära samråd med branschaktörerna samt med beaktande av järnvägens totala funktionssätt.</w:t>
      </w:r>
      <w:r>
        <w:t xml:space="preserve"> </w:t>
      </w:r>
      <w:r w:rsidRPr="00054CE9">
        <w:t xml:space="preserve">Trafikverket ska presentera ett förslag till ny nationell plan till regeringen senast den 31 augusti 2017. I åtgärdsplaneringen identifieras de åtgärder som bör prioriteras. I detta arbete kommer nya projekt och åtgärder att utredas och analyseras på både nationell och regional nivå. </w:t>
      </w:r>
      <w:r>
        <w:t>Införandet av ERTMS</w:t>
      </w:r>
      <w:r w:rsidRPr="00054CE9">
        <w:t xml:space="preserve"> bör beaktas inom ramen för detta arbete. </w:t>
      </w:r>
    </w:p>
    <w:p w:rsidR="006406F0" w:rsidRDefault="00054CE9">
      <w:pPr>
        <w:pStyle w:val="RKnormal"/>
      </w:pPr>
      <w:r w:rsidRPr="00054CE9">
        <w:t>Jag vill därför inte föregripa denna process och uttala mig om enskilda åtgärder.</w:t>
      </w:r>
      <w:r w:rsidR="00715A24">
        <w:t xml:space="preserve"> </w:t>
      </w:r>
      <w:r w:rsidR="00715A24" w:rsidRPr="00715A24">
        <w:t xml:space="preserve">Regeringen kommer att fatta beslut om </w:t>
      </w:r>
      <w:r w:rsidR="00715A24">
        <w:t xml:space="preserve">ny nationell plan </w:t>
      </w:r>
      <w:r w:rsidR="00715A24" w:rsidRPr="00715A24">
        <w:t>under våren 2018.</w:t>
      </w:r>
    </w:p>
    <w:p w:rsidR="00054CE9" w:rsidRDefault="00054CE9">
      <w:pPr>
        <w:pStyle w:val="RKnormal"/>
      </w:pPr>
    </w:p>
    <w:p w:rsidR="00E25ADD" w:rsidRDefault="00E25ADD">
      <w:pPr>
        <w:pStyle w:val="RKnormal"/>
      </w:pPr>
      <w:r>
        <w:t xml:space="preserve">Stockholm den </w:t>
      </w:r>
      <w:r w:rsidR="00BB0F1D">
        <w:t>10</w:t>
      </w:r>
      <w:r>
        <w:t xml:space="preserve"> maj 2017</w:t>
      </w:r>
    </w:p>
    <w:p w:rsidR="00E25ADD" w:rsidRDefault="00E25ADD">
      <w:pPr>
        <w:pStyle w:val="RKnormal"/>
      </w:pPr>
    </w:p>
    <w:p w:rsidR="00E25ADD" w:rsidRDefault="00E25ADD">
      <w:pPr>
        <w:pStyle w:val="RKnormal"/>
      </w:pPr>
    </w:p>
    <w:p w:rsidR="00E25ADD" w:rsidRDefault="00E25ADD">
      <w:pPr>
        <w:pStyle w:val="RKnormal"/>
      </w:pPr>
      <w:r>
        <w:t>Anna Johansson</w:t>
      </w:r>
    </w:p>
    <w:sectPr w:rsidR="00E25ADD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ADD" w:rsidRDefault="00E25ADD">
      <w:r>
        <w:separator/>
      </w:r>
    </w:p>
  </w:endnote>
  <w:endnote w:type="continuationSeparator" w:id="0">
    <w:p w:rsidR="00E25ADD" w:rsidRDefault="00E25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ADD" w:rsidRDefault="00E25ADD">
      <w:r>
        <w:separator/>
      </w:r>
    </w:p>
  </w:footnote>
  <w:footnote w:type="continuationSeparator" w:id="0">
    <w:p w:rsidR="00E25ADD" w:rsidRDefault="00E25A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51D7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ADD" w:rsidRDefault="00E25AD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ADD"/>
    <w:rsid w:val="00054CE9"/>
    <w:rsid w:val="000933FD"/>
    <w:rsid w:val="000A4BB5"/>
    <w:rsid w:val="000E3C47"/>
    <w:rsid w:val="00150384"/>
    <w:rsid w:val="00160901"/>
    <w:rsid w:val="001805B7"/>
    <w:rsid w:val="00351D7B"/>
    <w:rsid w:val="00367B1C"/>
    <w:rsid w:val="004A328D"/>
    <w:rsid w:val="0058762B"/>
    <w:rsid w:val="005C5C0E"/>
    <w:rsid w:val="006406F0"/>
    <w:rsid w:val="006E4E11"/>
    <w:rsid w:val="00715A24"/>
    <w:rsid w:val="007242A3"/>
    <w:rsid w:val="007A6855"/>
    <w:rsid w:val="00884A52"/>
    <w:rsid w:val="00903FFB"/>
    <w:rsid w:val="0092027A"/>
    <w:rsid w:val="00955E31"/>
    <w:rsid w:val="00992E72"/>
    <w:rsid w:val="009C46A6"/>
    <w:rsid w:val="009F71C9"/>
    <w:rsid w:val="00AA2EA3"/>
    <w:rsid w:val="00AF26D1"/>
    <w:rsid w:val="00BB0F1D"/>
    <w:rsid w:val="00C41CE1"/>
    <w:rsid w:val="00CC43C8"/>
    <w:rsid w:val="00D133D7"/>
    <w:rsid w:val="00DD7E1D"/>
    <w:rsid w:val="00E25ADD"/>
    <w:rsid w:val="00E80146"/>
    <w:rsid w:val="00E904D0"/>
    <w:rsid w:val="00EB63F6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B63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B63F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B63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B63F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38d2fad9-6376-4496-a304-351ea65a087c</RD_Svarsid>
  </documentManagement>
</p:properties>
</file>

<file path=customXml/itemProps1.xml><?xml version="1.0" encoding="utf-8"?>
<ds:datastoreItem xmlns:ds="http://schemas.openxmlformats.org/officeDocument/2006/customXml" ds:itemID="{EADED2D3-750C-4553-86CA-2D28CD3FEBF7}"/>
</file>

<file path=customXml/itemProps2.xml><?xml version="1.0" encoding="utf-8"?>
<ds:datastoreItem xmlns:ds="http://schemas.openxmlformats.org/officeDocument/2006/customXml" ds:itemID="{CBD7A9B4-8E2B-44C2-B579-2285252719EE}"/>
</file>

<file path=customXml/itemProps3.xml><?xml version="1.0" encoding="utf-8"?>
<ds:datastoreItem xmlns:ds="http://schemas.openxmlformats.org/officeDocument/2006/customXml" ds:itemID="{4839DD04-03CD-4F75-BA2F-270BF67F16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1878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Hermansson</dc:creator>
  <cp:lastModifiedBy>Peter Kalliopuro</cp:lastModifiedBy>
  <cp:revision>2</cp:revision>
  <cp:lastPrinted>2017-05-03T09:34:00Z</cp:lastPrinted>
  <dcterms:created xsi:type="dcterms:W3CDTF">2017-05-09T11:20:00Z</dcterms:created>
  <dcterms:modified xsi:type="dcterms:W3CDTF">2017-05-09T11:20:00Z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