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rPr>
        <w:id w:val="310384016"/>
        <w:lock w:val="contentLocked"/>
        <w:placeholder>
          <w:docPart w:val="447E482AC5AB4031B654796A5EF5D212"/>
        </w:placeholder>
        <w:group/>
      </w:sdtPr>
      <w:sdtEndPr>
        <w:rPr>
          <w:b w:val="0"/>
        </w:rPr>
      </w:sdtEndPr>
      <w:sdtContent>
        <w:p w14:paraId="101D4084" w14:textId="77777777" w:rsidR="00907069" w:rsidRPr="00710A6C" w:rsidRDefault="00907069" w:rsidP="001C2731">
          <w:pPr>
            <w:pStyle w:val="Sidhuvud"/>
            <w:ind w:left="3969" w:right="-567"/>
            <w:rPr>
              <w:b/>
            </w:rPr>
          </w:pPr>
          <w:r>
            <w:rPr>
              <w:noProof/>
            </w:rPr>
            <w:drawing>
              <wp:anchor distT="0" distB="0" distL="114300" distR="114300" simplePos="0" relativeHeight="251658240" behindDoc="1" locked="1" layoutInCell="1" allowOverlap="0" wp14:anchorId="45B51DFB" wp14:editId="504BEEDD">
                <wp:simplePos x="0" y="0"/>
                <wp:positionH relativeFrom="margin">
                  <wp:posOffset>0</wp:posOffset>
                </wp:positionH>
                <wp:positionV relativeFrom="page">
                  <wp:posOffset>369570</wp:posOffset>
                </wp:positionV>
                <wp:extent cx="1746000" cy="504000"/>
                <wp:effectExtent l="0" t="0" r="6985" b="0"/>
                <wp:wrapNone/>
                <wp:docPr id="1" name="Bildobjekt 1" descr="Regeringskansliets logotyp"/>
                <wp:cNvGraphicFramePr/>
                <a:graphic xmlns:a="http://schemas.openxmlformats.org/drawingml/2006/main">
                  <a:graphicData uri="http://schemas.openxmlformats.org/drawingml/2006/picture">
                    <pic:pic xmlns:pic="http://schemas.openxmlformats.org/drawingml/2006/picture">
                      <pic:nvPicPr>
                        <pic:cNvPr id="1" name="Bildobjekt 1" descr="Regeringskansliets logotyp"/>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46000" cy="504000"/>
                        </a:xfrm>
                        <a:prstGeom prst="rect">
                          <a:avLst/>
                        </a:prstGeom>
                      </pic:spPr>
                    </pic:pic>
                  </a:graphicData>
                </a:graphic>
                <wp14:sizeRelH relativeFrom="margin">
                  <wp14:pctWidth>0</wp14:pctWidth>
                </wp14:sizeRelH>
                <wp14:sizeRelV relativeFrom="margin">
                  <wp14:pctHeight>0</wp14:pctHeight>
                </wp14:sizeRelV>
              </wp:anchor>
            </w:drawing>
          </w:r>
          <w:r w:rsidR="002963B6">
            <w:rPr>
              <w:b/>
            </w:rPr>
            <w:t>Faktapromemoria</w:t>
          </w:r>
        </w:p>
        <w:p w14:paraId="4D40CC70" w14:textId="608247F0" w:rsidR="00907069" w:rsidRDefault="00C85FE1" w:rsidP="001C2731">
          <w:pPr>
            <w:pStyle w:val="Sidhuvud"/>
            <w:ind w:left="3969" w:right="-567"/>
          </w:pPr>
          <w:r>
            <w:t>Riksdagså</w:t>
          </w:r>
          <w:r w:rsidR="00907069">
            <w:t xml:space="preserve">r: </w:t>
          </w:r>
          <w:sdt>
            <w:sdtPr>
              <w:alias w:val="Ar"/>
              <w:tag w:val="Ar"/>
              <w:id w:val="-280807286"/>
              <w:placeholder>
                <w:docPart w:val="216D12EB048241AC9918D58436AF4BA5"/>
              </w:placeholder>
              <w:dataBinding w:prefixMappings="xmlns:ns0='http://rk.se/faktapm' " w:xpath="/ns0:faktaPM[1]/ns0:Ar[1]" w:storeItemID="{0B9A7431-9D19-4C2A-8E12-639802D7B40B}"/>
              <w:comboBox w:lastValue="2026/27">
                <w:listItem w:displayText="2022/23" w:value="2022/23"/>
                <w:listItem w:displayText="2023/24" w:value="2023/24"/>
                <w:listItem w:displayText="2024/25" w:value="2024/25"/>
                <w:listItem w:displayText="2025/26" w:value="2025/26"/>
                <w:listItem w:displayText="2026/27" w:value="2026/27"/>
                <w:listItem w:displayText="2027/28" w:value="2027/28"/>
              </w:comboBox>
            </w:sdtPr>
            <w:sdtEndPr/>
            <w:sdtContent>
              <w:r w:rsidR="00390185">
                <w:t>2026/27</w:t>
              </w:r>
            </w:sdtContent>
          </w:sdt>
        </w:p>
        <w:p w14:paraId="49EFBF47" w14:textId="20370DC9" w:rsidR="00907069" w:rsidRDefault="00907069" w:rsidP="001C2731">
          <w:pPr>
            <w:pStyle w:val="Sidhuvud"/>
            <w:ind w:left="3969" w:right="-567"/>
          </w:pPr>
          <w:r>
            <w:t>FPM</w:t>
          </w:r>
          <w:r w:rsidR="004B795E">
            <w:t>-</w:t>
          </w:r>
          <w:r>
            <w:t xml:space="preserve">nummer: </w:t>
          </w:r>
          <w:sdt>
            <w:sdtPr>
              <w:alias w:val="FPMNummer"/>
              <w:tag w:val="ccRKShow_FPMNummer"/>
              <w:id w:val="1114556829"/>
              <w:placeholder>
                <w:docPart w:val="E9A1F7FDD6274CC897376A8D5DE3EF0E"/>
              </w:placeholder>
              <w:dataBinding w:prefixMappings="xmlns:ns0='http://rk.se/faktapm' " w:xpath="/ns0:faktaPM[1]/ns0:Nr[1]" w:storeItemID="{0B9A7431-9D19-4C2A-8E12-639802D7B40B}"/>
              <w:text/>
            </w:sdtPr>
            <w:sdtEndPr/>
            <w:sdtContent>
              <w:r w:rsidR="00390185">
                <w:t>9</w:t>
              </w:r>
            </w:sdtContent>
          </w:sdt>
        </w:p>
        <w:sdt>
          <w:sdtPr>
            <w:alias w:val="Datum"/>
            <w:tag w:val="ccRKShow_UppDat"/>
            <w:id w:val="396561324"/>
            <w:placeholder>
              <w:docPart w:val="2FB2316075D1468190D886D3D7CA1BE2"/>
            </w:placeholder>
            <w:dataBinding w:prefixMappings="xmlns:ns0='http://rk.se/faktapm' " w:xpath="/ns0:faktaPM[1]/ns0:UppDat[1]" w:storeItemID="{0B9A7431-9D19-4C2A-8E12-639802D7B40B}"/>
            <w:date w:fullDate="2026-10-21T00:00:00Z">
              <w:dateFormat w:val="yyyy-MM-dd"/>
              <w:lid w:val="sv-SE"/>
              <w:storeMappedDataAs w:val="dateTime"/>
              <w:calendar w:val="gregorian"/>
            </w:date>
          </w:sdtPr>
          <w:sdtEndPr/>
          <w:sdtContent>
            <w:p w14:paraId="0D89D16D" w14:textId="4F3204B5" w:rsidR="00907069" w:rsidRDefault="00390185" w:rsidP="001C2731">
              <w:pPr>
                <w:pStyle w:val="Sidhuvud"/>
                <w:spacing w:after="960"/>
                <w:ind w:left="3969" w:right="-567"/>
              </w:pPr>
              <w:r>
                <w:t>2026-10-21</w:t>
              </w:r>
            </w:p>
          </w:sdtContent>
        </w:sdt>
      </w:sdtContent>
    </w:sdt>
    <w:p w14:paraId="7B33F2C6" w14:textId="0DDC7B77" w:rsidR="007D542F" w:rsidRDefault="00FE5F03" w:rsidP="007D542F">
      <w:pPr>
        <w:pStyle w:val="Rubrik"/>
      </w:pPr>
      <w:sdt>
        <w:sdtPr>
          <w:id w:val="886605850"/>
          <w:lock w:val="contentLocked"/>
          <w:placeholder>
            <w:docPart w:val="447E482AC5AB4031B654796A5EF5D212"/>
          </w:placeholder>
          <w:group/>
        </w:sdtPr>
        <w:sdtEndPr/>
        <w:sdtContent>
          <w:sdt>
            <w:sdtPr>
              <w:id w:val="-1141882450"/>
              <w:placeholder>
                <w:docPart w:val="2718AFB08B084D06B89EA2FD99D001C7"/>
              </w:placeholder>
              <w:dataBinding w:prefixMappings="xmlns:ns0='http://rk.se/faktapm' " w:xpath="/ns0:faktaPM[1]/ns0:Titel[1]" w:storeItemID="{0B9A7431-9D19-4C2A-8E12-639802D7B40B}"/>
              <w:text/>
            </w:sdtPr>
            <w:sdtEndPr/>
            <w:sdtContent>
              <w:r w:rsidR="00FE1F14">
                <w:t xml:space="preserve">Ändring av förordning 2021/1139 om </w:t>
              </w:r>
              <w:proofErr w:type="gramStart"/>
              <w:r w:rsidR="00FE1F14">
                <w:t>Europeiska</w:t>
              </w:r>
              <w:proofErr w:type="gramEnd"/>
              <w:r w:rsidR="00FE1F14">
                <w:t xml:space="preserve"> havs-, fiskeri- och vattenbruksfonden</w:t>
              </w:r>
            </w:sdtContent>
          </w:sdt>
        </w:sdtContent>
      </w:sdt>
    </w:p>
    <w:sdt>
      <w:sdtPr>
        <w:id w:val="1508712681"/>
        <w15:dataBinding w:prefixMappings="xmlns:ns0='http://rk.se/faktapm' " w:xpath="/ns0:faktaPM[1]/ns0:DepLista[1]/ns0:Item" w:storeItemID="{0B9A7431-9D19-4C2A-8E12-639802D7B40B}"/>
        <w15:repeatingSection/>
      </w:sdtPr>
      <w:sdtEndPr/>
      <w:sdtContent>
        <w:sdt>
          <w:sdtPr>
            <w:id w:val="-602265425"/>
            <w:placeholder>
              <w:docPart w:val="DB8401FF81874453ACF845C75C879148"/>
            </w:placeholder>
            <w15:repeatingSectionItem/>
          </w:sdtPr>
          <w:sdtEndPr/>
          <w:sdtContent>
            <w:p w14:paraId="12F58E45" w14:textId="0013351D" w:rsidR="007D542F" w:rsidRDefault="00FE5F03" w:rsidP="007D542F">
              <w:pPr>
                <w:pStyle w:val="Brdtext"/>
              </w:pPr>
              <w:sdt>
                <w:sdtPr>
                  <w:rPr>
                    <w:rStyle w:val="Departement"/>
                  </w:rPr>
                  <w:id w:val="19440330"/>
                  <w:placeholder>
                    <w:docPart w:val="D7E3E932446044A48454B7817BEF5A65"/>
                  </w:placeholder>
                  <w:dataBinding w:prefixMappings="xmlns:ns0='http://rk.se/faktapm' " w:xpath="/ns0:faktaPM[1]/ns0:DepLista[1]/ns0:Item[1]/ns0:Departementsnamn[1]" w:storeItemID="{0B9A7431-9D19-4C2A-8E12-639802D7B40B}"/>
                  <w:comboBox w:lastValue="Landsbygds- och infrastrukturdepartementet">
                    <w:listItem w:value="Välj ett objekt."/>
                    <w:listItem w:displayText="Statsrådsberedningen" w:value="Statsrådsberedningen"/>
                    <w:listItem w:displayText="Justitiedepartementet" w:value="Justitiedepartementet"/>
                    <w:listItem w:displayText="Utrikesdepartementet" w:value="Utrikesdepartementet"/>
                    <w:listItem w:displayText="Försvarsdepartementet" w:value="Försvarsdepartementet"/>
                    <w:listItem w:displayText="Socialdepartementet" w:value="Socialdepartementet"/>
                    <w:listItem w:displayText="Finansdepartementet" w:value="Finansdepartementet"/>
                    <w:listItem w:displayText="Utbildningsdepartementet" w:value="Utbildningsdepartementet"/>
                    <w:listItem w:displayText="Klimat- och näringslivsdepartementet" w:value="Klimat- och näringslivsdepartementet"/>
                    <w:listItem w:displayText="Kulturdepartementet" w:value="Kulturdepartementet"/>
                    <w:listItem w:displayText="Arbetsmarknadsdepartementet" w:value="Arbetsmarknadsdepartementet"/>
                    <w:listItem w:displayText="Landsbygds- och infrastrukturdepartementet" w:value="Landsbygds- och infrastrukturdepartementet"/>
                    <w:listItem w:displayText="Förvaltningsavdelningen" w:value="Förvaltningsavdelningen"/>
                  </w:comboBox>
                </w:sdtPr>
                <w:sdtEndPr>
                  <w:rPr>
                    <w:rStyle w:val="Standardstycketeckensnitt"/>
                    <w:rFonts w:asciiTheme="minorHAnsi" w:hAnsiTheme="minorHAnsi"/>
                    <w:sz w:val="22"/>
                  </w:rPr>
                </w:sdtEndPr>
                <w:sdtContent>
                  <w:r w:rsidR="003D010F">
                    <w:rPr>
                      <w:rStyle w:val="Departement"/>
                    </w:rPr>
                    <w:t>Landsbygds- och infrastrukturdepartementet</w:t>
                  </w:r>
                </w:sdtContent>
              </w:sdt>
              <w:r w:rsidR="007D542F">
                <w:t xml:space="preserve"> </w:t>
              </w:r>
            </w:p>
          </w:sdtContent>
        </w:sdt>
      </w:sdtContent>
    </w:sdt>
    <w:bookmarkStart w:id="0" w:name="_Toc93996727"/>
    <w:p w14:paraId="715F95C0" w14:textId="77777777" w:rsidR="007D542F" w:rsidRDefault="00FE5F03" w:rsidP="00AC59D3">
      <w:pPr>
        <w:pStyle w:val="Rubrik2utannumrering"/>
      </w:pPr>
      <w:sdt>
        <w:sdtPr>
          <w:id w:val="-208794150"/>
          <w:lock w:val="contentLocked"/>
          <w:placeholder>
            <w:docPart w:val="447E482AC5AB4031B654796A5EF5D212"/>
          </w:placeholder>
          <w:group/>
        </w:sdtPr>
        <w:sdtEndPr/>
        <w:sdtContent>
          <w:r w:rsidR="007D542F">
            <w:t>Dokumentbeteckning</w:t>
          </w:r>
          <w:bookmarkEnd w:id="0"/>
        </w:sdtContent>
      </w:sdt>
    </w:p>
    <w:sdt>
      <w:sdtPr>
        <w:id w:val="438026267"/>
        <w15:dataBinding w:prefixMappings="xmlns:ns0='http://rk.se/faktapm' " w:xpath="/ns0:faktaPM[1]/ns0:DokLista[1]/ns0:DokItem" w:storeItemID="{0B9A7431-9D19-4C2A-8E12-639802D7B40B}"/>
        <w15:repeatingSection/>
      </w:sdtPr>
      <w:sdtEndPr/>
      <w:sdtContent>
        <w:sdt>
          <w:sdtPr>
            <w:id w:val="2071376719"/>
            <w:placeholder>
              <w:docPart w:val="DB8401FF81874453ACF845C75C879148"/>
            </w:placeholder>
            <w15:repeatingSectionItem/>
          </w:sdtPr>
          <w:sdtEndPr/>
          <w:sdtContent>
            <w:p w14:paraId="7B00D8CA" w14:textId="6E231EE2" w:rsidR="00390335" w:rsidRDefault="00FE5F03" w:rsidP="002F204A">
              <w:pPr>
                <w:pStyle w:val="Brdtext"/>
                <w:tabs>
                  <w:tab w:val="clear" w:pos="1701"/>
                  <w:tab w:val="clear" w:pos="3600"/>
                  <w:tab w:val="left" w:pos="2835"/>
                </w:tabs>
                <w:spacing w:after="80"/>
                <w:ind w:left="2835" w:hanging="2835"/>
              </w:pPr>
              <w:sdt>
                <w:sdtPr>
                  <w:id w:val="-1666781584"/>
                  <w:placeholder>
                    <w:docPart w:val="79F15C56FCE6439E982D9D209663A4BE"/>
                  </w:placeholder>
                  <w:dataBinding w:prefixMappings="xmlns:ns0='http://rk.se/faktapm' " w:xpath="/ns0:faktaPM[1]/ns0:DokLista[1]/ns0:DokItem[1]/ns0:Beteckning[1]" w:storeItemID="{0B9A7431-9D19-4C2A-8E12-639802D7B40B}"/>
                  <w:text/>
                </w:sdtPr>
                <w:sdtEndPr/>
                <w:sdtContent>
                  <w:proofErr w:type="gramStart"/>
                  <w:r w:rsidR="003D010F">
                    <w:t>COM(</w:t>
                  </w:r>
                  <w:proofErr w:type="gramEnd"/>
                  <w:r w:rsidR="003D010F">
                    <w:t>2026)</w:t>
                  </w:r>
                  <w:r w:rsidR="0048195B">
                    <w:t xml:space="preserve"> 498</w:t>
                  </w:r>
                </w:sdtContent>
              </w:sdt>
              <w:r w:rsidR="003D010F">
                <w:t xml:space="preserve"> </w:t>
              </w:r>
              <w:r w:rsidR="007D542F">
                <w:tab/>
              </w:r>
              <w:proofErr w:type="spellStart"/>
              <w:r w:rsidR="007D542F">
                <w:t>Celexnummer</w:t>
              </w:r>
              <w:proofErr w:type="spellEnd"/>
              <w:r w:rsidR="007D542F">
                <w:t xml:space="preserve"> </w:t>
              </w:r>
              <w:sdt>
                <w:sdtPr>
                  <w:id w:val="403725708"/>
                  <w:placeholder>
                    <w:docPart w:val="73884BE7CAAF41B1B982CC9B5309813D"/>
                  </w:placeholder>
                  <w:dataBinding w:prefixMappings="xmlns:ns0='http://rk.se/faktapm' " w:xpath="/ns0:faktaPM[1]/ns0:DokLista[1]/ns0:DokItem[1]/ns0:Celexnummer[1]" w:storeItemID="{0B9A7431-9D19-4C2A-8E12-639802D7B40B}"/>
                  <w:text/>
                </w:sdtPr>
                <w:sdtEndPr/>
                <w:sdtContent>
                  <w:r w:rsidR="0021434C" w:rsidRPr="0021434C">
                    <w:t>52026PC0498</w:t>
                  </w:r>
                </w:sdtContent>
              </w:sdt>
            </w:p>
            <w:p w14:paraId="6A89A8E7" w14:textId="74B8E99C" w:rsidR="007D542F" w:rsidRDefault="00FE5F03" w:rsidP="00390335">
              <w:pPr>
                <w:pStyle w:val="Brdtext"/>
                <w:tabs>
                  <w:tab w:val="clear" w:pos="1701"/>
                  <w:tab w:val="clear" w:pos="3600"/>
                </w:tabs>
              </w:pPr>
              <w:sdt>
                <w:sdtPr>
                  <w:id w:val="-1736688595"/>
                  <w:placeholder>
                    <w:docPart w:val="2F213DBFC5F446F398CAD2CE8256DC96"/>
                  </w:placeholder>
                  <w:dataBinding w:prefixMappings="xmlns:ns0='http://rk.se/faktapm' " w:xpath="/ns0:faktaPM[1]/ns0:DokLista[1]/ns0:DokItem[1]/ns0:DokTitel[1]" w:storeItemID="{0B9A7431-9D19-4C2A-8E12-639802D7B40B}"/>
                  <w:text/>
                </w:sdtPr>
                <w:sdtEndPr/>
                <w:sdtContent>
                  <w:r w:rsidR="003D010F" w:rsidRPr="003D010F">
                    <w:t>Förslag till Europaparlamentets och rådets förordning om ändring av förordning (EU) 2021/1139 vad gäller förenkling och införlivandet av WTO-avtalet om fiskesub</w:t>
                  </w:r>
                  <w:r w:rsidR="00E85EA0">
                    <w:t>v</w:t>
                  </w:r>
                  <w:r w:rsidR="003D010F" w:rsidRPr="003D010F">
                    <w:t>entioner</w:t>
                  </w:r>
                  <w:r w:rsidR="00CB3C35">
                    <w:t>.</w:t>
                  </w:r>
                </w:sdtContent>
              </w:sdt>
            </w:p>
          </w:sdtContent>
        </w:sdt>
      </w:sdtContent>
    </w:sdt>
    <w:bookmarkStart w:id="1" w:name="_Toc93996728"/>
    <w:p w14:paraId="3E2198EF" w14:textId="77777777" w:rsidR="007D542F" w:rsidRDefault="00FE5F03" w:rsidP="00721D8B">
      <w:pPr>
        <w:pStyle w:val="Rubrik1utannumrering"/>
      </w:pPr>
      <w:sdt>
        <w:sdtPr>
          <w:id w:val="1122497011"/>
          <w:lock w:val="contentLocked"/>
          <w:placeholder>
            <w:docPart w:val="447E482AC5AB4031B654796A5EF5D212"/>
          </w:placeholder>
          <w:group/>
        </w:sdtPr>
        <w:sdtEndPr/>
        <w:sdtContent>
          <w:r w:rsidR="007D542F">
            <w:t>Sammanfattning</w:t>
          </w:r>
          <w:bookmarkEnd w:id="1"/>
        </w:sdtContent>
      </w:sdt>
    </w:p>
    <w:p w14:paraId="3767CA32" w14:textId="41718F72" w:rsidR="00073462" w:rsidRDefault="00073462" w:rsidP="00B50DC6">
      <w:pPr>
        <w:pStyle w:val="Brdtext"/>
        <w:spacing w:after="0"/>
      </w:pPr>
      <w:bookmarkStart w:id="2" w:name="_Toc93996729"/>
      <w:r w:rsidRPr="00324FCD">
        <w:t xml:space="preserve">Den 21 september </w:t>
      </w:r>
      <w:r w:rsidR="006850A4">
        <w:t xml:space="preserve">2026 </w:t>
      </w:r>
      <w:r w:rsidRPr="00324FCD">
        <w:t xml:space="preserve">presenterade kommissionen </w:t>
      </w:r>
      <w:r w:rsidR="00CB3C35">
        <w:t>f</w:t>
      </w:r>
      <w:r w:rsidRPr="00324FCD">
        <w:t>örslag till Europaparlamentet</w:t>
      </w:r>
      <w:r w:rsidR="00CB3C35">
        <w:t>s</w:t>
      </w:r>
      <w:r w:rsidRPr="00324FCD">
        <w:t xml:space="preserve"> och rådet</w:t>
      </w:r>
      <w:r w:rsidR="00CB3C35">
        <w:t>s förordning</w:t>
      </w:r>
      <w:r w:rsidRPr="00324FCD">
        <w:t xml:space="preserve"> om ändring av fö</w:t>
      </w:r>
      <w:r>
        <w:t>rordning (EU) 2021/1139</w:t>
      </w:r>
      <w:r w:rsidR="00CB3C35">
        <w:t xml:space="preserve"> vad gäller förenkling och införlivandet av </w:t>
      </w:r>
      <w:r w:rsidR="00F46B7B">
        <w:t xml:space="preserve">Världshandelsorganisationens (WTO) avtal </w:t>
      </w:r>
      <w:r w:rsidRPr="00324FCD">
        <w:t>om fiskesubventioner</w:t>
      </w:r>
      <w:r>
        <w:t xml:space="preserve">. </w:t>
      </w:r>
      <w:r w:rsidRPr="004270C2">
        <w:t>Syftet med förslaget</w:t>
      </w:r>
      <w:r w:rsidR="004270C2" w:rsidRPr="004270C2">
        <w:t xml:space="preserve"> </w:t>
      </w:r>
      <w:r w:rsidR="004270C2">
        <w:t xml:space="preserve">är att </w:t>
      </w:r>
      <w:r w:rsidR="004270C2" w:rsidRPr="004270C2">
        <w:t xml:space="preserve">förbättra och underlätta genomförandet av </w:t>
      </w:r>
      <w:proofErr w:type="gramStart"/>
      <w:r w:rsidR="004270C2">
        <w:t>Europeiska</w:t>
      </w:r>
      <w:proofErr w:type="gramEnd"/>
      <w:r w:rsidR="004270C2">
        <w:t xml:space="preserve"> havs-, fiskeri- och vattenbruksfonden (</w:t>
      </w:r>
      <w:r w:rsidR="004270C2" w:rsidRPr="004270C2">
        <w:t>EHFVF</w:t>
      </w:r>
      <w:r w:rsidR="004270C2">
        <w:t>)</w:t>
      </w:r>
      <w:r w:rsidR="004270C2" w:rsidRPr="004270C2">
        <w:t xml:space="preserve"> genom att åtgärda vissa av de problem som har identifierats i halvtidsutvärderingen av EHFVF</w:t>
      </w:r>
      <w:r w:rsidR="00623BA9">
        <w:t xml:space="preserve"> </w:t>
      </w:r>
      <w:r w:rsidR="004270C2" w:rsidRPr="004270C2">
        <w:t xml:space="preserve">Syftet med ändringarna är att öka flexibiliteten för medlemsstaterna och </w:t>
      </w:r>
      <w:r w:rsidR="009232AF">
        <w:t xml:space="preserve">att </w:t>
      </w:r>
      <w:r w:rsidR="004270C2" w:rsidRPr="004270C2">
        <w:t>minska bördan för</w:t>
      </w:r>
      <w:r w:rsidR="004270C2">
        <w:t xml:space="preserve"> </w:t>
      </w:r>
      <w:r w:rsidR="004270C2" w:rsidRPr="004270C2">
        <w:t xml:space="preserve">stödmottagarna så att de bättre kan utnyttja de möjligheter som EHFVF erbjuder för </w:t>
      </w:r>
      <w:r w:rsidR="004270C2">
        <w:t>den återstående delen av programperioden.</w:t>
      </w:r>
      <w:r>
        <w:t xml:space="preserve"> </w:t>
      </w:r>
      <w:r w:rsidRPr="00765F61">
        <w:t xml:space="preserve">Förslaget innehåller också </w:t>
      </w:r>
      <w:r w:rsidR="00E7021F">
        <w:t xml:space="preserve">ändringar för att </w:t>
      </w:r>
      <w:r w:rsidR="009232AF">
        <w:t xml:space="preserve">genomföra </w:t>
      </w:r>
      <w:r w:rsidR="00F46B7B" w:rsidRPr="00F46B7B">
        <w:t xml:space="preserve">WTO-avtalet </w:t>
      </w:r>
      <w:r>
        <w:t xml:space="preserve">om fiskesubventioner </w:t>
      </w:r>
      <w:r w:rsidR="00E7021F">
        <w:t>i EU-lagstiftningen</w:t>
      </w:r>
      <w:r>
        <w:t xml:space="preserve">. </w:t>
      </w:r>
    </w:p>
    <w:p w14:paraId="482FD3FB" w14:textId="77777777" w:rsidR="00B50DC6" w:rsidRDefault="00B50DC6" w:rsidP="00B50DC6">
      <w:pPr>
        <w:pStyle w:val="Brdtext"/>
        <w:spacing w:after="0"/>
      </w:pPr>
    </w:p>
    <w:p w14:paraId="29F4DBB2" w14:textId="6999AA71" w:rsidR="007D542F" w:rsidRDefault="005E2505" w:rsidP="007D542F">
      <w:pPr>
        <w:pStyle w:val="Brdtext"/>
      </w:pPr>
      <w:r w:rsidRPr="00B67A71">
        <w:t xml:space="preserve">Generellt anser regeringen att fonden bör stödja ett effektivt genomförande av </w:t>
      </w:r>
      <w:r>
        <w:t>den gemensamma fiskeripolitiken (GFP)</w:t>
      </w:r>
      <w:r w:rsidRPr="00B67A71">
        <w:t xml:space="preserve"> och EU:s integrerade havspolitik. Det är en förutsättning för livskraftiga fiskbestånd och en konkurrenskraftig blå värdekedja. </w:t>
      </w:r>
      <w:r>
        <w:t xml:space="preserve">Regeringens övergripande målsättning är att ändringar av åtgärder som bidrar till energiomställningen, generationsväxlingen och det småskaliga kustfisket ska förenas med villkor som säkerställer att åtgärderna inte bidrar till </w:t>
      </w:r>
      <w:r>
        <w:lastRenderedPageBreak/>
        <w:t>överfiske och överkapacitet eller motverkar andra grundläggande principer i den gemensamma fiskeripolitiken eller EHFVF förordningen.</w:t>
      </w:r>
    </w:p>
    <w:sdt>
      <w:sdtPr>
        <w:id w:val="181785833"/>
        <w:lock w:val="contentLocked"/>
        <w:placeholder>
          <w:docPart w:val="447E482AC5AB4031B654796A5EF5D212"/>
        </w:placeholder>
        <w:group/>
      </w:sdtPr>
      <w:sdtEndPr/>
      <w:sdtContent>
        <w:p w14:paraId="319D1175" w14:textId="77777777" w:rsidR="007D542F" w:rsidRDefault="007D542F" w:rsidP="00B84500">
          <w:pPr>
            <w:pStyle w:val="Rubrik1"/>
            <w:spacing w:before="720"/>
          </w:pPr>
          <w:r>
            <w:t>Förslaget</w:t>
          </w:r>
        </w:p>
        <w:bookmarkEnd w:id="2" w:displacedByCustomXml="next"/>
      </w:sdtContent>
    </w:sdt>
    <w:bookmarkStart w:id="3" w:name="_Toc93996730"/>
    <w:p w14:paraId="71B38E84" w14:textId="77777777" w:rsidR="007D542F" w:rsidRDefault="00FE5F03" w:rsidP="007D542F">
      <w:pPr>
        <w:pStyle w:val="Rubrik2"/>
      </w:pPr>
      <w:sdt>
        <w:sdtPr>
          <w:id w:val="400485695"/>
          <w:lock w:val="contentLocked"/>
          <w:placeholder>
            <w:docPart w:val="447E482AC5AB4031B654796A5EF5D212"/>
          </w:placeholder>
          <w:group/>
        </w:sdtPr>
        <w:sdtEndPr/>
        <w:sdtContent>
          <w:r w:rsidR="007D542F">
            <w:t>Ärendets bakgrund</w:t>
          </w:r>
          <w:bookmarkEnd w:id="3"/>
        </w:sdtContent>
      </w:sdt>
    </w:p>
    <w:p w14:paraId="539A0C51" w14:textId="77777777" w:rsidR="00745192" w:rsidRDefault="00745192" w:rsidP="00745192">
      <w:pPr>
        <w:pStyle w:val="Brdtext"/>
        <w:spacing w:after="0"/>
      </w:pPr>
      <w:r w:rsidRPr="00745192">
        <w:t xml:space="preserve">Halvtidsutvärderingen av EHFVF visar att medlemsstaterna anser att begränsad kapacitet, institutionella strukturer och strikta villkor för stödberättigande för flottrelaterade åtgärder är de främsta orsakerna till det långsamma genomförandet, vilket tyder på ett behov av ytterligare förbättringar av genomförandesystemet. </w:t>
      </w:r>
      <w:r>
        <w:t xml:space="preserve">Kommissionen har, till stöd för förslaget, samlat in bidrag och diskuterat ändringar av förordningen med expertgrupper, nationella experter och kommissionens särskilda stödenhet för övervakning och utvärdering av EHFVF, </w:t>
      </w:r>
      <w:proofErr w:type="spellStart"/>
      <w:r>
        <w:t>Famenet</w:t>
      </w:r>
      <w:proofErr w:type="spellEnd"/>
      <w:r>
        <w:t xml:space="preserve"> (nätverket för övervakning, utvärdering och lokalt stöd för fiske och vattenbruk). </w:t>
      </w:r>
    </w:p>
    <w:p w14:paraId="7CC76904" w14:textId="77777777" w:rsidR="00745192" w:rsidRDefault="00745192" w:rsidP="00745192">
      <w:pPr>
        <w:pStyle w:val="Brdtext"/>
        <w:spacing w:after="0"/>
      </w:pPr>
    </w:p>
    <w:p w14:paraId="40FDE072" w14:textId="14D100D0" w:rsidR="00CF2291" w:rsidRDefault="00745192" w:rsidP="00CF2291">
      <w:pPr>
        <w:pStyle w:val="Brdtext"/>
      </w:pPr>
      <w:r>
        <w:t xml:space="preserve">Europaparlamentet har i flera resolutioner uppmanat kommissionen att se över EHFVF-förordningen. </w:t>
      </w:r>
      <w:r w:rsidR="00B200E5">
        <w:t>M</w:t>
      </w:r>
      <w:r w:rsidRPr="00745192">
        <w:t xml:space="preserve">inistrar från flera medlemsstater </w:t>
      </w:r>
      <w:r w:rsidR="00B200E5">
        <w:t xml:space="preserve">har </w:t>
      </w:r>
      <w:r w:rsidRPr="00745192">
        <w:t xml:space="preserve">skickat en gemensam skrivelse där kommissionen uppmanas att bedöma om EHFVF-förordningen skulle kunna ses över för att bättre stödja energiomställningen och generationsskiftet, bland annat genom ett förenklingspaket. Frågan </w:t>
      </w:r>
      <w:r w:rsidR="00157471">
        <w:t>har även diskuterats i jordbruks- och fiskerådet vid några tillfällen. K</w:t>
      </w:r>
      <w:r w:rsidR="00B200E5" w:rsidRPr="00B200E5">
        <w:t xml:space="preserve">ommissionen inhämtade också återkoppling genom en inbjudan att lämna synpunkter gällande en möjlig riktad ändring av EHFVF-förordningen. </w:t>
      </w:r>
    </w:p>
    <w:p w14:paraId="47F1A547" w14:textId="1C5E4A51" w:rsidR="00745192" w:rsidRPr="00472EBA" w:rsidRDefault="008E419B" w:rsidP="00CF2291">
      <w:pPr>
        <w:pStyle w:val="Brdtext"/>
      </w:pPr>
      <w:r w:rsidRPr="00765F61">
        <w:t xml:space="preserve">Förslaget innehåller också </w:t>
      </w:r>
      <w:r>
        <w:t>ändringar för att implementera</w:t>
      </w:r>
      <w:r w:rsidRPr="00765F61">
        <w:t xml:space="preserve"> </w:t>
      </w:r>
      <w:r w:rsidR="00CF2291" w:rsidDel="003775CD">
        <w:t>WTO</w:t>
      </w:r>
      <w:r w:rsidR="003775CD">
        <w:t>-</w:t>
      </w:r>
      <w:r w:rsidR="00CF2291">
        <w:t>avtal</w:t>
      </w:r>
      <w:r w:rsidR="003775CD">
        <w:t>et</w:t>
      </w:r>
      <w:r w:rsidR="00CF2291">
        <w:t xml:space="preserve"> om fiskesubventioner</w:t>
      </w:r>
      <w:r>
        <w:t xml:space="preserve"> i EU-lagstiftningen</w:t>
      </w:r>
      <w:r w:rsidR="00CF2291">
        <w:t xml:space="preserve">, som antogs vid WTO:s tolfte ministerkonferens den 17 juni 2022, ratificerades av EU den 7 juni 2023 och trädde i kraft den 15 september 2025. </w:t>
      </w:r>
      <w:r w:rsidR="00B200E5">
        <w:t>Den 21 september 2026 presenterade kommissionen ett förslag till ä</w:t>
      </w:r>
      <w:r w:rsidR="00B200E5" w:rsidRPr="00B200E5">
        <w:t xml:space="preserve">ndring av förordning 2021/1139 om </w:t>
      </w:r>
      <w:proofErr w:type="gramStart"/>
      <w:r w:rsidR="00B200E5" w:rsidRPr="00B200E5">
        <w:t>Europeiska</w:t>
      </w:r>
      <w:proofErr w:type="gramEnd"/>
      <w:r w:rsidR="00B200E5" w:rsidRPr="00B200E5">
        <w:t xml:space="preserve"> havs-, fiskeri- och vattenbruksfonden</w:t>
      </w:r>
      <w:r w:rsidR="00B200E5">
        <w:t>.</w:t>
      </w:r>
    </w:p>
    <w:p w14:paraId="1A45843F" w14:textId="77777777" w:rsidR="007D542F" w:rsidRDefault="00FE5F03" w:rsidP="007D542F">
      <w:pPr>
        <w:pStyle w:val="Rubrik2"/>
      </w:pPr>
      <w:sdt>
        <w:sdtPr>
          <w:id w:val="-1352952988"/>
          <w:lock w:val="contentLocked"/>
          <w:placeholder>
            <w:docPart w:val="447E482AC5AB4031B654796A5EF5D212"/>
          </w:placeholder>
          <w:group/>
        </w:sdtPr>
        <w:sdtEndPr/>
        <w:sdtContent>
          <w:r w:rsidR="007D542F">
            <w:t>Förslagets innehåll</w:t>
          </w:r>
        </w:sdtContent>
      </w:sdt>
    </w:p>
    <w:p w14:paraId="1B9BC765" w14:textId="3D2DBB51" w:rsidR="00C36B20" w:rsidRDefault="00CF2291" w:rsidP="00C36B20">
      <w:r>
        <w:t xml:space="preserve">Kommissionen föreslår att taket höjs </w:t>
      </w:r>
      <w:r w:rsidR="00051F72">
        <w:t xml:space="preserve">vad gäller </w:t>
      </w:r>
      <w:r w:rsidR="0082127F">
        <w:t>finansiering av</w:t>
      </w:r>
      <w:r w:rsidR="00051F72">
        <w:t xml:space="preserve"> </w:t>
      </w:r>
      <w:r>
        <w:t>flottåtgärder och för permanent upphörande av fiske från</w:t>
      </w:r>
      <w:r w:rsidRPr="00232E99">
        <w:t xml:space="preserve"> 15</w:t>
      </w:r>
      <w:r>
        <w:t xml:space="preserve"> till </w:t>
      </w:r>
      <w:r w:rsidRPr="00232E99">
        <w:t xml:space="preserve">30 % </w:t>
      </w:r>
      <w:r w:rsidR="00993312">
        <w:t xml:space="preserve">av det ekonomiska stöd </w:t>
      </w:r>
      <w:r w:rsidR="00993312">
        <w:lastRenderedPageBreak/>
        <w:t>från unionen som anslagits för medlemsstaten</w:t>
      </w:r>
      <w:r w:rsidR="00577700">
        <w:t xml:space="preserve">. </w:t>
      </w:r>
      <w:r w:rsidR="00623BA9">
        <w:t xml:space="preserve">Det </w:t>
      </w:r>
      <w:r w:rsidR="00577700">
        <w:t>föreslå</w:t>
      </w:r>
      <w:r w:rsidR="00623BA9">
        <w:t>s</w:t>
      </w:r>
      <w:r w:rsidR="00577700">
        <w:t xml:space="preserve"> även</w:t>
      </w:r>
      <w:r w:rsidR="00993312">
        <w:t xml:space="preserve"> </w:t>
      </w:r>
      <w:r>
        <w:t xml:space="preserve">att </w:t>
      </w:r>
      <w:r w:rsidRPr="00232E99">
        <w:t>ta</w:t>
      </w:r>
      <w:r>
        <w:t>ket för tillfälligt upphörande tas bort.</w:t>
      </w:r>
      <w:r w:rsidR="00051F72">
        <w:t xml:space="preserve"> Flottåtgärder omfattar stöd till första förvärv av ett fiskefartyg, ersättning eller modernisering av en motor</w:t>
      </w:r>
      <w:r w:rsidR="00051F72" w:rsidRPr="00051F72">
        <w:t xml:space="preserve"> </w:t>
      </w:r>
      <w:r w:rsidR="00051F72">
        <w:t>samt ökning av ett fiskefartygs bruttodräktighet för att förbättra säkerheten, arbetsförhållandena eller energieffektiviteten.</w:t>
      </w:r>
      <w:r w:rsidR="00143F3D">
        <w:t xml:space="preserve"> Förslaget </w:t>
      </w:r>
      <w:r w:rsidR="0082127F">
        <w:t xml:space="preserve">inför </w:t>
      </w:r>
      <w:r w:rsidR="00143F3D">
        <w:t xml:space="preserve">också </w:t>
      </w:r>
      <w:r w:rsidR="0082127F">
        <w:t xml:space="preserve">att </w:t>
      </w:r>
      <w:r w:rsidR="00143F3D">
        <w:t>e</w:t>
      </w:r>
      <w:r w:rsidR="00143F3D" w:rsidRPr="00143F3D">
        <w:t xml:space="preserve">konomiskt stöd </w:t>
      </w:r>
      <w:r w:rsidR="0082127F">
        <w:t xml:space="preserve">kan ges </w:t>
      </w:r>
      <w:r w:rsidR="00143F3D" w:rsidRPr="00143F3D">
        <w:t xml:space="preserve">för tillfälligt upphörande </w:t>
      </w:r>
      <w:r w:rsidR="00143F3D">
        <w:t>av fiske</w:t>
      </w:r>
      <w:r w:rsidR="00143F3D" w:rsidRPr="00143F3D">
        <w:t xml:space="preserve"> </w:t>
      </w:r>
      <w:r w:rsidR="00143F3D">
        <w:t xml:space="preserve">till följd av en minskning med minst 40 % av de fiskemöjligheter som tilldelats aktören, efter en minskning av fiskemöjligheter som antagits av rådet enligt artikel 43.3 i fördraget om Europeiska unionens funktionssätt. </w:t>
      </w:r>
      <w:r w:rsidR="00C36B20">
        <w:t>Stöd till ålfisket för d</w:t>
      </w:r>
      <w:r w:rsidR="00C36B20" w:rsidRPr="00DA5DF5">
        <w:t>efinitivt upphörande av fiskeverksamhet</w:t>
      </w:r>
      <w:r w:rsidR="00C36B20">
        <w:t xml:space="preserve"> föreslås få samma undantag </w:t>
      </w:r>
      <w:r w:rsidR="00C36B20" w:rsidRPr="006427C0">
        <w:t>från kravet på 90 dagar</w:t>
      </w:r>
      <w:r w:rsidR="00C36B20">
        <w:t xml:space="preserve">s fiskeverksamhet </w:t>
      </w:r>
      <w:r w:rsidR="00C36B20" w:rsidRPr="006427C0">
        <w:t>till sjöss</w:t>
      </w:r>
      <w:r w:rsidR="00C36B20">
        <w:t xml:space="preserve"> som idag gäller för t</w:t>
      </w:r>
      <w:r w:rsidR="00C36B20" w:rsidRPr="00DA5DF5">
        <w:t xml:space="preserve">illfälligt upphörande av </w:t>
      </w:r>
      <w:r w:rsidR="00C36B20">
        <w:t xml:space="preserve">ålfiske. </w:t>
      </w:r>
    </w:p>
    <w:p w14:paraId="7E103FE4" w14:textId="77777777" w:rsidR="00C36B20" w:rsidRDefault="00984B66" w:rsidP="00984B66">
      <w:pPr>
        <w:pStyle w:val="Brdtext"/>
      </w:pPr>
      <w:r>
        <w:t>Vidare föreslås en uttrycklig möjlighet att ge stöd till navigeringsteknik så som GPS eller radar.</w:t>
      </w:r>
    </w:p>
    <w:p w14:paraId="0FBCFEA8" w14:textId="7DAC99A0" w:rsidR="00F64C37" w:rsidRDefault="00984B66" w:rsidP="00984B66">
      <w:pPr>
        <w:pStyle w:val="Brdtext"/>
      </w:pPr>
      <w:r>
        <w:t xml:space="preserve">En stödmöjlighet införs för överföring av äganderätten </w:t>
      </w:r>
      <w:r w:rsidR="00964FE1">
        <w:t>av</w:t>
      </w:r>
      <w:r>
        <w:t xml:space="preserve"> ett företag </w:t>
      </w:r>
      <w:r w:rsidDel="002F218E">
        <w:t xml:space="preserve">till </w:t>
      </w:r>
      <w:r>
        <w:t>en ung fiskare eller då företaget endast bedriver småskaligt kustfiske.</w:t>
      </w:r>
      <w:r w:rsidR="00F64C37">
        <w:t xml:space="preserve"> Stödintensiteten för unga fiskare föreslås ligga på 60 %</w:t>
      </w:r>
      <w:r w:rsidR="00523FA5">
        <w:t xml:space="preserve"> </w:t>
      </w:r>
      <w:r w:rsidR="002A66FB">
        <w:t>i stället</w:t>
      </w:r>
      <w:r w:rsidR="00523FA5">
        <w:t xml:space="preserve"> för 50 % enligt huvudreg</w:t>
      </w:r>
      <w:r w:rsidR="008474AF">
        <w:t>eln</w:t>
      </w:r>
      <w:r w:rsidR="00F64C37">
        <w:t xml:space="preserve">. </w:t>
      </w:r>
    </w:p>
    <w:p w14:paraId="3FF2C13E" w14:textId="0B7EA6D1" w:rsidR="007827B5" w:rsidRDefault="008474AF" w:rsidP="00984B66">
      <w:pPr>
        <w:pStyle w:val="Brdtext"/>
      </w:pPr>
      <w:r>
        <w:t>En uttrycklig möjlighet införs för att st</w:t>
      </w:r>
      <w:r w:rsidRPr="00F64C37">
        <w:t>ödja åtgärder som är avsedda att upprätthålla ett livskraftigt småskaligt kustfiske och underlätta diversifieringen av inkomsterna för småskaliga kustfiskare genom utveckling av kompletterande verksamheter</w:t>
      </w:r>
      <w:r>
        <w:t xml:space="preserve">. Vad gäller möjligheten att ge stöd för att ersätta eller modernisera föreslås det, för </w:t>
      </w:r>
      <w:r w:rsidRPr="008474AF">
        <w:t xml:space="preserve">fartyg för småskaligt kustfiske, att den nya eller moderniserade motorn </w:t>
      </w:r>
      <w:r w:rsidR="0082127F">
        <w:t xml:space="preserve">behöver </w:t>
      </w:r>
      <w:r w:rsidRPr="008474AF">
        <w:t>bidra till en minskning av koldioxidutsläppen</w:t>
      </w:r>
      <w:r w:rsidR="0082127F">
        <w:t>. Kravet</w:t>
      </w:r>
      <w:r>
        <w:t xml:space="preserve"> </w:t>
      </w:r>
      <w:r w:rsidR="00F16332">
        <w:t xml:space="preserve">att den </w:t>
      </w:r>
      <w:r w:rsidR="00F16332" w:rsidRPr="00F16332">
        <w:t>nya eller moderniserade motorn inte har större effekt i kW än den nuvarande motorn</w:t>
      </w:r>
      <w:r w:rsidR="0082127F">
        <w:t xml:space="preserve"> tas bort</w:t>
      </w:r>
      <w:r w:rsidR="00F16332" w:rsidRPr="00F16332">
        <w:t>.</w:t>
      </w:r>
      <w:r w:rsidR="007827B5">
        <w:t xml:space="preserve"> </w:t>
      </w:r>
      <w:r w:rsidR="007827B5" w:rsidRPr="006427C0">
        <w:t xml:space="preserve">Dessutom </w:t>
      </w:r>
      <w:r w:rsidR="007827B5">
        <w:t>föreslås</w:t>
      </w:r>
      <w:r w:rsidR="007827B5" w:rsidRPr="006427C0">
        <w:t xml:space="preserve"> </w:t>
      </w:r>
      <w:r w:rsidR="0082127F">
        <w:t xml:space="preserve">att </w:t>
      </w:r>
      <w:r w:rsidR="007827B5" w:rsidRPr="006427C0">
        <w:t>fartyge</w:t>
      </w:r>
      <w:r w:rsidR="0082127F">
        <w:t>t</w:t>
      </w:r>
      <w:r w:rsidR="007827B5" w:rsidRPr="006427C0">
        <w:t xml:space="preserve">s bruttodräktighet tillåts </w:t>
      </w:r>
      <w:r w:rsidR="0082127F">
        <w:t xml:space="preserve">öka </w:t>
      </w:r>
      <w:r w:rsidR="007827B5" w:rsidRPr="006427C0">
        <w:t xml:space="preserve">för småskaligt kustfiske </w:t>
      </w:r>
      <w:r w:rsidR="0082127F">
        <w:t>om det</w:t>
      </w:r>
      <w:r w:rsidR="007827B5" w:rsidRPr="006427C0">
        <w:t xml:space="preserve"> är nödvändig</w:t>
      </w:r>
      <w:r w:rsidR="0028098C">
        <w:t>t</w:t>
      </w:r>
      <w:r w:rsidR="007827B5" w:rsidRPr="006427C0">
        <w:t xml:space="preserve"> för att ersätta </w:t>
      </w:r>
      <w:r w:rsidR="009F0B99">
        <w:t xml:space="preserve">med </w:t>
      </w:r>
      <w:r w:rsidR="007827B5" w:rsidRPr="006427C0">
        <w:t xml:space="preserve">en </w:t>
      </w:r>
      <w:r w:rsidR="009F0B99">
        <w:t xml:space="preserve">miljövänligare </w:t>
      </w:r>
      <w:r w:rsidR="007827B5" w:rsidRPr="006427C0">
        <w:t>motor eller förbättra energieffektiviteten</w:t>
      </w:r>
      <w:r w:rsidR="0083171C">
        <w:t>, även om också kW ökar</w:t>
      </w:r>
      <w:r w:rsidR="007827B5" w:rsidRPr="006427C0">
        <w:t>.</w:t>
      </w:r>
      <w:r w:rsidR="007827B5">
        <w:t xml:space="preserve"> För stöd till en ny eller modernisering av en motor på andra fartyg än de som används för småskaligt kustfiske och som har en totallängd på </w:t>
      </w:r>
      <w:r w:rsidR="0082127F">
        <w:t xml:space="preserve">max </w:t>
      </w:r>
      <w:r w:rsidR="007827B5">
        <w:t>24 meter föreslås</w:t>
      </w:r>
      <w:r w:rsidR="009F0B99">
        <w:t xml:space="preserve"> kravet om att kW inte får öka kvarstå medan</w:t>
      </w:r>
      <w:r w:rsidR="007827B5">
        <w:t xml:space="preserve"> villkoren </w:t>
      </w:r>
      <w:r w:rsidR="009F0B99">
        <w:t xml:space="preserve">för ökad energieffektivitet </w:t>
      </w:r>
      <w:r w:rsidR="0082127F">
        <w:t>förenkla</w:t>
      </w:r>
      <w:r w:rsidR="009F0B99">
        <w:t>s genom att hänvisa till teknik i enlighet med direktive</w:t>
      </w:r>
      <w:r w:rsidR="00D67B02">
        <w:t>t om energieffektivitet</w:t>
      </w:r>
      <w:r w:rsidR="009F0B99">
        <w:t>, typgodkända enligt förordning</w:t>
      </w:r>
      <w:r w:rsidR="00276E12">
        <w:t xml:space="preserve"> </w:t>
      </w:r>
      <w:r w:rsidR="00276E12" w:rsidRPr="00276E12">
        <w:t>(EU) 2016/1628</w:t>
      </w:r>
      <w:r w:rsidR="00276E12">
        <w:t xml:space="preserve"> </w:t>
      </w:r>
      <w:r w:rsidR="009F0B99">
        <w:t xml:space="preserve">samt att motorn måste vara minst </w:t>
      </w:r>
      <w:r w:rsidR="00D07C83">
        <w:t>sju</w:t>
      </w:r>
      <w:r w:rsidR="009F0B99">
        <w:t xml:space="preserve"> år nyare än den som ersätts. </w:t>
      </w:r>
      <w:r w:rsidR="0082127F">
        <w:t xml:space="preserve"> </w:t>
      </w:r>
    </w:p>
    <w:p w14:paraId="01E6D50F" w14:textId="47F8B18A" w:rsidR="00622EF8" w:rsidRDefault="00674DF0" w:rsidP="00622EF8">
      <w:pPr>
        <w:pStyle w:val="Brdtext"/>
      </w:pPr>
      <w:r>
        <w:t xml:space="preserve">EHFVF föreslås också kunna stödja pilot- och forskningsprojekt och investeringar i hamnar och infrastruktur som bidrar till energiomställningen </w:t>
      </w:r>
      <w:r>
        <w:lastRenderedPageBreak/>
        <w:t>inom fiskerisektorn.</w:t>
      </w:r>
      <w:r w:rsidR="00622EF8">
        <w:t xml:space="preserve"> Det innebär testning av innovativa tekniska och operativa lösningar för att visa och validera deras bidrag till energiomställningen med hjälp av ett eller flera fiskefartyg eller system för vattenbruksproduktion, under överinseende av ett oberoende vetenskapligt organ, ett forskningsorgan eller ett tekniskt organ. Sådana projekt kan också omfatta förvärv av ett fiskefartyg, ersättning av motorer och/eller tillhandahållande av utrustning för fiskefartyg, förutsatt att dessa inte används för kommersiellt fiske. Fartyg, motorer eller utrustning som finansieras inom ramen för sådana projekt får därefter användas för kommersiellt fiske endast om de har förvärvats av den berörda aktören till ett skäligt marknadsvärde, antingen utan offentligt stöd eller med offentligt stöd som uppfyller villkoren i förordningen.</w:t>
      </w:r>
    </w:p>
    <w:p w14:paraId="7A287347" w14:textId="3808426A" w:rsidR="00143F3D" w:rsidRDefault="005968BF" w:rsidP="00143F3D">
      <w:r>
        <w:t xml:space="preserve">Vad gäller möjligheten till stöd </w:t>
      </w:r>
      <w:r w:rsidRPr="005968BF">
        <w:t>som ökar ett fiskefartygs bruttodräktighet för att förbättra säkerheten, arbetsförhållandena eller energieffektiviteten</w:t>
      </w:r>
      <w:r>
        <w:t xml:space="preserve"> föreslås att kravet på att fiskefartyget har varit registrerat i registret över unionens fiskeflotta under minst tio kalenderår minskas </w:t>
      </w:r>
      <w:r w:rsidR="00143F3D" w:rsidRPr="006427C0">
        <w:t xml:space="preserve">till fem kalenderår. </w:t>
      </w:r>
    </w:p>
    <w:p w14:paraId="06D7D0CD" w14:textId="52A1438F" w:rsidR="00080905" w:rsidRDefault="00DA5DF5" w:rsidP="00CF2291">
      <w:pPr>
        <w:pStyle w:val="Brdtext"/>
      </w:pPr>
      <w:r>
        <w:t xml:space="preserve">Vidare </w:t>
      </w:r>
      <w:r w:rsidR="00CA0BB6">
        <w:t>tillåts</w:t>
      </w:r>
      <w:r>
        <w:t xml:space="preserve"> enligt förslaget </w:t>
      </w:r>
      <w:r w:rsidR="00CA0BB6">
        <w:t>stöd som omfattar åtgärder</w:t>
      </w:r>
      <w:r w:rsidRPr="00DA5DF5">
        <w:t xml:space="preserve"> för att stödja utformning, utveckling och gemensamt genomförande </w:t>
      </w:r>
      <w:r w:rsidR="00E00FD0">
        <w:t xml:space="preserve">samt förvaltning </w:t>
      </w:r>
      <w:r w:rsidRPr="00DA5DF5">
        <w:t>av nationella strategier för marina skyddsområden och områden med fiskebegränsning, utveckling av system för gemensam fiskeriförvaltning, samt åtgärder för att främja samarbete mellan berörda parter för inrättande och förvaltning av marina skyddsområden och fiskeskyddade områden.</w:t>
      </w:r>
    </w:p>
    <w:p w14:paraId="78BB13BD" w14:textId="23F9A9F9" w:rsidR="001930E2" w:rsidRDefault="00C55DF4" w:rsidP="00CF2291">
      <w:pPr>
        <w:pStyle w:val="Brdtext"/>
      </w:pPr>
      <w:r w:rsidRPr="00C55DF4">
        <w:t>Förslaget inkorporerar också ändringar för att tydliggöra EU:s och medlemsstaternas skyldigheter vad gäller WTO</w:t>
      </w:r>
      <w:r w:rsidR="00D67B02">
        <w:t>-</w:t>
      </w:r>
      <w:r w:rsidRPr="00C55DF4">
        <w:t>avtalet om sk</w:t>
      </w:r>
      <w:r>
        <w:t xml:space="preserve">adliga fiskesubventioner. </w:t>
      </w:r>
      <w:r w:rsidR="000969D8">
        <w:t>Det föreskrivs att a</w:t>
      </w:r>
      <w:r w:rsidR="001930E2" w:rsidRPr="001930E2">
        <w:t>ktörer och fartyg som är inblandade i IUU-fiske eller fiskerelaterad verksamhet till stöd för IUU-fiske, enligt vad som fastställts i enlighet med artikel 3.2 i avtalet, och fiske och fiskerelaterad verksamhet på det fria havet utanför en relevant RF</w:t>
      </w:r>
      <w:r>
        <w:t>M</w:t>
      </w:r>
      <w:r w:rsidR="001930E2" w:rsidRPr="001930E2">
        <w:t>O/A:s behörighet inte är berättigade till stöd från EHFVF. Enligt artikel 5.1 i avtalet får ingen medlem bevilja eller bibehålla subventioner som tillhandahålls till fiske och fiskerelaterad verksamhet utanför en kustmedlems eller icke-kustmedlems jurisdiktion och utanför en relevant RF</w:t>
      </w:r>
      <w:r w:rsidR="00825FD3">
        <w:t>M</w:t>
      </w:r>
      <w:r w:rsidR="001930E2" w:rsidRPr="001930E2">
        <w:t xml:space="preserve">O/A:s behörighet. För att genomföra den regeln i unionsrätten är det nödvändigt att föreskriva att sådana insatser och utgifter inte heller kan omfattas av finansiering från EHFVF. </w:t>
      </w:r>
      <w:r w:rsidR="000969D8">
        <w:t>Därför föreslås f</w:t>
      </w:r>
      <w:r w:rsidR="001930E2" w:rsidRPr="001930E2">
        <w:t>örteckningen över icke stödberättigande insatser och utgifter</w:t>
      </w:r>
      <w:r w:rsidR="000969D8">
        <w:t xml:space="preserve"> kompletteras</w:t>
      </w:r>
      <w:r w:rsidR="001930E2" w:rsidRPr="001930E2">
        <w:t xml:space="preserve">. För att säkerställa överensstämmelse med skyldigheterna enligt avtalet bör de </w:t>
      </w:r>
      <w:r w:rsidR="001930E2" w:rsidRPr="001930E2">
        <w:lastRenderedPageBreak/>
        <w:t xml:space="preserve">bestämmelser som rör avtalets genomförande tillämpas från och med dagen för ikraftträdandet av denna ändringsförordning till och med dagen för avtalets upphävande, i enlighet med offentliggörandet i Europeiska unionens officiella tidning. Under denna period bör ansökningar om stöd som inte är förenliga med avtalet avvisas, och insatser och utgifter bör inte berättiga till stöd. </w:t>
      </w:r>
    </w:p>
    <w:p w14:paraId="752446CD" w14:textId="435CB903" w:rsidR="00CF2291" w:rsidRDefault="00080905" w:rsidP="001E1194">
      <w:pPr>
        <w:pStyle w:val="Brdtext"/>
      </w:pPr>
      <w:r>
        <w:t xml:space="preserve">Slutligen införs definitioner bland annat till stöd för </w:t>
      </w:r>
      <w:r w:rsidR="007717C3">
        <w:t>införlivandet</w:t>
      </w:r>
      <w:r>
        <w:t xml:space="preserve"> av WTO</w:t>
      </w:r>
      <w:r w:rsidR="006453BE">
        <w:t>-</w:t>
      </w:r>
      <w:r>
        <w:t xml:space="preserve">avtalet, om </w:t>
      </w:r>
      <w:r w:rsidRPr="00080905">
        <w:t>energiomställning</w:t>
      </w:r>
      <w:r>
        <w:t xml:space="preserve"> och unga fiskare. </w:t>
      </w:r>
    </w:p>
    <w:p w14:paraId="2EF5E660" w14:textId="77777777" w:rsidR="007D542F" w:rsidRDefault="00FE5F03" w:rsidP="007D542F">
      <w:pPr>
        <w:pStyle w:val="Rubrik2"/>
      </w:pPr>
      <w:sdt>
        <w:sdtPr>
          <w:id w:val="-2087607690"/>
          <w:lock w:val="contentLocked"/>
          <w:placeholder>
            <w:docPart w:val="447E482AC5AB4031B654796A5EF5D212"/>
          </w:placeholder>
          <w:group/>
        </w:sdtPr>
        <w:sdtEndPr/>
        <w:sdtContent>
          <w:r w:rsidR="007D542F">
            <w:t>Gällande svenska regler och förslagets effekt på dessa</w:t>
          </w:r>
        </w:sdtContent>
      </w:sdt>
    </w:p>
    <w:p w14:paraId="2A93B9C8" w14:textId="44016910" w:rsidR="007D542F" w:rsidRPr="00472EBA" w:rsidRDefault="007B4CD4" w:rsidP="007D542F">
      <w:pPr>
        <w:pStyle w:val="Brdtext"/>
      </w:pPr>
      <w:r>
        <w:t>Förordning (EU) 2021/1139 kompletteras i svensk lagstiftning genom f</w:t>
      </w:r>
      <w:r w:rsidRPr="007B4CD4">
        <w:t xml:space="preserve">örordning (2022:1461) om stöd från </w:t>
      </w:r>
      <w:proofErr w:type="gramStart"/>
      <w:r w:rsidRPr="007B4CD4">
        <w:t>Europeiska</w:t>
      </w:r>
      <w:proofErr w:type="gramEnd"/>
      <w:r w:rsidRPr="007B4CD4">
        <w:t xml:space="preserve"> havs-, fiskeri- och vattenbruksfonden</w:t>
      </w:r>
      <w:r>
        <w:t xml:space="preserve">. </w:t>
      </w:r>
      <w:r w:rsidR="006602C5">
        <w:t xml:space="preserve">Förslaget kan innebära att </w:t>
      </w:r>
      <w:r w:rsidR="00F82B36">
        <w:t xml:space="preserve">mindre justeringar krävs. </w:t>
      </w:r>
    </w:p>
    <w:p w14:paraId="004AFD62" w14:textId="77777777" w:rsidR="007D542F" w:rsidRDefault="00FE5F03" w:rsidP="007D542F">
      <w:pPr>
        <w:pStyle w:val="Rubrik2"/>
      </w:pPr>
      <w:sdt>
        <w:sdtPr>
          <w:id w:val="-1431199353"/>
          <w:lock w:val="contentLocked"/>
          <w:placeholder>
            <w:docPart w:val="447E482AC5AB4031B654796A5EF5D212"/>
          </w:placeholder>
          <w:group/>
        </w:sdtPr>
        <w:sdtEndPr/>
        <w:sdtContent>
          <w:r w:rsidR="007D542F">
            <w:t>Budgetära konsekvenser</w:t>
          </w:r>
          <w:r w:rsidR="001D3851">
            <w:t xml:space="preserve"> och</w:t>
          </w:r>
          <w:r w:rsidR="007D542F">
            <w:t xml:space="preserve"> </w:t>
          </w:r>
          <w:r w:rsidR="001D3851">
            <w:t>k</w:t>
          </w:r>
          <w:r w:rsidR="007D542F">
            <w:t>onsekvensanalys</w:t>
          </w:r>
        </w:sdtContent>
      </w:sdt>
    </w:p>
    <w:p w14:paraId="57E75644" w14:textId="73588E38" w:rsidR="007D542F" w:rsidRPr="00472EBA" w:rsidRDefault="00950055" w:rsidP="00950055">
      <w:pPr>
        <w:pStyle w:val="Brdtext"/>
      </w:pPr>
      <w:r>
        <w:t>De föreslagna ändringarna medför inga ändringar av de årliga taken för åtaganden och betalningar inom ramen för den fleråriga budgetramen.</w:t>
      </w:r>
      <w:r w:rsidR="00153046">
        <w:t xml:space="preserve"> Förslaget har ingen påverkan på statsbudgeten. </w:t>
      </w:r>
    </w:p>
    <w:sdt>
      <w:sdtPr>
        <w:id w:val="830331803"/>
        <w:lock w:val="contentLocked"/>
        <w:placeholder>
          <w:docPart w:val="447E482AC5AB4031B654796A5EF5D212"/>
        </w:placeholder>
        <w:group/>
      </w:sdtPr>
      <w:sdtEndPr/>
      <w:sdtContent>
        <w:p w14:paraId="60E55B59" w14:textId="77777777" w:rsidR="007D542F" w:rsidRDefault="007D542F" w:rsidP="007D542F">
          <w:pPr>
            <w:pStyle w:val="Rubrik1"/>
          </w:pPr>
          <w:r>
            <w:t>Ståndpunkter</w:t>
          </w:r>
        </w:p>
      </w:sdtContent>
    </w:sdt>
    <w:p w14:paraId="59EE5C18" w14:textId="77777777" w:rsidR="007D542F" w:rsidRDefault="00FE5F03" w:rsidP="007D542F">
      <w:pPr>
        <w:pStyle w:val="Rubrik2"/>
      </w:pPr>
      <w:sdt>
        <w:sdtPr>
          <w:id w:val="-483085086"/>
          <w:lock w:val="contentLocked"/>
          <w:placeholder>
            <w:docPart w:val="447E482AC5AB4031B654796A5EF5D212"/>
          </w:placeholder>
          <w:group/>
        </w:sdtPr>
        <w:sdtEndPr/>
        <w:sdtContent>
          <w:r w:rsidR="007D542F">
            <w:t>Preliminär svensk ståndpunkt</w:t>
          </w:r>
        </w:sdtContent>
      </w:sdt>
    </w:p>
    <w:p w14:paraId="243A1320" w14:textId="6D75CBA3" w:rsidR="00402F0D" w:rsidRDefault="00B67A71" w:rsidP="007D542F">
      <w:pPr>
        <w:pStyle w:val="Brdtext"/>
      </w:pPr>
      <w:r w:rsidRPr="00B67A71">
        <w:t xml:space="preserve">Generellt anser regeringen att fonden bör stödja ett effektivt genomförande av GFP och EU:s integrerade havspolitik. Det är en förutsättning för livskraftiga fiskbestånd och en konkurrenskraftig blå värdekedja. </w:t>
      </w:r>
      <w:r w:rsidR="0005048E">
        <w:t>Regeringen</w:t>
      </w:r>
      <w:r w:rsidR="007717C3">
        <w:t xml:space="preserve">s övergripande målsättning är att </w:t>
      </w:r>
      <w:r w:rsidR="00F528A0">
        <w:t>ändringar av åtgärder som bidrar till energiomställningen, generationsväxlingen och de</w:t>
      </w:r>
      <w:r w:rsidR="0005048E">
        <w:t>t</w:t>
      </w:r>
      <w:r w:rsidR="00F528A0">
        <w:t xml:space="preserve"> småskaliga kustfisket </w:t>
      </w:r>
      <w:r w:rsidR="00950055">
        <w:t xml:space="preserve">ska </w:t>
      </w:r>
      <w:r w:rsidR="00F528A0">
        <w:t>för</w:t>
      </w:r>
      <w:r w:rsidR="0005048E">
        <w:t>enas</w:t>
      </w:r>
      <w:r w:rsidR="00F528A0">
        <w:t xml:space="preserve"> med villkor som säkerställer att åtgärderna inte bidrar till överfiske och överkapacitet</w:t>
      </w:r>
      <w:r w:rsidR="003E3743">
        <w:t xml:space="preserve"> eller motverkar andra grundläggande </w:t>
      </w:r>
      <w:r w:rsidR="007717C3">
        <w:t>principer</w:t>
      </w:r>
      <w:r w:rsidR="003E3743">
        <w:t xml:space="preserve"> i den gemensamma fiskeripolitiken eller EHFVF</w:t>
      </w:r>
      <w:r w:rsidR="006453BE">
        <w:t>-</w:t>
      </w:r>
      <w:r w:rsidR="003E3743">
        <w:t xml:space="preserve">förordningen. </w:t>
      </w:r>
    </w:p>
    <w:p w14:paraId="6DF6258F" w14:textId="77777777" w:rsidR="00851FD8" w:rsidRDefault="00405FB9" w:rsidP="007D542F">
      <w:pPr>
        <w:pStyle w:val="Brdtext"/>
      </w:pPr>
      <w:r w:rsidRPr="00405FB9">
        <w:t xml:space="preserve">Regeringen anser att stöden bör utformas för att så effektivt som möjligt bidra till en hållbar förvaltning av fiskbestånd i syfte att stärka och återställa akvatiska ekosystem och fiskbestånden. Stöd från fonden ska bidra till ett levande hav. </w:t>
      </w:r>
    </w:p>
    <w:p w14:paraId="650291C3" w14:textId="05AC8525" w:rsidR="00206B63" w:rsidRDefault="00AA12E0" w:rsidP="007D542F">
      <w:pPr>
        <w:pStyle w:val="Brdtext"/>
      </w:pPr>
      <w:r>
        <w:lastRenderedPageBreak/>
        <w:t>Regeringen avser att verka för att WTO</w:t>
      </w:r>
      <w:r w:rsidR="00206B63">
        <w:t>-</w:t>
      </w:r>
      <w:r>
        <w:t xml:space="preserve">avtalet införlivas i </w:t>
      </w:r>
      <w:r w:rsidR="006E6409">
        <w:t>den aktuella förordningen</w:t>
      </w:r>
      <w:r w:rsidR="007717C3">
        <w:t>.</w:t>
      </w:r>
      <w:r w:rsidR="00D84B49">
        <w:t xml:space="preserve"> </w:t>
      </w:r>
      <w:r w:rsidR="00D84B49" w:rsidRPr="00D84B49">
        <w:t>Regeringen verkar även för att stödvillkor bör bidra till ett enhetligt genomförande och lika konkurrensvillkor på ett sätt som säkerställer proportionalitet och genomförbarhet</w:t>
      </w:r>
      <w:r w:rsidR="008D6300">
        <w:t xml:space="preserve">. </w:t>
      </w:r>
    </w:p>
    <w:p w14:paraId="284FDABD" w14:textId="7FE32D01" w:rsidR="007D542F" w:rsidRPr="00472EBA" w:rsidRDefault="008D6300" w:rsidP="007D542F">
      <w:pPr>
        <w:pStyle w:val="Brdtext"/>
      </w:pPr>
      <w:r>
        <w:t xml:space="preserve">Regeringen anser </w:t>
      </w:r>
      <w:r w:rsidRPr="008D6300">
        <w:t>att ökad säkerhet för verksamheter till sjöss såsom fiske är angeläget</w:t>
      </w:r>
      <w:r w:rsidR="004156DD">
        <w:t xml:space="preserve"> liksom en ökad energiomställning</w:t>
      </w:r>
      <w:r>
        <w:t>.</w:t>
      </w:r>
      <w:r w:rsidR="004156DD">
        <w:t xml:space="preserve"> Regeringen är positiv till att </w:t>
      </w:r>
      <w:r w:rsidR="00D643AB">
        <w:t xml:space="preserve">de aktuella stöden för energiomställning </w:t>
      </w:r>
      <w:r w:rsidR="004156DD">
        <w:t xml:space="preserve">fortsatt begränsas till vissa delar av flottan med tydliga villkor. Regeringen är även positiv till </w:t>
      </w:r>
      <w:r w:rsidR="00B7237D">
        <w:t xml:space="preserve">åtgärder som i vissa fall kan möjliggöra en generationsväxling. </w:t>
      </w:r>
      <w:r w:rsidR="004156DD">
        <w:t xml:space="preserve">Regeringen ställer sig tveksam till de utökade möjligheterna att ge stöd för tillfälligt </w:t>
      </w:r>
      <w:r w:rsidR="001A79F8">
        <w:t xml:space="preserve">upphörande av fiskeverksamhet </w:t>
      </w:r>
      <w:r w:rsidR="004156DD">
        <w:t xml:space="preserve">även vid minskade fiskemöjligheter, dvs. inte enbart vid </w:t>
      </w:r>
      <w:r w:rsidR="007C3CDE">
        <w:t xml:space="preserve">tillfälliga </w:t>
      </w:r>
      <w:r w:rsidR="004156DD">
        <w:t xml:space="preserve">fiskestopp som i gällande regelverk. </w:t>
      </w:r>
      <w:r>
        <w:t xml:space="preserve"> </w:t>
      </w:r>
    </w:p>
    <w:p w14:paraId="1A874C38" w14:textId="77777777" w:rsidR="007D542F" w:rsidRDefault="00FE5F03" w:rsidP="007D542F">
      <w:pPr>
        <w:pStyle w:val="Rubrik2"/>
      </w:pPr>
      <w:sdt>
        <w:sdtPr>
          <w:id w:val="1941718165"/>
          <w:lock w:val="contentLocked"/>
          <w:placeholder>
            <w:docPart w:val="447E482AC5AB4031B654796A5EF5D212"/>
          </w:placeholder>
          <w:group/>
        </w:sdtPr>
        <w:sdtEndPr/>
        <w:sdtContent>
          <w:r w:rsidR="007D542F">
            <w:t>Medlemsstaternas ståndpunkter</w:t>
          </w:r>
        </w:sdtContent>
      </w:sdt>
    </w:p>
    <w:p w14:paraId="5383C5BA" w14:textId="09E42006" w:rsidR="007D542F" w:rsidRDefault="00DE4E77" w:rsidP="007D542F">
      <w:pPr>
        <w:pStyle w:val="Brdtext"/>
      </w:pPr>
      <w:r w:rsidRPr="00DE4E77">
        <w:t>M</w:t>
      </w:r>
      <w:r>
        <w:t>edlemsstaterna har lämnat preliminära synpunkter i rådet och rådets förberedande organ. Generellt</w:t>
      </w:r>
      <w:r w:rsidRPr="00DE4E77">
        <w:t xml:space="preserve"> </w:t>
      </w:r>
      <w:r>
        <w:t xml:space="preserve">har medlemsstaterna </w:t>
      </w:r>
      <w:r w:rsidRPr="00DE4E77">
        <w:t>välkomna</w:t>
      </w:r>
      <w:r>
        <w:t>t</w:t>
      </w:r>
      <w:r w:rsidRPr="00DE4E77">
        <w:t xml:space="preserve"> </w:t>
      </w:r>
      <w:r>
        <w:t xml:space="preserve">kommissionens </w:t>
      </w:r>
      <w:r w:rsidRPr="00DE4E77">
        <w:t xml:space="preserve">förslag </w:t>
      </w:r>
      <w:r>
        <w:t>och anser</w:t>
      </w:r>
      <w:r w:rsidRPr="00DE4E77">
        <w:t xml:space="preserve"> </w:t>
      </w:r>
      <w:r>
        <w:t>att det går</w:t>
      </w:r>
      <w:r w:rsidRPr="00DE4E77">
        <w:t xml:space="preserve"> i rätt riktning men </w:t>
      </w:r>
      <w:r>
        <w:t xml:space="preserve">de flesta anser inte att det är </w:t>
      </w:r>
      <w:r w:rsidRPr="00DE4E77">
        <w:t xml:space="preserve">tillräckligt för att </w:t>
      </w:r>
      <w:r>
        <w:t xml:space="preserve">åstadkomma en modernisering av den föråldrade flottan för att främja energiomställning och generationsväxling. </w:t>
      </w:r>
    </w:p>
    <w:p w14:paraId="0145520E" w14:textId="77777777" w:rsidR="007D542F" w:rsidRDefault="00FE5F03" w:rsidP="007D542F">
      <w:pPr>
        <w:pStyle w:val="Rubrik2"/>
      </w:pPr>
      <w:sdt>
        <w:sdtPr>
          <w:id w:val="-1927257506"/>
          <w:lock w:val="contentLocked"/>
          <w:placeholder>
            <w:docPart w:val="447E482AC5AB4031B654796A5EF5D212"/>
          </w:placeholder>
          <w:group/>
        </w:sdtPr>
        <w:sdtEndPr/>
        <w:sdtContent>
          <w:r w:rsidR="007D542F">
            <w:t>Institutionernas ståndpunkter</w:t>
          </w:r>
        </w:sdtContent>
      </w:sdt>
    </w:p>
    <w:p w14:paraId="5B69A2A0" w14:textId="76DF7CA4" w:rsidR="007D542F" w:rsidRPr="00472EBA" w:rsidRDefault="00950055" w:rsidP="007D542F">
      <w:pPr>
        <w:pStyle w:val="Brdtext"/>
      </w:pPr>
      <w:r w:rsidRPr="00950055">
        <w:t>Institutionerna har inte yttrat sig.</w:t>
      </w:r>
    </w:p>
    <w:p w14:paraId="7E90AF29" w14:textId="77777777" w:rsidR="007D542F" w:rsidRDefault="00FE5F03" w:rsidP="007D542F">
      <w:pPr>
        <w:pStyle w:val="Rubrik2"/>
      </w:pPr>
      <w:sdt>
        <w:sdtPr>
          <w:id w:val="-497725553"/>
          <w:lock w:val="contentLocked"/>
          <w:placeholder>
            <w:docPart w:val="447E482AC5AB4031B654796A5EF5D212"/>
          </w:placeholder>
          <w:group/>
        </w:sdtPr>
        <w:sdtEndPr/>
        <w:sdtContent>
          <w:r w:rsidR="007D542F">
            <w:t xml:space="preserve">Remissinstansernas och </w:t>
          </w:r>
          <w:r w:rsidR="004B795E">
            <w:t xml:space="preserve">andra </w:t>
          </w:r>
          <w:r w:rsidR="007D542F">
            <w:t>intressenters ståndpunkter</w:t>
          </w:r>
        </w:sdtContent>
      </w:sdt>
    </w:p>
    <w:p w14:paraId="0F9CB7CD" w14:textId="77631922" w:rsidR="007D542F" w:rsidRPr="00472EBA" w:rsidRDefault="00950055" w:rsidP="007D542F">
      <w:pPr>
        <w:pStyle w:val="Brdtext"/>
      </w:pPr>
      <w:r>
        <w:t xml:space="preserve">Förslaget har inte remitterats. </w:t>
      </w:r>
    </w:p>
    <w:sdt>
      <w:sdtPr>
        <w:id w:val="511343921"/>
        <w:lock w:val="contentLocked"/>
        <w:placeholder>
          <w:docPart w:val="447E482AC5AB4031B654796A5EF5D212"/>
        </w:placeholder>
        <w:group/>
      </w:sdtPr>
      <w:sdtEndPr/>
      <w:sdtContent>
        <w:p w14:paraId="0A43E95A" w14:textId="77777777" w:rsidR="007D542F" w:rsidRDefault="007D542F" w:rsidP="007D542F">
          <w:pPr>
            <w:pStyle w:val="Rubrik1"/>
          </w:pPr>
          <w:r>
            <w:t>Förslagets förutsättningar</w:t>
          </w:r>
        </w:p>
      </w:sdtContent>
    </w:sdt>
    <w:p w14:paraId="6A5BC5CF" w14:textId="77777777" w:rsidR="007D542F" w:rsidRDefault="00FE5F03" w:rsidP="007D542F">
      <w:pPr>
        <w:pStyle w:val="Rubrik2"/>
      </w:pPr>
      <w:sdt>
        <w:sdtPr>
          <w:id w:val="1163133293"/>
          <w:lock w:val="contentLocked"/>
          <w:placeholder>
            <w:docPart w:val="447E482AC5AB4031B654796A5EF5D212"/>
          </w:placeholder>
          <w:group/>
        </w:sdtPr>
        <w:sdtEndPr/>
        <w:sdtContent>
          <w:r w:rsidR="007D542F">
            <w:t>Rättslig grund och beslutsförfarande</w:t>
          </w:r>
        </w:sdtContent>
      </w:sdt>
    </w:p>
    <w:p w14:paraId="5DC0852B" w14:textId="3813252E" w:rsidR="007D542F" w:rsidRDefault="00950055" w:rsidP="00950055">
      <w:pPr>
        <w:pStyle w:val="Brdtext"/>
      </w:pPr>
      <w:r>
        <w:t>Artiklarna 42, 43.2, 91.1, 100.2, 173.3, 175, 188, 192.1, 194.2, 195.2 och 349 i fördraget om Europeiska unionens funktionssätt.</w:t>
      </w:r>
    </w:p>
    <w:p w14:paraId="61A48B01" w14:textId="38E9C974" w:rsidR="004320D3" w:rsidRPr="00472EBA" w:rsidRDefault="004320D3" w:rsidP="00950055">
      <w:pPr>
        <w:pStyle w:val="Brdtext"/>
      </w:pPr>
      <w:r w:rsidRPr="004320D3">
        <w:t>Beslut fattas av rådet med kvalificerad majoritet med Europaparlamentet som medbeslutande i enlighet med ordinarie lagstiftningsförfarande.</w:t>
      </w:r>
    </w:p>
    <w:p w14:paraId="3DC19CD6" w14:textId="77777777" w:rsidR="007D542F" w:rsidRDefault="00FE5F03" w:rsidP="007D542F">
      <w:pPr>
        <w:pStyle w:val="Rubrik2"/>
      </w:pPr>
      <w:sdt>
        <w:sdtPr>
          <w:id w:val="-463277102"/>
          <w:lock w:val="contentLocked"/>
          <w:placeholder>
            <w:docPart w:val="447E482AC5AB4031B654796A5EF5D212"/>
          </w:placeholder>
          <w:group/>
        </w:sdtPr>
        <w:sdtEndPr/>
        <w:sdtContent>
          <w:r w:rsidR="007D542F">
            <w:t>Subsidiaritets- och proportionalitetsprincipe</w:t>
          </w:r>
          <w:r w:rsidR="00F02290">
            <w:t>r</w:t>
          </w:r>
          <w:r w:rsidR="007D542F">
            <w:t>n</w:t>
          </w:r>
          <w:r w:rsidR="00F02290">
            <w:t>a</w:t>
          </w:r>
        </w:sdtContent>
      </w:sdt>
    </w:p>
    <w:p w14:paraId="47AA8BE4" w14:textId="24DCB9F1" w:rsidR="007D542F" w:rsidRPr="00472EBA" w:rsidRDefault="00E47A7B" w:rsidP="00950055">
      <w:pPr>
        <w:pStyle w:val="Brdtext"/>
      </w:pPr>
      <w:r>
        <w:t xml:space="preserve">Syftet med förslaget är att revidera befintlig EU-lagstiftning på området. </w:t>
      </w:r>
      <w:r w:rsidR="00AD3D81">
        <w:t>Kommissionens bedömning är att d</w:t>
      </w:r>
      <w:r w:rsidR="00950055">
        <w:t xml:space="preserve">e föreslagna bestämmelserna kommer att genomföras genom delad förvaltning i enlighet med budgetförordningen. </w:t>
      </w:r>
      <w:r w:rsidR="00AD3D81">
        <w:t>Kommissionen anser också att</w:t>
      </w:r>
      <w:r w:rsidR="00AD3D81" w:rsidRPr="00950055">
        <w:t xml:space="preserve"> </w:t>
      </w:r>
      <w:r w:rsidR="0075577C">
        <w:t xml:space="preserve">de </w:t>
      </w:r>
      <w:r w:rsidR="00950055" w:rsidRPr="00950055">
        <w:t>föreslagna bestämmelserna är förenliga med proportionalitetsprincipen eftersom de är ändamålsenliga och nödvändiga och inga mindre restriktiva åtgärder för att uppnå de önskade politiska målen existerar.</w:t>
      </w:r>
      <w:r w:rsidR="00C00A46">
        <w:t xml:space="preserve"> Regeringen delar kommissionens bedömning</w:t>
      </w:r>
      <w:r w:rsidR="00AD3D81">
        <w:t xml:space="preserve"> att förslaget är förenligt med subsidiaritets- och proportionalitetsprincipen</w:t>
      </w:r>
      <w:r w:rsidR="00C00A46">
        <w:t xml:space="preserve">. </w:t>
      </w:r>
    </w:p>
    <w:sdt>
      <w:sdtPr>
        <w:id w:val="211079442"/>
        <w:lock w:val="contentLocked"/>
        <w:placeholder>
          <w:docPart w:val="447E482AC5AB4031B654796A5EF5D212"/>
        </w:placeholder>
        <w:group/>
      </w:sdtPr>
      <w:sdtEndPr/>
      <w:sdtContent>
        <w:p w14:paraId="74C594F9" w14:textId="77777777" w:rsidR="007D542F" w:rsidRDefault="007D542F" w:rsidP="007D542F">
          <w:pPr>
            <w:pStyle w:val="Rubrik1"/>
          </w:pPr>
          <w:r>
            <w:t>Övrigt</w:t>
          </w:r>
        </w:p>
      </w:sdtContent>
    </w:sdt>
    <w:p w14:paraId="5AF10AEB" w14:textId="77777777" w:rsidR="007D542F" w:rsidRDefault="00FE5F03" w:rsidP="007D542F">
      <w:pPr>
        <w:pStyle w:val="Rubrik2"/>
      </w:pPr>
      <w:sdt>
        <w:sdtPr>
          <w:id w:val="-1578510440"/>
          <w:lock w:val="contentLocked"/>
          <w:placeholder>
            <w:docPart w:val="447E482AC5AB4031B654796A5EF5D212"/>
          </w:placeholder>
          <w:group/>
        </w:sdtPr>
        <w:sdtEndPr/>
        <w:sdtContent>
          <w:r w:rsidR="007D542F">
            <w:t>Fortsatt behandling av ärendet</w:t>
          </w:r>
        </w:sdtContent>
      </w:sdt>
    </w:p>
    <w:p w14:paraId="6C3CB9F4" w14:textId="2851A312" w:rsidR="007D542F" w:rsidRDefault="00C1794B" w:rsidP="007D542F">
      <w:pPr>
        <w:pStyle w:val="Brdtext"/>
      </w:pPr>
      <w:r>
        <w:t xml:space="preserve">Kommissionen har understrukit behovet </w:t>
      </w:r>
      <w:r w:rsidRPr="00C1794B">
        <w:t xml:space="preserve">av att arbeta för ett snabbt antagande för att möjliggöra att </w:t>
      </w:r>
      <w:r>
        <w:t>medlemsstaterna</w:t>
      </w:r>
      <w:r w:rsidRPr="00C1794B">
        <w:t xml:space="preserve"> och stödmottagare får ut så mycket som möjligt under återstoden av programperioden.</w:t>
      </w:r>
    </w:p>
    <w:p w14:paraId="70B6A4A6" w14:textId="77777777" w:rsidR="007D542F" w:rsidRDefault="00FE5F03" w:rsidP="007D542F">
      <w:pPr>
        <w:pStyle w:val="Rubrik2"/>
      </w:pPr>
      <w:sdt>
        <w:sdtPr>
          <w:id w:val="839665539"/>
          <w:lock w:val="contentLocked"/>
          <w:placeholder>
            <w:docPart w:val="447E482AC5AB4031B654796A5EF5D212"/>
          </w:placeholder>
          <w:group/>
        </w:sdtPr>
        <w:sdtEndPr/>
        <w:sdtContent>
          <w:r w:rsidR="007D542F">
            <w:t>Fackuttryck</w:t>
          </w:r>
          <w:r w:rsidR="00821540">
            <w:t xml:space="preserve"> och </w:t>
          </w:r>
          <w:r w:rsidR="007D542F">
            <w:t>termer</w:t>
          </w:r>
        </w:sdtContent>
      </w:sdt>
    </w:p>
    <w:p w14:paraId="29D75A6F" w14:textId="2E317BC6" w:rsidR="007D542F" w:rsidRPr="002B1083" w:rsidRDefault="00073462" w:rsidP="00237EE1">
      <w:pPr>
        <w:pStyle w:val="Brdtext"/>
      </w:pPr>
      <w:r w:rsidRPr="002B1083">
        <w:t>RFMO</w:t>
      </w:r>
      <w:r w:rsidR="00B7530A" w:rsidRPr="002B1083">
        <w:t xml:space="preserve"> </w:t>
      </w:r>
      <w:r w:rsidR="00237EE1" w:rsidRPr="002B1083">
        <w:t xml:space="preserve">– Regional </w:t>
      </w:r>
      <w:proofErr w:type="spellStart"/>
      <w:r w:rsidR="00237EE1" w:rsidRPr="002B1083">
        <w:t>Fisheries</w:t>
      </w:r>
      <w:proofErr w:type="spellEnd"/>
      <w:r w:rsidR="00237EE1" w:rsidRPr="002B1083">
        <w:t xml:space="preserve"> Management </w:t>
      </w:r>
      <w:proofErr w:type="spellStart"/>
      <w:r w:rsidR="00237EE1" w:rsidRPr="002B1083">
        <w:t>Organization</w:t>
      </w:r>
      <w:proofErr w:type="spellEnd"/>
      <w:r w:rsidR="00237EE1" w:rsidRPr="002B1083">
        <w:t xml:space="preserve"> – </w:t>
      </w:r>
      <w:r w:rsidR="002E779A">
        <w:t>R</w:t>
      </w:r>
      <w:r w:rsidR="00237EE1" w:rsidRPr="002B1083">
        <w:t>egional fiskeriförvaltningsorganisation</w:t>
      </w:r>
    </w:p>
    <w:p w14:paraId="52485CE0" w14:textId="283B052B" w:rsidR="00073462" w:rsidRPr="002B1083" w:rsidRDefault="00073462" w:rsidP="00A45A84">
      <w:pPr>
        <w:pStyle w:val="Brdtext"/>
      </w:pPr>
      <w:r w:rsidRPr="002B1083">
        <w:t>RFMA</w:t>
      </w:r>
      <w:r w:rsidR="00237EE1" w:rsidRPr="002B1083">
        <w:t xml:space="preserve"> – Regional </w:t>
      </w:r>
      <w:proofErr w:type="spellStart"/>
      <w:r w:rsidR="00237EE1" w:rsidRPr="002B1083">
        <w:t>Fisheries</w:t>
      </w:r>
      <w:proofErr w:type="spellEnd"/>
      <w:r w:rsidR="00237EE1" w:rsidRPr="002B1083">
        <w:t xml:space="preserve"> Management </w:t>
      </w:r>
      <w:proofErr w:type="spellStart"/>
      <w:r w:rsidR="00237EE1" w:rsidRPr="002B1083">
        <w:t>Agreement</w:t>
      </w:r>
      <w:proofErr w:type="spellEnd"/>
      <w:r w:rsidR="00237EE1" w:rsidRPr="002B1083">
        <w:t xml:space="preserve"> – Regionala avtal om fiskeriförvaltning</w:t>
      </w:r>
    </w:p>
    <w:p w14:paraId="3303EC81" w14:textId="5B74F4CB" w:rsidR="00A25EBA" w:rsidRPr="005D250B" w:rsidRDefault="00A25EBA" w:rsidP="00A45A84">
      <w:pPr>
        <w:pStyle w:val="Brdtext"/>
      </w:pPr>
      <w:r w:rsidRPr="00B103E3">
        <w:t xml:space="preserve">IUU </w:t>
      </w:r>
      <w:r w:rsidR="00B103E3" w:rsidRPr="00B103E3">
        <w:t xml:space="preserve">– Illegal, </w:t>
      </w:r>
      <w:proofErr w:type="spellStart"/>
      <w:r w:rsidR="00B71122">
        <w:t>U</w:t>
      </w:r>
      <w:r w:rsidR="00B103E3" w:rsidRPr="00B103E3">
        <w:t>nreported</w:t>
      </w:r>
      <w:proofErr w:type="spellEnd"/>
      <w:r w:rsidR="00B103E3" w:rsidRPr="00B103E3">
        <w:t xml:space="preserve"> and </w:t>
      </w:r>
      <w:proofErr w:type="spellStart"/>
      <w:r w:rsidR="00B71122">
        <w:t>U</w:t>
      </w:r>
      <w:r w:rsidR="00B103E3" w:rsidRPr="005D250B">
        <w:t>nregulated</w:t>
      </w:r>
      <w:proofErr w:type="spellEnd"/>
      <w:r w:rsidR="00B103E3" w:rsidRPr="005D250B">
        <w:t xml:space="preserve"> – Olagligt, </w:t>
      </w:r>
      <w:proofErr w:type="spellStart"/>
      <w:r w:rsidR="00E8071B">
        <w:t>O</w:t>
      </w:r>
      <w:r w:rsidR="00B103E3" w:rsidRPr="005D250B">
        <w:t>rapporterat</w:t>
      </w:r>
      <w:proofErr w:type="spellEnd"/>
      <w:r w:rsidR="00B103E3" w:rsidRPr="005D250B">
        <w:t xml:space="preserve"> och</w:t>
      </w:r>
      <w:r w:rsidR="00B103E3">
        <w:t xml:space="preserve"> </w:t>
      </w:r>
      <w:r w:rsidR="00E8071B">
        <w:t>O</w:t>
      </w:r>
      <w:r w:rsidR="00B103E3">
        <w:t>reglerat</w:t>
      </w:r>
    </w:p>
    <w:p w14:paraId="50D99F5E" w14:textId="77777777" w:rsidR="00073462" w:rsidRPr="005D250B" w:rsidRDefault="00073462" w:rsidP="00A45A84">
      <w:pPr>
        <w:pStyle w:val="Brdtext"/>
      </w:pPr>
    </w:p>
    <w:sectPr w:rsidR="00073462" w:rsidRPr="005D250B" w:rsidSect="00D41021">
      <w:headerReference w:type="even" r:id="rId14"/>
      <w:headerReference w:type="default" r:id="rId15"/>
      <w:footerReference w:type="even" r:id="rId16"/>
      <w:footerReference w:type="default" r:id="rId17"/>
      <w:headerReference w:type="first" r:id="rId18"/>
      <w:footerReference w:type="first" r:id="rId19"/>
      <w:type w:val="continuous"/>
      <w:pgSz w:w="11907" w:h="16840" w:code="9"/>
      <w:pgMar w:top="567" w:right="3969" w:bottom="4536" w:left="1134" w:header="340" w:footer="396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2A7DD4" w14:textId="77777777" w:rsidR="00FE5F03" w:rsidRDefault="00FE5F03" w:rsidP="00A87A54">
      <w:pPr>
        <w:spacing w:after="0" w:line="240" w:lineRule="auto"/>
      </w:pPr>
      <w:r>
        <w:separator/>
      </w:r>
    </w:p>
  </w:endnote>
  <w:endnote w:type="continuationSeparator" w:id="0">
    <w:p w14:paraId="2D897405" w14:textId="77777777" w:rsidR="00FE5F03" w:rsidRDefault="00FE5F03" w:rsidP="00A87A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99EDD" w14:textId="77777777" w:rsidR="00E70741" w:rsidRDefault="00E70741">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506F2" w14:textId="77777777" w:rsidR="00BB5EB6" w:rsidRPr="00BB5EB6" w:rsidRDefault="001242F3" w:rsidP="0035266C">
    <w:pPr>
      <w:pStyle w:val="Sidfot"/>
      <w:jc w:val="right"/>
    </w:pPr>
    <w:r>
      <w:fldChar w:fldCharType="begin"/>
    </w:r>
    <w:r>
      <w:instrText>PAGE   \* MERGEFORMAT</w:instrText>
    </w:r>
    <w:r>
      <w:fldChar w:fldCharType="separate"/>
    </w:r>
    <w: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4393C" w14:textId="77777777" w:rsidR="00E70741" w:rsidRDefault="00E70741">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673ABD" w14:textId="77777777" w:rsidR="00FE5F03" w:rsidRDefault="00FE5F03" w:rsidP="00A87A54">
      <w:pPr>
        <w:spacing w:after="0" w:line="240" w:lineRule="auto"/>
      </w:pPr>
      <w:r>
        <w:separator/>
      </w:r>
    </w:p>
  </w:footnote>
  <w:footnote w:type="continuationSeparator" w:id="0">
    <w:p w14:paraId="24057FF7" w14:textId="77777777" w:rsidR="00FE5F03" w:rsidRDefault="00FE5F03" w:rsidP="00A87A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D7BD9" w14:textId="77777777" w:rsidR="00E70741" w:rsidRDefault="00E70741">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A45B6" w14:textId="7980E3BA" w:rsidR="003C3720" w:rsidRDefault="00FE5F03" w:rsidP="00CD3BFC">
    <w:pPr>
      <w:pStyle w:val="Sidhuvud"/>
      <w:spacing w:before="240"/>
      <w:jc w:val="right"/>
    </w:pPr>
    <w:sdt>
      <w:sdtPr>
        <w:alias w:val="Ar"/>
        <w:tag w:val="Ar"/>
        <w:id w:val="375123316"/>
        <w:dataBinding w:prefixMappings="xmlns:ns0='http://rk.se/faktapm' " w:xpath="/ns0:faktaPM[1]/ns0:Ar[1]" w:storeItemID="{0B9A7431-9D19-4C2A-8E12-639802D7B40B}"/>
        <w:comboBox w:lastValue="2026/27">
          <w:listItem w:displayText="2019/20" w:value="2019/20"/>
          <w:listItem w:displayText="2020/21" w:value="2020/21"/>
          <w:listItem w:displayText="2021/22" w:value="2021/22"/>
          <w:listItem w:displayText="2022/23" w:value="2022/23"/>
          <w:listItem w:displayText="2023/24" w:value="2023/24"/>
          <w:listItem w:displayText="2024/25" w:value="2024/25"/>
        </w:comboBox>
      </w:sdtPr>
      <w:sdtEndPr/>
      <w:sdtContent>
        <w:r w:rsidR="00390185">
          <w:t>2026/27</w:t>
        </w:r>
      </w:sdtContent>
    </w:sdt>
    <w:r w:rsidR="0009572A">
      <w:t>:</w:t>
    </w:r>
    <w:r w:rsidR="00002B4B">
      <w:t>FPM</w:t>
    </w:r>
    <w:sdt>
      <w:sdtPr>
        <w:alias w:val="FPMNummer"/>
        <w:tag w:val="ccRKShow_FPMNummer"/>
        <w:id w:val="-2000957076"/>
        <w:placeholder>
          <w:docPart w:val="673C04C3678E4BB786BBDAA0A961040C"/>
        </w:placeholder>
        <w:dataBinding w:prefixMappings="xmlns:ns0='http://rk.se/faktapm' " w:xpath="/ns0:faktaPM[1]/ns0:Nr[1]" w:storeItemID="{0B9A7431-9D19-4C2A-8E12-639802D7B40B}"/>
        <w:text/>
      </w:sdtPr>
      <w:sdtEndPr/>
      <w:sdtContent>
        <w:r w:rsidR="00390185">
          <w:t>9</w:t>
        </w:r>
      </w:sdtContent>
    </w:sdt>
  </w:p>
  <w:p w14:paraId="0C013754" w14:textId="77777777" w:rsidR="003C3720" w:rsidRDefault="003C3720" w:rsidP="00CD3BFC">
    <w:pPr>
      <w:pStyle w:val="Sidhuvud"/>
      <w:spacing w:after="48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FAA77" w14:textId="77777777" w:rsidR="00E70741" w:rsidRDefault="00E70741">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69A8D68"/>
    <w:lvl w:ilvl="0">
      <w:start w:val="1"/>
      <w:numFmt w:val="decimal"/>
      <w:pStyle w:val="Numreradlista5"/>
      <w:lvlText w:val="%1."/>
      <w:lvlJc w:val="left"/>
      <w:pPr>
        <w:tabs>
          <w:tab w:val="num" w:pos="1492"/>
        </w:tabs>
        <w:ind w:left="1492" w:hanging="360"/>
      </w:pPr>
    </w:lvl>
  </w:abstractNum>
  <w:abstractNum w:abstractNumId="1" w15:restartNumberingAfterBreak="0">
    <w:nsid w:val="FFFFFF7D"/>
    <w:multiLevelType w:val="singleLevel"/>
    <w:tmpl w:val="F21EFBCC"/>
    <w:lvl w:ilvl="0">
      <w:start w:val="1"/>
      <w:numFmt w:val="decimal"/>
      <w:pStyle w:val="Numreradlista4"/>
      <w:lvlText w:val="%1."/>
      <w:lvlJc w:val="left"/>
      <w:pPr>
        <w:tabs>
          <w:tab w:val="num" w:pos="1209"/>
        </w:tabs>
        <w:ind w:left="1209" w:hanging="360"/>
      </w:pPr>
    </w:lvl>
  </w:abstractNum>
  <w:abstractNum w:abstractNumId="2" w15:restartNumberingAfterBreak="0">
    <w:nsid w:val="FFFFFF7E"/>
    <w:multiLevelType w:val="singleLevel"/>
    <w:tmpl w:val="D6C6E7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808478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C78B090"/>
    <w:lvl w:ilvl="0">
      <w:start w:val="1"/>
      <w:numFmt w:val="bullet"/>
      <w:pStyle w:val="Punktlista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66E7AE"/>
    <w:lvl w:ilvl="0">
      <w:start w:val="1"/>
      <w:numFmt w:val="bullet"/>
      <w:pStyle w:val="Punktlista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8BCAF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3B47DC8"/>
    <w:lvl w:ilvl="0">
      <w:start w:val="1"/>
      <w:numFmt w:val="bullet"/>
      <w:lvlText w:val="•"/>
      <w:lvlJc w:val="left"/>
      <w:pPr>
        <w:ind w:left="644" w:hanging="360"/>
      </w:pPr>
      <w:rPr>
        <w:rFonts w:ascii="Garamond" w:hAnsi="Garamond" w:hint="default"/>
      </w:rPr>
    </w:lvl>
  </w:abstractNum>
  <w:abstractNum w:abstractNumId="8" w15:restartNumberingAfterBreak="0">
    <w:nsid w:val="FFFFFF88"/>
    <w:multiLevelType w:val="singleLevel"/>
    <w:tmpl w:val="29E6E9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D0CD2A6"/>
    <w:lvl w:ilvl="0">
      <w:start w:val="1"/>
      <w:numFmt w:val="bullet"/>
      <w:lvlText w:val="•"/>
      <w:lvlJc w:val="left"/>
      <w:pPr>
        <w:ind w:left="360" w:hanging="360"/>
      </w:pPr>
      <w:rPr>
        <w:rFonts w:ascii="Garamond" w:hAnsi="Garamond" w:hint="default"/>
      </w:rPr>
    </w:lvl>
  </w:abstractNum>
  <w:abstractNum w:abstractNumId="10" w15:restartNumberingAfterBreak="0">
    <w:nsid w:val="01222A43"/>
    <w:multiLevelType w:val="multilevel"/>
    <w:tmpl w:val="186C6512"/>
    <w:styleLink w:val="Strecklistan"/>
    <w:lvl w:ilvl="0">
      <w:start w:val="1"/>
      <w:numFmt w:val="bullet"/>
      <w:pStyle w:val="Strecklista"/>
      <w:lvlText w:val="−"/>
      <w:lvlJc w:val="left"/>
      <w:pPr>
        <w:tabs>
          <w:tab w:val="num" w:pos="425"/>
        </w:tabs>
        <w:ind w:left="425" w:hanging="425"/>
      </w:pPr>
      <w:rPr>
        <w:rFonts w:ascii="Garamond" w:hAnsi="Garamond" w:hint="default"/>
      </w:rPr>
    </w:lvl>
    <w:lvl w:ilvl="1">
      <w:start w:val="1"/>
      <w:numFmt w:val="bullet"/>
      <w:pStyle w:val="Strecklista2"/>
      <w:lvlText w:val="−"/>
      <w:lvlJc w:val="left"/>
      <w:pPr>
        <w:tabs>
          <w:tab w:val="num" w:pos="851"/>
        </w:tabs>
        <w:ind w:left="851" w:hanging="426"/>
      </w:pPr>
      <w:rPr>
        <w:rFonts w:ascii="Garamond" w:hAnsi="Garamond" w:hint="default"/>
      </w:rPr>
    </w:lvl>
    <w:lvl w:ilvl="2">
      <w:start w:val="1"/>
      <w:numFmt w:val="bullet"/>
      <w:pStyle w:val="Strecklista3"/>
      <w:lvlText w:val="−"/>
      <w:lvlJc w:val="left"/>
      <w:pPr>
        <w:tabs>
          <w:tab w:val="num" w:pos="1276"/>
        </w:tabs>
        <w:ind w:left="1276" w:hanging="425"/>
      </w:pPr>
      <w:rPr>
        <w:rFonts w:ascii="Garamond" w:hAnsi="Garamond"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0A503F4C"/>
    <w:multiLevelType w:val="multilevel"/>
    <w:tmpl w:val="1A20A4CA"/>
    <w:numStyleLink w:val="RKPunktlista"/>
  </w:abstractNum>
  <w:abstractNum w:abstractNumId="12" w15:restartNumberingAfterBreak="0">
    <w:nsid w:val="0ED533F4"/>
    <w:multiLevelType w:val="multilevel"/>
    <w:tmpl w:val="1B563932"/>
    <w:numStyleLink w:val="RKNumreradlista"/>
  </w:abstractNum>
  <w:abstractNum w:abstractNumId="13" w15:restartNumberingAfterBreak="0">
    <w:nsid w:val="10D15729"/>
    <w:multiLevelType w:val="multilevel"/>
    <w:tmpl w:val="1A20A4CA"/>
    <w:styleLink w:val="RKPunktlista"/>
    <w:lvl w:ilvl="0">
      <w:start w:val="1"/>
      <w:numFmt w:val="bullet"/>
      <w:pStyle w:val="Punktlista"/>
      <w:lvlText w:val="•"/>
      <w:lvlJc w:val="left"/>
      <w:pPr>
        <w:tabs>
          <w:tab w:val="num" w:pos="425"/>
        </w:tabs>
        <w:ind w:left="425" w:hanging="425"/>
      </w:pPr>
      <w:rPr>
        <w:rFonts w:ascii="Garamond" w:hAnsi="Garamond" w:hint="default"/>
      </w:rPr>
    </w:lvl>
    <w:lvl w:ilvl="1">
      <w:start w:val="1"/>
      <w:numFmt w:val="bullet"/>
      <w:pStyle w:val="Punktlista2"/>
      <w:lvlText w:val="o"/>
      <w:lvlJc w:val="left"/>
      <w:pPr>
        <w:tabs>
          <w:tab w:val="num" w:pos="851"/>
        </w:tabs>
        <w:ind w:left="851" w:hanging="426"/>
      </w:pPr>
      <w:rPr>
        <w:rFonts w:ascii="Courier New" w:hAnsi="Courier New" w:hint="default"/>
      </w:rPr>
    </w:lvl>
    <w:lvl w:ilvl="2">
      <w:start w:val="1"/>
      <w:numFmt w:val="bullet"/>
      <w:pStyle w:val="Punktlista3"/>
      <w:lvlText w:val=""/>
      <w:lvlJc w:val="left"/>
      <w:pPr>
        <w:tabs>
          <w:tab w:val="num" w:pos="1276"/>
        </w:tabs>
        <w:ind w:left="1276" w:hanging="425"/>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151B5490"/>
    <w:multiLevelType w:val="multilevel"/>
    <w:tmpl w:val="1B563932"/>
    <w:numStyleLink w:val="RKNumreradlista"/>
  </w:abstractNum>
  <w:abstractNum w:abstractNumId="15" w15:restartNumberingAfterBreak="0">
    <w:nsid w:val="1F88532F"/>
    <w:multiLevelType w:val="multilevel"/>
    <w:tmpl w:val="1B563932"/>
    <w:numStyleLink w:val="RKNumreradlista"/>
  </w:abstractNum>
  <w:abstractNum w:abstractNumId="16" w15:restartNumberingAfterBreak="0">
    <w:nsid w:val="2AB05199"/>
    <w:multiLevelType w:val="multilevel"/>
    <w:tmpl w:val="186C6512"/>
    <w:numStyleLink w:val="Strecklistan"/>
  </w:abstractNum>
  <w:abstractNum w:abstractNumId="17" w15:restartNumberingAfterBreak="0">
    <w:nsid w:val="2BE361F1"/>
    <w:multiLevelType w:val="multilevel"/>
    <w:tmpl w:val="1B563932"/>
    <w:numStyleLink w:val="RKNumreradlista"/>
  </w:abstractNum>
  <w:abstractNum w:abstractNumId="18" w15:restartNumberingAfterBreak="0">
    <w:nsid w:val="2C9B0453"/>
    <w:multiLevelType w:val="multilevel"/>
    <w:tmpl w:val="1A20A4CA"/>
    <w:numStyleLink w:val="RKPunktlista"/>
  </w:abstractNum>
  <w:abstractNum w:abstractNumId="19" w15:restartNumberingAfterBreak="0">
    <w:nsid w:val="2ECF6BA1"/>
    <w:multiLevelType w:val="multilevel"/>
    <w:tmpl w:val="1B563932"/>
    <w:numStyleLink w:val="RKNumreradlista"/>
  </w:abstractNum>
  <w:abstractNum w:abstractNumId="20" w15:restartNumberingAfterBreak="0">
    <w:nsid w:val="2F604539"/>
    <w:multiLevelType w:val="multilevel"/>
    <w:tmpl w:val="1B563932"/>
    <w:numStyleLink w:val="RKNumreradlista"/>
  </w:abstractNum>
  <w:abstractNum w:abstractNumId="21" w15:restartNumberingAfterBreak="0">
    <w:nsid w:val="348522EF"/>
    <w:multiLevelType w:val="multilevel"/>
    <w:tmpl w:val="1B563932"/>
    <w:numStyleLink w:val="RKNumreradlista"/>
  </w:abstractNum>
  <w:abstractNum w:abstractNumId="22" w15:restartNumberingAfterBreak="0">
    <w:nsid w:val="38FF55E8"/>
    <w:multiLevelType w:val="multilevel"/>
    <w:tmpl w:val="1B563932"/>
    <w:styleLink w:val="RKNumreradlista"/>
    <w:lvl w:ilvl="0">
      <w:start w:val="1"/>
      <w:numFmt w:val="decimal"/>
      <w:pStyle w:val="Numreradlista"/>
      <w:lvlText w:val="%1"/>
      <w:lvlJc w:val="left"/>
      <w:pPr>
        <w:tabs>
          <w:tab w:val="num" w:pos="425"/>
        </w:tabs>
        <w:ind w:left="425" w:hanging="425"/>
      </w:pPr>
      <w:rPr>
        <w:rFonts w:hint="default"/>
      </w:rPr>
    </w:lvl>
    <w:lvl w:ilvl="1">
      <w:start w:val="1"/>
      <w:numFmt w:val="decimal"/>
      <w:pStyle w:val="Numreradlista2"/>
      <w:lvlText w:val="%1.%2"/>
      <w:lvlJc w:val="left"/>
      <w:pPr>
        <w:tabs>
          <w:tab w:val="num" w:pos="992"/>
        </w:tabs>
        <w:ind w:left="992" w:hanging="567"/>
      </w:pPr>
      <w:rPr>
        <w:rFonts w:hint="default"/>
      </w:rPr>
    </w:lvl>
    <w:lvl w:ilvl="2">
      <w:start w:val="1"/>
      <w:numFmt w:val="decimal"/>
      <w:pStyle w:val="Numreradlista3"/>
      <w:lvlText w:val="%1.%2.%3"/>
      <w:lvlJc w:val="left"/>
      <w:pPr>
        <w:tabs>
          <w:tab w:val="num" w:pos="1701"/>
        </w:tabs>
        <w:ind w:left="1701" w:hanging="709"/>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D3D0E02"/>
    <w:multiLevelType w:val="multilevel"/>
    <w:tmpl w:val="1B563932"/>
    <w:numStyleLink w:val="RKNumreradlista"/>
  </w:abstractNum>
  <w:abstractNum w:abstractNumId="24" w15:restartNumberingAfterBreak="0">
    <w:nsid w:val="3F3A62C3"/>
    <w:multiLevelType w:val="multilevel"/>
    <w:tmpl w:val="6084452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0D72C2F"/>
    <w:multiLevelType w:val="multilevel"/>
    <w:tmpl w:val="E2FEA49E"/>
    <w:styleLink w:val="RKNumreraderubriker"/>
    <w:lvl w:ilvl="0">
      <w:start w:val="1"/>
      <w:numFmt w:val="decimal"/>
      <w:pStyle w:val="Rubrik1"/>
      <w:suff w:val="nothing"/>
      <w:lvlText w:val="%1.   "/>
      <w:lvlJc w:val="left"/>
      <w:pPr>
        <w:ind w:left="0" w:firstLine="0"/>
      </w:pPr>
      <w:rPr>
        <w:rFonts w:hint="default"/>
      </w:rPr>
    </w:lvl>
    <w:lvl w:ilvl="1">
      <w:start w:val="1"/>
      <w:numFmt w:val="decimal"/>
      <w:pStyle w:val="Rubrik2"/>
      <w:suff w:val="nothing"/>
      <w:lvlText w:val="%1.%2   "/>
      <w:lvlJc w:val="left"/>
      <w:pPr>
        <w:ind w:left="0" w:firstLine="0"/>
      </w:pPr>
      <w:rPr>
        <w:rFonts w:hint="default"/>
      </w:rPr>
    </w:lvl>
    <w:lvl w:ilvl="2">
      <w:start w:val="1"/>
      <w:numFmt w:val="decimal"/>
      <w:pStyle w:val="Rubrik3"/>
      <w:suff w:val="nothing"/>
      <w:lvlText w:val="%1.%2.%3   "/>
      <w:lvlJc w:val="left"/>
      <w:pPr>
        <w:ind w:left="0" w:firstLine="0"/>
      </w:pPr>
      <w:rPr>
        <w:rFonts w:hint="default"/>
      </w:rPr>
    </w:lvl>
    <w:lvl w:ilvl="3">
      <w:start w:val="1"/>
      <w:numFmt w:val="decimal"/>
      <w:pStyle w:val="Rubrik4"/>
      <w:suff w:val="nothing"/>
      <w:lvlText w:val="%1.%2.%3.%4   "/>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4270774A"/>
    <w:multiLevelType w:val="multilevel"/>
    <w:tmpl w:val="1B563932"/>
    <w:numStyleLink w:val="RKNumreradlista"/>
  </w:abstractNum>
  <w:abstractNum w:abstractNumId="27" w15:restartNumberingAfterBreak="0">
    <w:nsid w:val="4C84297C"/>
    <w:multiLevelType w:val="multilevel"/>
    <w:tmpl w:val="1B563932"/>
    <w:numStyleLink w:val="RKNumreradlista"/>
  </w:abstractNum>
  <w:abstractNum w:abstractNumId="28" w15:restartNumberingAfterBreak="0">
    <w:nsid w:val="4D904BDB"/>
    <w:multiLevelType w:val="multilevel"/>
    <w:tmpl w:val="1B563932"/>
    <w:numStyleLink w:val="RKNumreradlista"/>
  </w:abstractNum>
  <w:abstractNum w:abstractNumId="29" w15:restartNumberingAfterBreak="0">
    <w:nsid w:val="4DAD38FF"/>
    <w:multiLevelType w:val="multilevel"/>
    <w:tmpl w:val="1B563932"/>
    <w:numStyleLink w:val="RKNumreradlista"/>
  </w:abstractNum>
  <w:abstractNum w:abstractNumId="30" w15:restartNumberingAfterBreak="0">
    <w:nsid w:val="53A05A92"/>
    <w:multiLevelType w:val="multilevel"/>
    <w:tmpl w:val="1B563932"/>
    <w:numStyleLink w:val="RKNumreradlista"/>
  </w:abstractNum>
  <w:abstractNum w:abstractNumId="31" w15:restartNumberingAfterBreak="0">
    <w:nsid w:val="5C6843F9"/>
    <w:multiLevelType w:val="multilevel"/>
    <w:tmpl w:val="1A20A4CA"/>
    <w:numStyleLink w:val="RKPunktlista"/>
  </w:abstractNum>
  <w:abstractNum w:abstractNumId="32" w15:restartNumberingAfterBreak="0">
    <w:nsid w:val="61AC437A"/>
    <w:multiLevelType w:val="multilevel"/>
    <w:tmpl w:val="E2FEA49E"/>
    <w:numStyleLink w:val="RKNumreraderubriker"/>
  </w:abstractNum>
  <w:abstractNum w:abstractNumId="33" w15:restartNumberingAfterBreak="0">
    <w:nsid w:val="64780D1B"/>
    <w:multiLevelType w:val="multilevel"/>
    <w:tmpl w:val="1B563932"/>
    <w:numStyleLink w:val="RKNumreradlista"/>
  </w:abstractNum>
  <w:abstractNum w:abstractNumId="34" w15:restartNumberingAfterBreak="0">
    <w:nsid w:val="664239C2"/>
    <w:multiLevelType w:val="multilevel"/>
    <w:tmpl w:val="1A20A4CA"/>
    <w:numStyleLink w:val="RKPunktlista"/>
  </w:abstractNum>
  <w:abstractNum w:abstractNumId="35" w15:restartNumberingAfterBreak="0">
    <w:nsid w:val="6AA87A6A"/>
    <w:multiLevelType w:val="multilevel"/>
    <w:tmpl w:val="186C6512"/>
    <w:numStyleLink w:val="Strecklistan"/>
  </w:abstractNum>
  <w:abstractNum w:abstractNumId="36" w15:restartNumberingAfterBreak="0">
    <w:nsid w:val="6D8C68B4"/>
    <w:multiLevelType w:val="multilevel"/>
    <w:tmpl w:val="1B563932"/>
    <w:numStyleLink w:val="RKNumreradlista"/>
  </w:abstractNum>
  <w:abstractNum w:abstractNumId="37" w15:restartNumberingAfterBreak="0">
    <w:nsid w:val="6EBB50B0"/>
    <w:multiLevelType w:val="hybridMultilevel"/>
    <w:tmpl w:val="13EA7E04"/>
    <w:lvl w:ilvl="0" w:tplc="C19AAA56">
      <w:start w:val="1"/>
      <w:numFmt w:val="bullet"/>
      <w:lvlText w:val="−"/>
      <w:lvlJc w:val="left"/>
      <w:pPr>
        <w:ind w:left="720" w:hanging="360"/>
      </w:pPr>
      <w:rPr>
        <w:rFonts w:ascii="Garamond" w:hAnsi="Garamond"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8" w15:restartNumberingAfterBreak="0">
    <w:nsid w:val="74466A28"/>
    <w:multiLevelType w:val="multilevel"/>
    <w:tmpl w:val="1A20A4CA"/>
    <w:numStyleLink w:val="RKPunktlista"/>
  </w:abstractNum>
  <w:abstractNum w:abstractNumId="39" w15:restartNumberingAfterBreak="0">
    <w:nsid w:val="76322898"/>
    <w:multiLevelType w:val="multilevel"/>
    <w:tmpl w:val="186C6512"/>
    <w:numStyleLink w:val="Strecklistan"/>
  </w:abstractNum>
  <w:num w:numId="1" w16cid:durableId="1083721450">
    <w:abstractNumId w:val="25"/>
  </w:num>
  <w:num w:numId="2" w16cid:durableId="894582452">
    <w:abstractNumId w:val="32"/>
  </w:num>
  <w:num w:numId="3" w16cid:durableId="205260410">
    <w:abstractNumId w:val="8"/>
  </w:num>
  <w:num w:numId="4" w16cid:durableId="39676334">
    <w:abstractNumId w:val="3"/>
  </w:num>
  <w:num w:numId="5" w16cid:durableId="844242505">
    <w:abstractNumId w:val="9"/>
  </w:num>
  <w:num w:numId="6" w16cid:durableId="2109806160">
    <w:abstractNumId w:val="7"/>
  </w:num>
  <w:num w:numId="7" w16cid:durableId="1494294974">
    <w:abstractNumId w:val="22"/>
  </w:num>
  <w:num w:numId="8" w16cid:durableId="1384938303">
    <w:abstractNumId w:val="20"/>
  </w:num>
  <w:num w:numId="9" w16cid:durableId="1020282935">
    <w:abstractNumId w:val="12"/>
  </w:num>
  <w:num w:numId="10" w16cid:durableId="1649896835">
    <w:abstractNumId w:val="17"/>
  </w:num>
  <w:num w:numId="11" w16cid:durableId="791707506">
    <w:abstractNumId w:val="21"/>
  </w:num>
  <w:num w:numId="12" w16cid:durableId="2097172316">
    <w:abstractNumId w:val="37"/>
  </w:num>
  <w:num w:numId="13" w16cid:durableId="2000574598">
    <w:abstractNumId w:val="30"/>
  </w:num>
  <w:num w:numId="14" w16cid:durableId="1173687943">
    <w:abstractNumId w:val="13"/>
  </w:num>
  <w:num w:numId="15" w16cid:durableId="1012222012">
    <w:abstractNumId w:val="11"/>
  </w:num>
  <w:num w:numId="16" w16cid:durableId="1150712875">
    <w:abstractNumId w:val="34"/>
  </w:num>
  <w:num w:numId="17" w16cid:durableId="61565523">
    <w:abstractNumId w:val="31"/>
  </w:num>
  <w:num w:numId="18" w16cid:durableId="1331177026">
    <w:abstractNumId w:val="10"/>
  </w:num>
  <w:num w:numId="19" w16cid:durableId="1979602978">
    <w:abstractNumId w:val="2"/>
  </w:num>
  <w:num w:numId="20" w16cid:durableId="2104182597">
    <w:abstractNumId w:val="6"/>
  </w:num>
  <w:num w:numId="21" w16cid:durableId="1412854799">
    <w:abstractNumId w:val="19"/>
  </w:num>
  <w:num w:numId="22" w16cid:durableId="1568419271">
    <w:abstractNumId w:val="14"/>
  </w:num>
  <w:num w:numId="23" w16cid:durableId="878972240">
    <w:abstractNumId w:val="27"/>
  </w:num>
  <w:num w:numId="24" w16cid:durableId="1945113755">
    <w:abstractNumId w:val="28"/>
  </w:num>
  <w:num w:numId="25" w16cid:durableId="2022782225">
    <w:abstractNumId w:val="38"/>
  </w:num>
  <w:num w:numId="26" w16cid:durableId="1708604007">
    <w:abstractNumId w:val="23"/>
  </w:num>
  <w:num w:numId="27" w16cid:durableId="77214407">
    <w:abstractNumId w:val="35"/>
  </w:num>
  <w:num w:numId="28" w16cid:durableId="2078701937">
    <w:abstractNumId w:val="18"/>
  </w:num>
  <w:num w:numId="29" w16cid:durableId="522325351">
    <w:abstractNumId w:val="16"/>
  </w:num>
  <w:num w:numId="30" w16cid:durableId="2127773429">
    <w:abstractNumId w:val="36"/>
  </w:num>
  <w:num w:numId="31" w16cid:durableId="1548295441">
    <w:abstractNumId w:val="15"/>
  </w:num>
  <w:num w:numId="32" w16cid:durableId="55517868">
    <w:abstractNumId w:val="29"/>
  </w:num>
  <w:num w:numId="33" w16cid:durableId="600182025">
    <w:abstractNumId w:val="33"/>
  </w:num>
  <w:num w:numId="34" w16cid:durableId="470756272">
    <w:abstractNumId w:val="39"/>
  </w:num>
  <w:num w:numId="35" w16cid:durableId="98574183">
    <w:abstractNumId w:val="26"/>
  </w:num>
  <w:num w:numId="36" w16cid:durableId="76083560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550269320">
    <w:abstractNumId w:val="18"/>
  </w:num>
  <w:num w:numId="38" w16cid:durableId="657345140">
    <w:abstractNumId w:val="24"/>
  </w:num>
  <w:num w:numId="39" w16cid:durableId="42908809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51730115">
    <w:abstractNumId w:val="1"/>
  </w:num>
  <w:num w:numId="41" w16cid:durableId="860700208">
    <w:abstractNumId w:val="0"/>
  </w:num>
  <w:num w:numId="42" w16cid:durableId="661466013">
    <w:abstractNumId w:val="5"/>
  </w:num>
  <w:num w:numId="43" w16cid:durableId="4645914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nkDat" w:val="2026-10-21"/>
    <w:docVar w:name="Ar" w:val="2026/27"/>
    <w:docVar w:name="Dep" w:val="Landsbygds- och infrastrukturdepartementet"/>
    <w:docVar w:name="GDB1" w:val="COM(2026) 498"/>
    <w:docVar w:name="GDB10" w:val=" "/>
    <w:docVar w:name="GDB11" w:val=" "/>
    <w:docVar w:name="GDB12" w:val=" "/>
    <w:docVar w:name="GDB13" w:val=" "/>
    <w:docVar w:name="GDB2" w:val=" "/>
    <w:docVar w:name="GDB3" w:val=" "/>
    <w:docVar w:name="GDB4" w:val=" "/>
    <w:docVar w:name="GDB5" w:val=" "/>
    <w:docVar w:name="GDB6" w:val=" "/>
    <w:docVar w:name="GDB7" w:val=" "/>
    <w:docVar w:name="GDB8" w:val=" "/>
    <w:docVar w:name="GDB9" w:val=" "/>
    <w:docVar w:name="GDT1" w:val="Förslag till Europaparlamentets och rådets förordning om ändring av förordning (EU) 2021/1139 vad gäller förenkling och införlivandet av WTO-avtalet om fiskesubventioner."/>
    <w:docVar w:name="GDT10" w:val=" "/>
    <w:docVar w:name="GDT11" w:val=" "/>
    <w:docVar w:name="GDT12" w:val=" "/>
    <w:docVar w:name="GDT13" w:val=" "/>
    <w:docVar w:name="GDT2" w:val=" "/>
    <w:docVar w:name="GDT3" w:val=" "/>
    <w:docVar w:name="GDT4" w:val=" "/>
    <w:docVar w:name="GDT5" w:val=" "/>
    <w:docVar w:name="GDT6" w:val=" "/>
    <w:docVar w:name="GDT7" w:val=" "/>
    <w:docVar w:name="GDT8" w:val=" "/>
    <w:docVar w:name="GDT9" w:val=" "/>
    <w:docVar w:name="GDTWeb" w:val="COM(2026) 498"/>
    <w:docVar w:name="Nr" w:val="9"/>
    <w:docVar w:name="Rub" w:val="Ändring av förordning 2021/1139 om Europeiska havs-, fiskeri- och vattenbruksfonden"/>
    <w:docVar w:name="UppDat" w:val="2026-10-21"/>
    <w:docVar w:name="Utsk" w:val="Miljö- och jordbruksutskottet"/>
  </w:docVars>
  <w:rsids>
    <w:rsidRoot w:val="00E70741"/>
    <w:rsid w:val="00000290"/>
    <w:rsid w:val="00001068"/>
    <w:rsid w:val="00002B4B"/>
    <w:rsid w:val="0000412C"/>
    <w:rsid w:val="00004D5C"/>
    <w:rsid w:val="00005F68"/>
    <w:rsid w:val="00006CA7"/>
    <w:rsid w:val="000100F5"/>
    <w:rsid w:val="000128EB"/>
    <w:rsid w:val="00012B00"/>
    <w:rsid w:val="00014EF6"/>
    <w:rsid w:val="00016730"/>
    <w:rsid w:val="00017197"/>
    <w:rsid w:val="0001725B"/>
    <w:rsid w:val="00017265"/>
    <w:rsid w:val="000203B0"/>
    <w:rsid w:val="000205ED"/>
    <w:rsid w:val="0002213F"/>
    <w:rsid w:val="000241FA"/>
    <w:rsid w:val="00024737"/>
    <w:rsid w:val="00025992"/>
    <w:rsid w:val="00026711"/>
    <w:rsid w:val="0002708E"/>
    <w:rsid w:val="0002763D"/>
    <w:rsid w:val="00030DEF"/>
    <w:rsid w:val="0003679E"/>
    <w:rsid w:val="00041EDC"/>
    <w:rsid w:val="00042CE5"/>
    <w:rsid w:val="0004352E"/>
    <w:rsid w:val="00044C69"/>
    <w:rsid w:val="0005048E"/>
    <w:rsid w:val="00051341"/>
    <w:rsid w:val="00051F72"/>
    <w:rsid w:val="0005264F"/>
    <w:rsid w:val="000537AE"/>
    <w:rsid w:val="00053B07"/>
    <w:rsid w:val="00053CAA"/>
    <w:rsid w:val="00055875"/>
    <w:rsid w:val="00057FE0"/>
    <w:rsid w:val="000620FD"/>
    <w:rsid w:val="000621A4"/>
    <w:rsid w:val="000631D7"/>
    <w:rsid w:val="00063DCB"/>
    <w:rsid w:val="000647D2"/>
    <w:rsid w:val="000656A1"/>
    <w:rsid w:val="00066BC9"/>
    <w:rsid w:val="000675A3"/>
    <w:rsid w:val="0007033C"/>
    <w:rsid w:val="000704DD"/>
    <w:rsid w:val="000707E9"/>
    <w:rsid w:val="00072C86"/>
    <w:rsid w:val="00072FFC"/>
    <w:rsid w:val="00073214"/>
    <w:rsid w:val="00073462"/>
    <w:rsid w:val="000735E0"/>
    <w:rsid w:val="00073B75"/>
    <w:rsid w:val="000757FC"/>
    <w:rsid w:val="00075FF0"/>
    <w:rsid w:val="00076561"/>
    <w:rsid w:val="00076667"/>
    <w:rsid w:val="000769B8"/>
    <w:rsid w:val="00080631"/>
    <w:rsid w:val="00080905"/>
    <w:rsid w:val="00082374"/>
    <w:rsid w:val="000862E0"/>
    <w:rsid w:val="00087200"/>
    <w:rsid w:val="000873C3"/>
    <w:rsid w:val="00093408"/>
    <w:rsid w:val="00093BBF"/>
    <w:rsid w:val="0009435C"/>
    <w:rsid w:val="0009572A"/>
    <w:rsid w:val="000969D8"/>
    <w:rsid w:val="00096DF5"/>
    <w:rsid w:val="000A13CA"/>
    <w:rsid w:val="000A437F"/>
    <w:rsid w:val="000A456A"/>
    <w:rsid w:val="000A4F18"/>
    <w:rsid w:val="000A5E43"/>
    <w:rsid w:val="000B56A9"/>
    <w:rsid w:val="000B5E2C"/>
    <w:rsid w:val="000C2FFD"/>
    <w:rsid w:val="000C5065"/>
    <w:rsid w:val="000C61D1"/>
    <w:rsid w:val="000D31A9"/>
    <w:rsid w:val="000D370F"/>
    <w:rsid w:val="000D4429"/>
    <w:rsid w:val="000D5449"/>
    <w:rsid w:val="000D7110"/>
    <w:rsid w:val="000D7D18"/>
    <w:rsid w:val="000E12D9"/>
    <w:rsid w:val="000E431B"/>
    <w:rsid w:val="000E59A9"/>
    <w:rsid w:val="000E638A"/>
    <w:rsid w:val="000E6472"/>
    <w:rsid w:val="000E64CB"/>
    <w:rsid w:val="000F00B8"/>
    <w:rsid w:val="000F09D0"/>
    <w:rsid w:val="000F1EA7"/>
    <w:rsid w:val="000F2084"/>
    <w:rsid w:val="000F2A8A"/>
    <w:rsid w:val="000F3A92"/>
    <w:rsid w:val="000F6462"/>
    <w:rsid w:val="00101DE6"/>
    <w:rsid w:val="001055DA"/>
    <w:rsid w:val="00106F29"/>
    <w:rsid w:val="00113168"/>
    <w:rsid w:val="0011413E"/>
    <w:rsid w:val="00116BC4"/>
    <w:rsid w:val="0012033A"/>
    <w:rsid w:val="00121002"/>
    <w:rsid w:val="00121EA2"/>
    <w:rsid w:val="00121FFC"/>
    <w:rsid w:val="00122D16"/>
    <w:rsid w:val="001235D9"/>
    <w:rsid w:val="001242F3"/>
    <w:rsid w:val="0012582E"/>
    <w:rsid w:val="00125B5E"/>
    <w:rsid w:val="00126408"/>
    <w:rsid w:val="00126E6B"/>
    <w:rsid w:val="00130EC3"/>
    <w:rsid w:val="00130ED3"/>
    <w:rsid w:val="001318F5"/>
    <w:rsid w:val="00132740"/>
    <w:rsid w:val="001331B1"/>
    <w:rsid w:val="00133CB0"/>
    <w:rsid w:val="00134837"/>
    <w:rsid w:val="00135111"/>
    <w:rsid w:val="001428E2"/>
    <w:rsid w:val="001431C6"/>
    <w:rsid w:val="00143E09"/>
    <w:rsid w:val="00143F3D"/>
    <w:rsid w:val="00153046"/>
    <w:rsid w:val="001573AF"/>
    <w:rsid w:val="00157471"/>
    <w:rsid w:val="00160B48"/>
    <w:rsid w:val="001612BA"/>
    <w:rsid w:val="001616E4"/>
    <w:rsid w:val="0016294F"/>
    <w:rsid w:val="00164463"/>
    <w:rsid w:val="00167FA8"/>
    <w:rsid w:val="0017099B"/>
    <w:rsid w:val="00170CE4"/>
    <w:rsid w:val="00170E3E"/>
    <w:rsid w:val="0017300E"/>
    <w:rsid w:val="00173126"/>
    <w:rsid w:val="00176A26"/>
    <w:rsid w:val="00176DEB"/>
    <w:rsid w:val="001774F8"/>
    <w:rsid w:val="0018096C"/>
    <w:rsid w:val="00180BE1"/>
    <w:rsid w:val="001813DF"/>
    <w:rsid w:val="001857B5"/>
    <w:rsid w:val="0018602F"/>
    <w:rsid w:val="00187A8F"/>
    <w:rsid w:val="00187E1F"/>
    <w:rsid w:val="0019051C"/>
    <w:rsid w:val="0019127B"/>
    <w:rsid w:val="00192350"/>
    <w:rsid w:val="00192E34"/>
    <w:rsid w:val="0019308B"/>
    <w:rsid w:val="001930E2"/>
    <w:rsid w:val="001941B9"/>
    <w:rsid w:val="00195806"/>
    <w:rsid w:val="00196C02"/>
    <w:rsid w:val="00197A8A"/>
    <w:rsid w:val="001A1B33"/>
    <w:rsid w:val="001A2A61"/>
    <w:rsid w:val="001A79F8"/>
    <w:rsid w:val="001B0B48"/>
    <w:rsid w:val="001B4824"/>
    <w:rsid w:val="001C1C7D"/>
    <w:rsid w:val="001C2731"/>
    <w:rsid w:val="001C4566"/>
    <w:rsid w:val="001C4980"/>
    <w:rsid w:val="001C5DC9"/>
    <w:rsid w:val="001C6B85"/>
    <w:rsid w:val="001C71A9"/>
    <w:rsid w:val="001D04FE"/>
    <w:rsid w:val="001D12FC"/>
    <w:rsid w:val="001D3805"/>
    <w:rsid w:val="001D3851"/>
    <w:rsid w:val="001D512F"/>
    <w:rsid w:val="001D761A"/>
    <w:rsid w:val="001E0BD5"/>
    <w:rsid w:val="001E1194"/>
    <w:rsid w:val="001E1A13"/>
    <w:rsid w:val="001E20CC"/>
    <w:rsid w:val="001E3C02"/>
    <w:rsid w:val="001E3D83"/>
    <w:rsid w:val="001E5DF7"/>
    <w:rsid w:val="001E6477"/>
    <w:rsid w:val="001E72EE"/>
    <w:rsid w:val="001F0629"/>
    <w:rsid w:val="001F0736"/>
    <w:rsid w:val="001F4302"/>
    <w:rsid w:val="001F50BE"/>
    <w:rsid w:val="001F525B"/>
    <w:rsid w:val="001F6BBE"/>
    <w:rsid w:val="00201498"/>
    <w:rsid w:val="00204079"/>
    <w:rsid w:val="00206B63"/>
    <w:rsid w:val="00207CF0"/>
    <w:rsid w:val="002102FD"/>
    <w:rsid w:val="00210DAC"/>
    <w:rsid w:val="002116FE"/>
    <w:rsid w:val="00211B4E"/>
    <w:rsid w:val="00211E2A"/>
    <w:rsid w:val="00213204"/>
    <w:rsid w:val="00213258"/>
    <w:rsid w:val="0021434C"/>
    <w:rsid w:val="002161F5"/>
    <w:rsid w:val="0021657C"/>
    <w:rsid w:val="0021791E"/>
    <w:rsid w:val="0022187E"/>
    <w:rsid w:val="00222258"/>
    <w:rsid w:val="00223AD6"/>
    <w:rsid w:val="0022666A"/>
    <w:rsid w:val="00227E43"/>
    <w:rsid w:val="002315F5"/>
    <w:rsid w:val="00232EC3"/>
    <w:rsid w:val="00233D52"/>
    <w:rsid w:val="00237147"/>
    <w:rsid w:val="00237EE1"/>
    <w:rsid w:val="00242AD1"/>
    <w:rsid w:val="0024412C"/>
    <w:rsid w:val="0024537C"/>
    <w:rsid w:val="002479CD"/>
    <w:rsid w:val="00253CC8"/>
    <w:rsid w:val="00260D2D"/>
    <w:rsid w:val="00261975"/>
    <w:rsid w:val="00264503"/>
    <w:rsid w:val="00266CF3"/>
    <w:rsid w:val="00271C44"/>
    <w:rsid w:val="00271D00"/>
    <w:rsid w:val="00274462"/>
    <w:rsid w:val="00274AA3"/>
    <w:rsid w:val="00275872"/>
    <w:rsid w:val="00276E12"/>
    <w:rsid w:val="0028098C"/>
    <w:rsid w:val="00281106"/>
    <w:rsid w:val="00282263"/>
    <w:rsid w:val="00282417"/>
    <w:rsid w:val="00282D27"/>
    <w:rsid w:val="00283CD4"/>
    <w:rsid w:val="002857EE"/>
    <w:rsid w:val="002877AF"/>
    <w:rsid w:val="00287F0D"/>
    <w:rsid w:val="00292420"/>
    <w:rsid w:val="002963B6"/>
    <w:rsid w:val="00296B7A"/>
    <w:rsid w:val="002974DC"/>
    <w:rsid w:val="002A0CB3"/>
    <w:rsid w:val="002A39EF"/>
    <w:rsid w:val="002A422F"/>
    <w:rsid w:val="002A6394"/>
    <w:rsid w:val="002A66FB"/>
    <w:rsid w:val="002A6820"/>
    <w:rsid w:val="002B00E5"/>
    <w:rsid w:val="002B1083"/>
    <w:rsid w:val="002B1E5C"/>
    <w:rsid w:val="002B6849"/>
    <w:rsid w:val="002C1D37"/>
    <w:rsid w:val="002C2A30"/>
    <w:rsid w:val="002C4348"/>
    <w:rsid w:val="002C468B"/>
    <w:rsid w:val="002C476F"/>
    <w:rsid w:val="002C5B48"/>
    <w:rsid w:val="002C7388"/>
    <w:rsid w:val="002C7F40"/>
    <w:rsid w:val="002D014F"/>
    <w:rsid w:val="002D2647"/>
    <w:rsid w:val="002D4298"/>
    <w:rsid w:val="002D4829"/>
    <w:rsid w:val="002D6541"/>
    <w:rsid w:val="002E150B"/>
    <w:rsid w:val="002E2C89"/>
    <w:rsid w:val="002E3609"/>
    <w:rsid w:val="002E4D3F"/>
    <w:rsid w:val="002E5668"/>
    <w:rsid w:val="002E61A5"/>
    <w:rsid w:val="002E6210"/>
    <w:rsid w:val="002E779A"/>
    <w:rsid w:val="002F204A"/>
    <w:rsid w:val="002F218E"/>
    <w:rsid w:val="002F3675"/>
    <w:rsid w:val="002F59E0"/>
    <w:rsid w:val="002F66A6"/>
    <w:rsid w:val="002F7FAD"/>
    <w:rsid w:val="00300342"/>
    <w:rsid w:val="0030414B"/>
    <w:rsid w:val="00304401"/>
    <w:rsid w:val="003050DB"/>
    <w:rsid w:val="00310561"/>
    <w:rsid w:val="00310F17"/>
    <w:rsid w:val="00311D8C"/>
    <w:rsid w:val="0031273D"/>
    <w:rsid w:val="003128E2"/>
    <w:rsid w:val="003153D9"/>
    <w:rsid w:val="003172B4"/>
    <w:rsid w:val="00320EA7"/>
    <w:rsid w:val="00321621"/>
    <w:rsid w:val="00323EF7"/>
    <w:rsid w:val="003240E1"/>
    <w:rsid w:val="00325247"/>
    <w:rsid w:val="00325F89"/>
    <w:rsid w:val="00326C03"/>
    <w:rsid w:val="00327474"/>
    <w:rsid w:val="003277B5"/>
    <w:rsid w:val="003342B4"/>
    <w:rsid w:val="00336940"/>
    <w:rsid w:val="00336CD1"/>
    <w:rsid w:val="00340DE0"/>
    <w:rsid w:val="00341F47"/>
    <w:rsid w:val="0034210D"/>
    <w:rsid w:val="00342327"/>
    <w:rsid w:val="0034250B"/>
    <w:rsid w:val="00342EE1"/>
    <w:rsid w:val="00344234"/>
    <w:rsid w:val="0034750A"/>
    <w:rsid w:val="00347C69"/>
    <w:rsid w:val="00347DE9"/>
    <w:rsid w:val="00347E11"/>
    <w:rsid w:val="003503DD"/>
    <w:rsid w:val="00350696"/>
    <w:rsid w:val="00350C92"/>
    <w:rsid w:val="00350F8A"/>
    <w:rsid w:val="0035266C"/>
    <w:rsid w:val="003542C5"/>
    <w:rsid w:val="00360397"/>
    <w:rsid w:val="00364EFF"/>
    <w:rsid w:val="00365461"/>
    <w:rsid w:val="0036591F"/>
    <w:rsid w:val="00367EDA"/>
    <w:rsid w:val="00370311"/>
    <w:rsid w:val="003775CD"/>
    <w:rsid w:val="00380663"/>
    <w:rsid w:val="003807B5"/>
    <w:rsid w:val="003853E3"/>
    <w:rsid w:val="0038587E"/>
    <w:rsid w:val="00390185"/>
    <w:rsid w:val="00390335"/>
    <w:rsid w:val="00392ED4"/>
    <w:rsid w:val="00393680"/>
    <w:rsid w:val="00394D4C"/>
    <w:rsid w:val="003953B3"/>
    <w:rsid w:val="00395D9F"/>
    <w:rsid w:val="00397242"/>
    <w:rsid w:val="003A1315"/>
    <w:rsid w:val="003A2E73"/>
    <w:rsid w:val="003A3071"/>
    <w:rsid w:val="003A3A54"/>
    <w:rsid w:val="003A5969"/>
    <w:rsid w:val="003A5C58"/>
    <w:rsid w:val="003B0C81"/>
    <w:rsid w:val="003B201F"/>
    <w:rsid w:val="003C36FA"/>
    <w:rsid w:val="003C3720"/>
    <w:rsid w:val="003C7BE0"/>
    <w:rsid w:val="003D010F"/>
    <w:rsid w:val="003D0DD3"/>
    <w:rsid w:val="003D17EF"/>
    <w:rsid w:val="003D3535"/>
    <w:rsid w:val="003D4246"/>
    <w:rsid w:val="003D4CA1"/>
    <w:rsid w:val="003D4D9F"/>
    <w:rsid w:val="003D6C46"/>
    <w:rsid w:val="003D7B03"/>
    <w:rsid w:val="003E30BD"/>
    <w:rsid w:val="003E3743"/>
    <w:rsid w:val="003E38CE"/>
    <w:rsid w:val="003E5A50"/>
    <w:rsid w:val="003E6020"/>
    <w:rsid w:val="003E7CA0"/>
    <w:rsid w:val="003F1F1F"/>
    <w:rsid w:val="003F2278"/>
    <w:rsid w:val="003F23C6"/>
    <w:rsid w:val="003F299F"/>
    <w:rsid w:val="003F2F1D"/>
    <w:rsid w:val="003F59B4"/>
    <w:rsid w:val="003F6B53"/>
    <w:rsid w:val="003F6B92"/>
    <w:rsid w:val="004008FB"/>
    <w:rsid w:val="0040090E"/>
    <w:rsid w:val="00402F0D"/>
    <w:rsid w:val="00403D11"/>
    <w:rsid w:val="00404DB4"/>
    <w:rsid w:val="00405B20"/>
    <w:rsid w:val="00405FB9"/>
    <w:rsid w:val="004060B1"/>
    <w:rsid w:val="0041093C"/>
    <w:rsid w:val="0041169F"/>
    <w:rsid w:val="0041223B"/>
    <w:rsid w:val="004137EE"/>
    <w:rsid w:val="00413A4E"/>
    <w:rsid w:val="00415163"/>
    <w:rsid w:val="00415273"/>
    <w:rsid w:val="004156DD"/>
    <w:rsid w:val="004157BE"/>
    <w:rsid w:val="0041676F"/>
    <w:rsid w:val="004169F6"/>
    <w:rsid w:val="0042068E"/>
    <w:rsid w:val="00421C61"/>
    <w:rsid w:val="00422030"/>
    <w:rsid w:val="00422A7F"/>
    <w:rsid w:val="00426213"/>
    <w:rsid w:val="004270C2"/>
    <w:rsid w:val="00431A7B"/>
    <w:rsid w:val="004320D3"/>
    <w:rsid w:val="004356B8"/>
    <w:rsid w:val="0043623F"/>
    <w:rsid w:val="00437459"/>
    <w:rsid w:val="00441D70"/>
    <w:rsid w:val="004425C2"/>
    <w:rsid w:val="004451EF"/>
    <w:rsid w:val="00445604"/>
    <w:rsid w:val="00445B5D"/>
    <w:rsid w:val="004469E9"/>
    <w:rsid w:val="00446BAE"/>
    <w:rsid w:val="0045028A"/>
    <w:rsid w:val="004508BA"/>
    <w:rsid w:val="004557F3"/>
    <w:rsid w:val="0045607E"/>
    <w:rsid w:val="00456DC3"/>
    <w:rsid w:val="004625D5"/>
    <w:rsid w:val="0046337E"/>
    <w:rsid w:val="004634C8"/>
    <w:rsid w:val="00464CA1"/>
    <w:rsid w:val="004660C8"/>
    <w:rsid w:val="00467DEF"/>
    <w:rsid w:val="00472EBA"/>
    <w:rsid w:val="00473346"/>
    <w:rsid w:val="004735B6"/>
    <w:rsid w:val="004735F0"/>
    <w:rsid w:val="004745D7"/>
    <w:rsid w:val="00474676"/>
    <w:rsid w:val="0047511B"/>
    <w:rsid w:val="0047537A"/>
    <w:rsid w:val="00475B99"/>
    <w:rsid w:val="00477628"/>
    <w:rsid w:val="00480A8A"/>
    <w:rsid w:val="00480EC3"/>
    <w:rsid w:val="0048195B"/>
    <w:rsid w:val="0048317E"/>
    <w:rsid w:val="00485601"/>
    <w:rsid w:val="004865B8"/>
    <w:rsid w:val="00486C0D"/>
    <w:rsid w:val="00487B96"/>
    <w:rsid w:val="004911D9"/>
    <w:rsid w:val="00491796"/>
    <w:rsid w:val="00493416"/>
    <w:rsid w:val="0049423C"/>
    <w:rsid w:val="004951AB"/>
    <w:rsid w:val="0049768A"/>
    <w:rsid w:val="004A33C6"/>
    <w:rsid w:val="004A66B1"/>
    <w:rsid w:val="004A7DC4"/>
    <w:rsid w:val="004B1E7B"/>
    <w:rsid w:val="004B3029"/>
    <w:rsid w:val="004B352B"/>
    <w:rsid w:val="004B35E7"/>
    <w:rsid w:val="004B4B73"/>
    <w:rsid w:val="004B63BF"/>
    <w:rsid w:val="004B66DA"/>
    <w:rsid w:val="004B696B"/>
    <w:rsid w:val="004B795E"/>
    <w:rsid w:val="004B7DFF"/>
    <w:rsid w:val="004C0C8D"/>
    <w:rsid w:val="004C3A3F"/>
    <w:rsid w:val="004C52AA"/>
    <w:rsid w:val="004C5686"/>
    <w:rsid w:val="004C70EE"/>
    <w:rsid w:val="004D766C"/>
    <w:rsid w:val="004E0FA8"/>
    <w:rsid w:val="004E1DE3"/>
    <w:rsid w:val="004E251B"/>
    <w:rsid w:val="004E25CD"/>
    <w:rsid w:val="004E2A4B"/>
    <w:rsid w:val="004E4419"/>
    <w:rsid w:val="004E6D22"/>
    <w:rsid w:val="004F0448"/>
    <w:rsid w:val="004F1EA0"/>
    <w:rsid w:val="004F363F"/>
    <w:rsid w:val="004F4021"/>
    <w:rsid w:val="004F5640"/>
    <w:rsid w:val="004F6525"/>
    <w:rsid w:val="004F6FE2"/>
    <w:rsid w:val="004F79F2"/>
    <w:rsid w:val="005011D9"/>
    <w:rsid w:val="0050238B"/>
    <w:rsid w:val="005045FF"/>
    <w:rsid w:val="00505905"/>
    <w:rsid w:val="00506333"/>
    <w:rsid w:val="00511A1B"/>
    <w:rsid w:val="00511A68"/>
    <w:rsid w:val="005121C0"/>
    <w:rsid w:val="00513E7D"/>
    <w:rsid w:val="00514A67"/>
    <w:rsid w:val="00515921"/>
    <w:rsid w:val="00520A46"/>
    <w:rsid w:val="00521192"/>
    <w:rsid w:val="0052127C"/>
    <w:rsid w:val="00523FA5"/>
    <w:rsid w:val="005241CA"/>
    <w:rsid w:val="00526AEB"/>
    <w:rsid w:val="005302E0"/>
    <w:rsid w:val="00534E52"/>
    <w:rsid w:val="005365B6"/>
    <w:rsid w:val="00544738"/>
    <w:rsid w:val="005456E4"/>
    <w:rsid w:val="00547B89"/>
    <w:rsid w:val="00551027"/>
    <w:rsid w:val="005527F1"/>
    <w:rsid w:val="00553BE3"/>
    <w:rsid w:val="005568AF"/>
    <w:rsid w:val="00556AF5"/>
    <w:rsid w:val="005577F2"/>
    <w:rsid w:val="005606BC"/>
    <w:rsid w:val="00562D54"/>
    <w:rsid w:val="00563E73"/>
    <w:rsid w:val="0056426C"/>
    <w:rsid w:val="00565792"/>
    <w:rsid w:val="00567351"/>
    <w:rsid w:val="00567799"/>
    <w:rsid w:val="005710DE"/>
    <w:rsid w:val="00571A0B"/>
    <w:rsid w:val="00573DFD"/>
    <w:rsid w:val="005747D0"/>
    <w:rsid w:val="00577700"/>
    <w:rsid w:val="005822DF"/>
    <w:rsid w:val="005827D5"/>
    <w:rsid w:val="00582918"/>
    <w:rsid w:val="00583F15"/>
    <w:rsid w:val="005849E3"/>
    <w:rsid w:val="005850D7"/>
    <w:rsid w:val="0058522F"/>
    <w:rsid w:val="00585282"/>
    <w:rsid w:val="00585E4A"/>
    <w:rsid w:val="00586266"/>
    <w:rsid w:val="00586486"/>
    <w:rsid w:val="0058703B"/>
    <w:rsid w:val="00592A09"/>
    <w:rsid w:val="00595EDE"/>
    <w:rsid w:val="005968BF"/>
    <w:rsid w:val="00596E2B"/>
    <w:rsid w:val="00597DE3"/>
    <w:rsid w:val="005A0CBA"/>
    <w:rsid w:val="005A2022"/>
    <w:rsid w:val="005A3272"/>
    <w:rsid w:val="005A5193"/>
    <w:rsid w:val="005A6034"/>
    <w:rsid w:val="005A7AC1"/>
    <w:rsid w:val="005B115A"/>
    <w:rsid w:val="005B3ADC"/>
    <w:rsid w:val="005B537F"/>
    <w:rsid w:val="005C120D"/>
    <w:rsid w:val="005C15B3"/>
    <w:rsid w:val="005C6F80"/>
    <w:rsid w:val="005D07C2"/>
    <w:rsid w:val="005D250B"/>
    <w:rsid w:val="005E2505"/>
    <w:rsid w:val="005E2F29"/>
    <w:rsid w:val="005E400D"/>
    <w:rsid w:val="005E49D4"/>
    <w:rsid w:val="005E4E79"/>
    <w:rsid w:val="005E5CE7"/>
    <w:rsid w:val="005E790C"/>
    <w:rsid w:val="005F08C5"/>
    <w:rsid w:val="005F29B4"/>
    <w:rsid w:val="005F319A"/>
    <w:rsid w:val="005F6EB0"/>
    <w:rsid w:val="00604782"/>
    <w:rsid w:val="00605718"/>
    <w:rsid w:val="00605C66"/>
    <w:rsid w:val="00606310"/>
    <w:rsid w:val="00607814"/>
    <w:rsid w:val="00610D87"/>
    <w:rsid w:val="00610E88"/>
    <w:rsid w:val="00613827"/>
    <w:rsid w:val="006153B7"/>
    <w:rsid w:val="006175D7"/>
    <w:rsid w:val="006208E5"/>
    <w:rsid w:val="00621E8D"/>
    <w:rsid w:val="00622BAB"/>
    <w:rsid w:val="00622EF8"/>
    <w:rsid w:val="00623BA9"/>
    <w:rsid w:val="006273E4"/>
    <w:rsid w:val="006314AF"/>
    <w:rsid w:val="00631F82"/>
    <w:rsid w:val="006323C5"/>
    <w:rsid w:val="006338D8"/>
    <w:rsid w:val="00633B59"/>
    <w:rsid w:val="00634612"/>
    <w:rsid w:val="00634EF4"/>
    <w:rsid w:val="006357D0"/>
    <w:rsid w:val="006358C8"/>
    <w:rsid w:val="00641282"/>
    <w:rsid w:val="0064133A"/>
    <w:rsid w:val="006416D1"/>
    <w:rsid w:val="006453BE"/>
    <w:rsid w:val="006475FE"/>
    <w:rsid w:val="00647FD7"/>
    <w:rsid w:val="00650080"/>
    <w:rsid w:val="00651F17"/>
    <w:rsid w:val="0065382D"/>
    <w:rsid w:val="00654B4D"/>
    <w:rsid w:val="0065559D"/>
    <w:rsid w:val="00655A40"/>
    <w:rsid w:val="00657D11"/>
    <w:rsid w:val="006602C5"/>
    <w:rsid w:val="00660D84"/>
    <w:rsid w:val="00660EBF"/>
    <w:rsid w:val="0066133A"/>
    <w:rsid w:val="00663196"/>
    <w:rsid w:val="0066378C"/>
    <w:rsid w:val="0066661D"/>
    <w:rsid w:val="00667F69"/>
    <w:rsid w:val="006700F0"/>
    <w:rsid w:val="006706EA"/>
    <w:rsid w:val="00670A48"/>
    <w:rsid w:val="00672F6F"/>
    <w:rsid w:val="00674C2F"/>
    <w:rsid w:val="00674C8B"/>
    <w:rsid w:val="00674DF0"/>
    <w:rsid w:val="00683B9E"/>
    <w:rsid w:val="006844A2"/>
    <w:rsid w:val="006850A4"/>
    <w:rsid w:val="00685C94"/>
    <w:rsid w:val="00691AEE"/>
    <w:rsid w:val="0069511D"/>
    <w:rsid w:val="0069523C"/>
    <w:rsid w:val="006962CA"/>
    <w:rsid w:val="00696A95"/>
    <w:rsid w:val="006A09DA"/>
    <w:rsid w:val="006A1835"/>
    <w:rsid w:val="006A2625"/>
    <w:rsid w:val="006B4A30"/>
    <w:rsid w:val="006B7569"/>
    <w:rsid w:val="006C28EE"/>
    <w:rsid w:val="006C4FF1"/>
    <w:rsid w:val="006C5C02"/>
    <w:rsid w:val="006D2998"/>
    <w:rsid w:val="006D3188"/>
    <w:rsid w:val="006D4B29"/>
    <w:rsid w:val="006D5159"/>
    <w:rsid w:val="006D6779"/>
    <w:rsid w:val="006D7F15"/>
    <w:rsid w:val="006E08FC"/>
    <w:rsid w:val="006E1B38"/>
    <w:rsid w:val="006E6409"/>
    <w:rsid w:val="006F1D36"/>
    <w:rsid w:val="006F2588"/>
    <w:rsid w:val="00701866"/>
    <w:rsid w:val="0070735E"/>
    <w:rsid w:val="00710A6C"/>
    <w:rsid w:val="00710D98"/>
    <w:rsid w:val="00711CE9"/>
    <w:rsid w:val="00712266"/>
    <w:rsid w:val="00712593"/>
    <w:rsid w:val="00712D82"/>
    <w:rsid w:val="00716B08"/>
    <w:rsid w:val="00716E22"/>
    <w:rsid w:val="007171AB"/>
    <w:rsid w:val="007208E0"/>
    <w:rsid w:val="007213D0"/>
    <w:rsid w:val="007219C0"/>
    <w:rsid w:val="00721D8B"/>
    <w:rsid w:val="0072347F"/>
    <w:rsid w:val="00731C75"/>
    <w:rsid w:val="00732599"/>
    <w:rsid w:val="00743E09"/>
    <w:rsid w:val="00744FCC"/>
    <w:rsid w:val="00745192"/>
    <w:rsid w:val="00747B9C"/>
    <w:rsid w:val="00750C93"/>
    <w:rsid w:val="00751B91"/>
    <w:rsid w:val="00754947"/>
    <w:rsid w:val="00754E24"/>
    <w:rsid w:val="0075577C"/>
    <w:rsid w:val="00757B3B"/>
    <w:rsid w:val="007618C5"/>
    <w:rsid w:val="00764FA6"/>
    <w:rsid w:val="00765294"/>
    <w:rsid w:val="00766C14"/>
    <w:rsid w:val="007717C3"/>
    <w:rsid w:val="00771DFA"/>
    <w:rsid w:val="007720D9"/>
    <w:rsid w:val="00773075"/>
    <w:rsid w:val="00773F36"/>
    <w:rsid w:val="00775BF6"/>
    <w:rsid w:val="00776254"/>
    <w:rsid w:val="007769FC"/>
    <w:rsid w:val="00776C04"/>
    <w:rsid w:val="00777C9B"/>
    <w:rsid w:val="00777CFF"/>
    <w:rsid w:val="007815BC"/>
    <w:rsid w:val="007827B5"/>
    <w:rsid w:val="00782B3F"/>
    <w:rsid w:val="00782E3C"/>
    <w:rsid w:val="00785292"/>
    <w:rsid w:val="007900CC"/>
    <w:rsid w:val="0079641B"/>
    <w:rsid w:val="00797A90"/>
    <w:rsid w:val="007A1856"/>
    <w:rsid w:val="007A1887"/>
    <w:rsid w:val="007A629C"/>
    <w:rsid w:val="007A6348"/>
    <w:rsid w:val="007A7DB3"/>
    <w:rsid w:val="007B023C"/>
    <w:rsid w:val="007B03CC"/>
    <w:rsid w:val="007B2F08"/>
    <w:rsid w:val="007B4CD4"/>
    <w:rsid w:val="007C3CDE"/>
    <w:rsid w:val="007C44FF"/>
    <w:rsid w:val="007C6456"/>
    <w:rsid w:val="007C7BDB"/>
    <w:rsid w:val="007D0A2D"/>
    <w:rsid w:val="007D2FF5"/>
    <w:rsid w:val="007D4BCF"/>
    <w:rsid w:val="007D5409"/>
    <w:rsid w:val="007D542F"/>
    <w:rsid w:val="007D73AB"/>
    <w:rsid w:val="007D790E"/>
    <w:rsid w:val="007E2712"/>
    <w:rsid w:val="007E3563"/>
    <w:rsid w:val="007E4645"/>
    <w:rsid w:val="007E4A9C"/>
    <w:rsid w:val="007E5516"/>
    <w:rsid w:val="007E7EE2"/>
    <w:rsid w:val="007F06CA"/>
    <w:rsid w:val="007F0DD0"/>
    <w:rsid w:val="007F61D0"/>
    <w:rsid w:val="00800DD8"/>
    <w:rsid w:val="0080228F"/>
    <w:rsid w:val="00802E2B"/>
    <w:rsid w:val="00804C1B"/>
    <w:rsid w:val="0080595A"/>
    <w:rsid w:val="0080608A"/>
    <w:rsid w:val="008150A6"/>
    <w:rsid w:val="00815A8F"/>
    <w:rsid w:val="008162F6"/>
    <w:rsid w:val="00816EF3"/>
    <w:rsid w:val="00817098"/>
    <w:rsid w:val="008178E6"/>
    <w:rsid w:val="0082127F"/>
    <w:rsid w:val="00821540"/>
    <w:rsid w:val="0082249C"/>
    <w:rsid w:val="008237FB"/>
    <w:rsid w:val="00824CCE"/>
    <w:rsid w:val="00825FD3"/>
    <w:rsid w:val="00830B7B"/>
    <w:rsid w:val="0083171C"/>
    <w:rsid w:val="00832661"/>
    <w:rsid w:val="008349AA"/>
    <w:rsid w:val="008375D5"/>
    <w:rsid w:val="00841486"/>
    <w:rsid w:val="00842BC9"/>
    <w:rsid w:val="008431AF"/>
    <w:rsid w:val="0084476E"/>
    <w:rsid w:val="00845137"/>
    <w:rsid w:val="00845B9F"/>
    <w:rsid w:val="008474AF"/>
    <w:rsid w:val="008504F6"/>
    <w:rsid w:val="00851FD8"/>
    <w:rsid w:val="0085240E"/>
    <w:rsid w:val="00852484"/>
    <w:rsid w:val="0085525D"/>
    <w:rsid w:val="008573B9"/>
    <w:rsid w:val="0085782D"/>
    <w:rsid w:val="00863BB7"/>
    <w:rsid w:val="008730FD"/>
    <w:rsid w:val="00873DA1"/>
    <w:rsid w:val="00875DDD"/>
    <w:rsid w:val="00880323"/>
    <w:rsid w:val="00881BC6"/>
    <w:rsid w:val="00884056"/>
    <w:rsid w:val="008848F6"/>
    <w:rsid w:val="008860CC"/>
    <w:rsid w:val="00886EEE"/>
    <w:rsid w:val="00887F86"/>
    <w:rsid w:val="00890876"/>
    <w:rsid w:val="00891929"/>
    <w:rsid w:val="00892087"/>
    <w:rsid w:val="00893029"/>
    <w:rsid w:val="008930C1"/>
    <w:rsid w:val="00894EE2"/>
    <w:rsid w:val="0089514A"/>
    <w:rsid w:val="00895C2A"/>
    <w:rsid w:val="008A03E9"/>
    <w:rsid w:val="008A0A0D"/>
    <w:rsid w:val="008A32D9"/>
    <w:rsid w:val="008A3961"/>
    <w:rsid w:val="008A3E3A"/>
    <w:rsid w:val="008A4CEA"/>
    <w:rsid w:val="008A5224"/>
    <w:rsid w:val="008A68D0"/>
    <w:rsid w:val="008A7506"/>
    <w:rsid w:val="008A7D14"/>
    <w:rsid w:val="008B1603"/>
    <w:rsid w:val="008B20ED"/>
    <w:rsid w:val="008B4419"/>
    <w:rsid w:val="008B6135"/>
    <w:rsid w:val="008B7BEB"/>
    <w:rsid w:val="008C02B8"/>
    <w:rsid w:val="008C4538"/>
    <w:rsid w:val="008C562B"/>
    <w:rsid w:val="008C6717"/>
    <w:rsid w:val="008D0305"/>
    <w:rsid w:val="008D0A21"/>
    <w:rsid w:val="008D2D6B"/>
    <w:rsid w:val="008D3090"/>
    <w:rsid w:val="008D4306"/>
    <w:rsid w:val="008D4508"/>
    <w:rsid w:val="008D4DC4"/>
    <w:rsid w:val="008D5BCA"/>
    <w:rsid w:val="008D5E79"/>
    <w:rsid w:val="008D6300"/>
    <w:rsid w:val="008D7CAF"/>
    <w:rsid w:val="008E02EE"/>
    <w:rsid w:val="008E419B"/>
    <w:rsid w:val="008E65A8"/>
    <w:rsid w:val="008E77D6"/>
    <w:rsid w:val="008F382E"/>
    <w:rsid w:val="008F7613"/>
    <w:rsid w:val="009036E7"/>
    <w:rsid w:val="0090605F"/>
    <w:rsid w:val="00907069"/>
    <w:rsid w:val="0091053B"/>
    <w:rsid w:val="00912158"/>
    <w:rsid w:val="00912945"/>
    <w:rsid w:val="00912CBD"/>
    <w:rsid w:val="009144EE"/>
    <w:rsid w:val="00915D4C"/>
    <w:rsid w:val="0092135B"/>
    <w:rsid w:val="009225DC"/>
    <w:rsid w:val="009232AF"/>
    <w:rsid w:val="009279B2"/>
    <w:rsid w:val="00930173"/>
    <w:rsid w:val="0093056A"/>
    <w:rsid w:val="00935814"/>
    <w:rsid w:val="009363A7"/>
    <w:rsid w:val="0094502D"/>
    <w:rsid w:val="00945075"/>
    <w:rsid w:val="00946561"/>
    <w:rsid w:val="00946B39"/>
    <w:rsid w:val="00947013"/>
    <w:rsid w:val="00950055"/>
    <w:rsid w:val="0095062C"/>
    <w:rsid w:val="009546CB"/>
    <w:rsid w:val="00956EA9"/>
    <w:rsid w:val="00964FE1"/>
    <w:rsid w:val="00966E40"/>
    <w:rsid w:val="00971BC4"/>
    <w:rsid w:val="00972767"/>
    <w:rsid w:val="00973084"/>
    <w:rsid w:val="00973422"/>
    <w:rsid w:val="00973CBD"/>
    <w:rsid w:val="00974520"/>
    <w:rsid w:val="00974B59"/>
    <w:rsid w:val="00975341"/>
    <w:rsid w:val="0097653D"/>
    <w:rsid w:val="00977A0D"/>
    <w:rsid w:val="00977B21"/>
    <w:rsid w:val="00984B66"/>
    <w:rsid w:val="00984EA2"/>
    <w:rsid w:val="00986CC3"/>
    <w:rsid w:val="00987998"/>
    <w:rsid w:val="0099068E"/>
    <w:rsid w:val="009920AA"/>
    <w:rsid w:val="0099251D"/>
    <w:rsid w:val="00992943"/>
    <w:rsid w:val="009931B3"/>
    <w:rsid w:val="00993312"/>
    <w:rsid w:val="00995A3F"/>
    <w:rsid w:val="00996279"/>
    <w:rsid w:val="009965F7"/>
    <w:rsid w:val="009A0866"/>
    <w:rsid w:val="009A2499"/>
    <w:rsid w:val="009A4D0A"/>
    <w:rsid w:val="009A6156"/>
    <w:rsid w:val="009A759C"/>
    <w:rsid w:val="009B2B2B"/>
    <w:rsid w:val="009B2F70"/>
    <w:rsid w:val="009B4594"/>
    <w:rsid w:val="009B4DEC"/>
    <w:rsid w:val="009B65C2"/>
    <w:rsid w:val="009B7625"/>
    <w:rsid w:val="009C2459"/>
    <w:rsid w:val="009C255A"/>
    <w:rsid w:val="009C2B46"/>
    <w:rsid w:val="009C4448"/>
    <w:rsid w:val="009C51A7"/>
    <w:rsid w:val="009C610D"/>
    <w:rsid w:val="009C6D10"/>
    <w:rsid w:val="009D08D9"/>
    <w:rsid w:val="009D10E5"/>
    <w:rsid w:val="009D2A20"/>
    <w:rsid w:val="009D2DC4"/>
    <w:rsid w:val="009D43F3"/>
    <w:rsid w:val="009D4E9F"/>
    <w:rsid w:val="009D5D40"/>
    <w:rsid w:val="009D6B1B"/>
    <w:rsid w:val="009E107B"/>
    <w:rsid w:val="009E18D6"/>
    <w:rsid w:val="009E4DCA"/>
    <w:rsid w:val="009E53C8"/>
    <w:rsid w:val="009E5B02"/>
    <w:rsid w:val="009E7B92"/>
    <w:rsid w:val="009E7F45"/>
    <w:rsid w:val="009F0B99"/>
    <w:rsid w:val="009F19C0"/>
    <w:rsid w:val="009F2CDD"/>
    <w:rsid w:val="009F505F"/>
    <w:rsid w:val="00A00AE4"/>
    <w:rsid w:val="00A00D24"/>
    <w:rsid w:val="00A0129C"/>
    <w:rsid w:val="00A01F5C"/>
    <w:rsid w:val="00A038F7"/>
    <w:rsid w:val="00A0438E"/>
    <w:rsid w:val="00A12A69"/>
    <w:rsid w:val="00A2019A"/>
    <w:rsid w:val="00A21091"/>
    <w:rsid w:val="00A222BA"/>
    <w:rsid w:val="00A23493"/>
    <w:rsid w:val="00A2416A"/>
    <w:rsid w:val="00A25EBA"/>
    <w:rsid w:val="00A30E06"/>
    <w:rsid w:val="00A31EC8"/>
    <w:rsid w:val="00A3270B"/>
    <w:rsid w:val="00A333A9"/>
    <w:rsid w:val="00A36F38"/>
    <w:rsid w:val="00A379E4"/>
    <w:rsid w:val="00A42F07"/>
    <w:rsid w:val="00A43B02"/>
    <w:rsid w:val="00A44946"/>
    <w:rsid w:val="00A45A84"/>
    <w:rsid w:val="00A46B85"/>
    <w:rsid w:val="00A47FC1"/>
    <w:rsid w:val="00A50585"/>
    <w:rsid w:val="00A506F1"/>
    <w:rsid w:val="00A5156E"/>
    <w:rsid w:val="00A53E57"/>
    <w:rsid w:val="00A548EA"/>
    <w:rsid w:val="00A56667"/>
    <w:rsid w:val="00A56824"/>
    <w:rsid w:val="00A572DA"/>
    <w:rsid w:val="00A60D45"/>
    <w:rsid w:val="00A61F6D"/>
    <w:rsid w:val="00A62B95"/>
    <w:rsid w:val="00A65996"/>
    <w:rsid w:val="00A67276"/>
    <w:rsid w:val="00A67588"/>
    <w:rsid w:val="00A67840"/>
    <w:rsid w:val="00A7164F"/>
    <w:rsid w:val="00A71A9E"/>
    <w:rsid w:val="00A7382D"/>
    <w:rsid w:val="00A743AC"/>
    <w:rsid w:val="00A75AB7"/>
    <w:rsid w:val="00A833B9"/>
    <w:rsid w:val="00A8483F"/>
    <w:rsid w:val="00A870B0"/>
    <w:rsid w:val="00A8728A"/>
    <w:rsid w:val="00A87A54"/>
    <w:rsid w:val="00AA105C"/>
    <w:rsid w:val="00AA12E0"/>
    <w:rsid w:val="00AA1809"/>
    <w:rsid w:val="00AA1FFE"/>
    <w:rsid w:val="00AA3F2E"/>
    <w:rsid w:val="00AA72F4"/>
    <w:rsid w:val="00AB10E7"/>
    <w:rsid w:val="00AB32A1"/>
    <w:rsid w:val="00AB4D25"/>
    <w:rsid w:val="00AB5033"/>
    <w:rsid w:val="00AB5298"/>
    <w:rsid w:val="00AB5519"/>
    <w:rsid w:val="00AB6313"/>
    <w:rsid w:val="00AB6F47"/>
    <w:rsid w:val="00AB71DD"/>
    <w:rsid w:val="00AC15C5"/>
    <w:rsid w:val="00AC59D3"/>
    <w:rsid w:val="00AD0E75"/>
    <w:rsid w:val="00AD3D81"/>
    <w:rsid w:val="00AE77EB"/>
    <w:rsid w:val="00AE7BD8"/>
    <w:rsid w:val="00AE7D02"/>
    <w:rsid w:val="00AF0BB7"/>
    <w:rsid w:val="00AF0BDE"/>
    <w:rsid w:val="00AF0EDE"/>
    <w:rsid w:val="00AF36DC"/>
    <w:rsid w:val="00AF4853"/>
    <w:rsid w:val="00AF53B9"/>
    <w:rsid w:val="00AF73AD"/>
    <w:rsid w:val="00B00702"/>
    <w:rsid w:val="00B0110B"/>
    <w:rsid w:val="00B01F6B"/>
    <w:rsid w:val="00B0234E"/>
    <w:rsid w:val="00B06751"/>
    <w:rsid w:val="00B06B65"/>
    <w:rsid w:val="00B07931"/>
    <w:rsid w:val="00B103E3"/>
    <w:rsid w:val="00B1048C"/>
    <w:rsid w:val="00B13241"/>
    <w:rsid w:val="00B13699"/>
    <w:rsid w:val="00B136A7"/>
    <w:rsid w:val="00B149E2"/>
    <w:rsid w:val="00B14E3B"/>
    <w:rsid w:val="00B200E5"/>
    <w:rsid w:val="00B2131A"/>
    <w:rsid w:val="00B2169D"/>
    <w:rsid w:val="00B21CBB"/>
    <w:rsid w:val="00B252F4"/>
    <w:rsid w:val="00B2606D"/>
    <w:rsid w:val="00B263C0"/>
    <w:rsid w:val="00B26E46"/>
    <w:rsid w:val="00B316CA"/>
    <w:rsid w:val="00B31BFB"/>
    <w:rsid w:val="00B3528F"/>
    <w:rsid w:val="00B357AB"/>
    <w:rsid w:val="00B41704"/>
    <w:rsid w:val="00B41F72"/>
    <w:rsid w:val="00B44E90"/>
    <w:rsid w:val="00B45324"/>
    <w:rsid w:val="00B47018"/>
    <w:rsid w:val="00B47956"/>
    <w:rsid w:val="00B50DC6"/>
    <w:rsid w:val="00B517E1"/>
    <w:rsid w:val="00B556E8"/>
    <w:rsid w:val="00B55A6B"/>
    <w:rsid w:val="00B55E70"/>
    <w:rsid w:val="00B60238"/>
    <w:rsid w:val="00B640A8"/>
    <w:rsid w:val="00B64962"/>
    <w:rsid w:val="00B65192"/>
    <w:rsid w:val="00B66AC0"/>
    <w:rsid w:val="00B67A71"/>
    <w:rsid w:val="00B71122"/>
    <w:rsid w:val="00B71634"/>
    <w:rsid w:val="00B7237D"/>
    <w:rsid w:val="00B7265F"/>
    <w:rsid w:val="00B73091"/>
    <w:rsid w:val="00B75139"/>
    <w:rsid w:val="00B7530A"/>
    <w:rsid w:val="00B80840"/>
    <w:rsid w:val="00B815FC"/>
    <w:rsid w:val="00B81623"/>
    <w:rsid w:val="00B82A05"/>
    <w:rsid w:val="00B84409"/>
    <w:rsid w:val="00B84500"/>
    <w:rsid w:val="00B84E2D"/>
    <w:rsid w:val="00B8746A"/>
    <w:rsid w:val="00B91AEA"/>
    <w:rsid w:val="00B9277F"/>
    <w:rsid w:val="00B927C9"/>
    <w:rsid w:val="00B952B7"/>
    <w:rsid w:val="00B96EFA"/>
    <w:rsid w:val="00B97CCF"/>
    <w:rsid w:val="00BA3F43"/>
    <w:rsid w:val="00BA5541"/>
    <w:rsid w:val="00BA61AC"/>
    <w:rsid w:val="00BB03E5"/>
    <w:rsid w:val="00BB0793"/>
    <w:rsid w:val="00BB17B0"/>
    <w:rsid w:val="00BB28BF"/>
    <w:rsid w:val="00BB2F42"/>
    <w:rsid w:val="00BB4AC0"/>
    <w:rsid w:val="00BB5683"/>
    <w:rsid w:val="00BB5EB6"/>
    <w:rsid w:val="00BC112B"/>
    <w:rsid w:val="00BC17DF"/>
    <w:rsid w:val="00BC3AC9"/>
    <w:rsid w:val="00BC3E5A"/>
    <w:rsid w:val="00BC3F7E"/>
    <w:rsid w:val="00BC6832"/>
    <w:rsid w:val="00BC7F9C"/>
    <w:rsid w:val="00BD0826"/>
    <w:rsid w:val="00BD15AB"/>
    <w:rsid w:val="00BD181D"/>
    <w:rsid w:val="00BD4D7E"/>
    <w:rsid w:val="00BE0567"/>
    <w:rsid w:val="00BE18F0"/>
    <w:rsid w:val="00BE1BAF"/>
    <w:rsid w:val="00BE302F"/>
    <w:rsid w:val="00BE3210"/>
    <w:rsid w:val="00BE350E"/>
    <w:rsid w:val="00BE3E56"/>
    <w:rsid w:val="00BE4BF7"/>
    <w:rsid w:val="00BE56A7"/>
    <w:rsid w:val="00BE62F6"/>
    <w:rsid w:val="00BE638E"/>
    <w:rsid w:val="00BF27B2"/>
    <w:rsid w:val="00BF4F06"/>
    <w:rsid w:val="00BF534E"/>
    <w:rsid w:val="00BF5717"/>
    <w:rsid w:val="00BF5C91"/>
    <w:rsid w:val="00BF66D2"/>
    <w:rsid w:val="00C00A46"/>
    <w:rsid w:val="00C01348"/>
    <w:rsid w:val="00C01585"/>
    <w:rsid w:val="00C01832"/>
    <w:rsid w:val="00C02C8C"/>
    <w:rsid w:val="00C036D8"/>
    <w:rsid w:val="00C0764A"/>
    <w:rsid w:val="00C1410E"/>
    <w:rsid w:val="00C141C6"/>
    <w:rsid w:val="00C15663"/>
    <w:rsid w:val="00C156CA"/>
    <w:rsid w:val="00C16508"/>
    <w:rsid w:val="00C16A53"/>
    <w:rsid w:val="00C16F5A"/>
    <w:rsid w:val="00C1794B"/>
    <w:rsid w:val="00C2071A"/>
    <w:rsid w:val="00C20ACB"/>
    <w:rsid w:val="00C23703"/>
    <w:rsid w:val="00C26068"/>
    <w:rsid w:val="00C26DF9"/>
    <w:rsid w:val="00C271A8"/>
    <w:rsid w:val="00C3050C"/>
    <w:rsid w:val="00C31F15"/>
    <w:rsid w:val="00C32067"/>
    <w:rsid w:val="00C346AD"/>
    <w:rsid w:val="00C36B20"/>
    <w:rsid w:val="00C36E3A"/>
    <w:rsid w:val="00C37A77"/>
    <w:rsid w:val="00C4036C"/>
    <w:rsid w:val="00C41141"/>
    <w:rsid w:val="00C449AD"/>
    <w:rsid w:val="00C44E30"/>
    <w:rsid w:val="00C461E6"/>
    <w:rsid w:val="00C50045"/>
    <w:rsid w:val="00C50771"/>
    <w:rsid w:val="00C508BE"/>
    <w:rsid w:val="00C55DF4"/>
    <w:rsid w:val="00C55FE8"/>
    <w:rsid w:val="00C63EC4"/>
    <w:rsid w:val="00C64CD9"/>
    <w:rsid w:val="00C64DD9"/>
    <w:rsid w:val="00C66E3B"/>
    <w:rsid w:val="00C670F8"/>
    <w:rsid w:val="00C6780B"/>
    <w:rsid w:val="00C73A90"/>
    <w:rsid w:val="00C766E4"/>
    <w:rsid w:val="00C76D49"/>
    <w:rsid w:val="00C80AD4"/>
    <w:rsid w:val="00C80B5E"/>
    <w:rsid w:val="00C82055"/>
    <w:rsid w:val="00C85FE1"/>
    <w:rsid w:val="00C8630A"/>
    <w:rsid w:val="00C9061B"/>
    <w:rsid w:val="00C93EBA"/>
    <w:rsid w:val="00C96AAD"/>
    <w:rsid w:val="00C97A19"/>
    <w:rsid w:val="00C97EF0"/>
    <w:rsid w:val="00CA0BB6"/>
    <w:rsid w:val="00CA0BD8"/>
    <w:rsid w:val="00CA2FD7"/>
    <w:rsid w:val="00CA69E3"/>
    <w:rsid w:val="00CA6B28"/>
    <w:rsid w:val="00CA72BB"/>
    <w:rsid w:val="00CA7FF5"/>
    <w:rsid w:val="00CB0531"/>
    <w:rsid w:val="00CB07E5"/>
    <w:rsid w:val="00CB09E0"/>
    <w:rsid w:val="00CB0A70"/>
    <w:rsid w:val="00CB1C14"/>
    <w:rsid w:val="00CB1E7C"/>
    <w:rsid w:val="00CB2EA1"/>
    <w:rsid w:val="00CB2F84"/>
    <w:rsid w:val="00CB3C35"/>
    <w:rsid w:val="00CB3E75"/>
    <w:rsid w:val="00CB43F1"/>
    <w:rsid w:val="00CB4E5A"/>
    <w:rsid w:val="00CB581E"/>
    <w:rsid w:val="00CB6A8A"/>
    <w:rsid w:val="00CB6EDE"/>
    <w:rsid w:val="00CC41BA"/>
    <w:rsid w:val="00CD09EF"/>
    <w:rsid w:val="00CD1550"/>
    <w:rsid w:val="00CD17C1"/>
    <w:rsid w:val="00CD1C6C"/>
    <w:rsid w:val="00CD2118"/>
    <w:rsid w:val="00CD37F1"/>
    <w:rsid w:val="00CD3BFC"/>
    <w:rsid w:val="00CD4565"/>
    <w:rsid w:val="00CD6169"/>
    <w:rsid w:val="00CD6D76"/>
    <w:rsid w:val="00CE1C01"/>
    <w:rsid w:val="00CE20BC"/>
    <w:rsid w:val="00CE26C6"/>
    <w:rsid w:val="00CE39E1"/>
    <w:rsid w:val="00CF08D8"/>
    <w:rsid w:val="00CF16D8"/>
    <w:rsid w:val="00CF1FD8"/>
    <w:rsid w:val="00CF20D0"/>
    <w:rsid w:val="00CF2291"/>
    <w:rsid w:val="00CF2D83"/>
    <w:rsid w:val="00CF44A1"/>
    <w:rsid w:val="00CF45F2"/>
    <w:rsid w:val="00CF4FDC"/>
    <w:rsid w:val="00CF6E13"/>
    <w:rsid w:val="00CF7776"/>
    <w:rsid w:val="00D00E9E"/>
    <w:rsid w:val="00D021D2"/>
    <w:rsid w:val="00D05104"/>
    <w:rsid w:val="00D061BB"/>
    <w:rsid w:val="00D07BE1"/>
    <w:rsid w:val="00D07C83"/>
    <w:rsid w:val="00D116C0"/>
    <w:rsid w:val="00D13433"/>
    <w:rsid w:val="00D13D8A"/>
    <w:rsid w:val="00D172C9"/>
    <w:rsid w:val="00D20DA7"/>
    <w:rsid w:val="00D249A5"/>
    <w:rsid w:val="00D24DE5"/>
    <w:rsid w:val="00D275B7"/>
    <w:rsid w:val="00D2793F"/>
    <w:rsid w:val="00D279D8"/>
    <w:rsid w:val="00D27C8E"/>
    <w:rsid w:val="00D3026A"/>
    <w:rsid w:val="00D32D62"/>
    <w:rsid w:val="00D3621B"/>
    <w:rsid w:val="00D36E44"/>
    <w:rsid w:val="00D40205"/>
    <w:rsid w:val="00D40C72"/>
    <w:rsid w:val="00D41021"/>
    <w:rsid w:val="00D4141B"/>
    <w:rsid w:val="00D4145D"/>
    <w:rsid w:val="00D425CC"/>
    <w:rsid w:val="00D4460B"/>
    <w:rsid w:val="00D458F0"/>
    <w:rsid w:val="00D50668"/>
    <w:rsid w:val="00D50B3B"/>
    <w:rsid w:val="00D51C1C"/>
    <w:rsid w:val="00D51FCC"/>
    <w:rsid w:val="00D5467F"/>
    <w:rsid w:val="00D55837"/>
    <w:rsid w:val="00D56A9F"/>
    <w:rsid w:val="00D57BA2"/>
    <w:rsid w:val="00D60F51"/>
    <w:rsid w:val="00D60FAC"/>
    <w:rsid w:val="00D643AB"/>
    <w:rsid w:val="00D65E43"/>
    <w:rsid w:val="00D6730A"/>
    <w:rsid w:val="00D674A6"/>
    <w:rsid w:val="00D67B02"/>
    <w:rsid w:val="00D67C54"/>
    <w:rsid w:val="00D708FC"/>
    <w:rsid w:val="00D7168E"/>
    <w:rsid w:val="00D72719"/>
    <w:rsid w:val="00D73F9D"/>
    <w:rsid w:val="00D74B7C"/>
    <w:rsid w:val="00D76068"/>
    <w:rsid w:val="00D76B01"/>
    <w:rsid w:val="00D7712A"/>
    <w:rsid w:val="00D804A2"/>
    <w:rsid w:val="00D84704"/>
    <w:rsid w:val="00D84B49"/>
    <w:rsid w:val="00D84BF9"/>
    <w:rsid w:val="00D8517D"/>
    <w:rsid w:val="00D921FD"/>
    <w:rsid w:val="00D93714"/>
    <w:rsid w:val="00D93753"/>
    <w:rsid w:val="00D94034"/>
    <w:rsid w:val="00D95424"/>
    <w:rsid w:val="00D96717"/>
    <w:rsid w:val="00DA4084"/>
    <w:rsid w:val="00DA56ED"/>
    <w:rsid w:val="00DA5A54"/>
    <w:rsid w:val="00DA5C0D"/>
    <w:rsid w:val="00DA5DF5"/>
    <w:rsid w:val="00DB423C"/>
    <w:rsid w:val="00DB4E26"/>
    <w:rsid w:val="00DB714B"/>
    <w:rsid w:val="00DC1025"/>
    <w:rsid w:val="00DC10F6"/>
    <w:rsid w:val="00DC115D"/>
    <w:rsid w:val="00DC1EB8"/>
    <w:rsid w:val="00DC3E45"/>
    <w:rsid w:val="00DC4598"/>
    <w:rsid w:val="00DD01C2"/>
    <w:rsid w:val="00DD0722"/>
    <w:rsid w:val="00DD0B3D"/>
    <w:rsid w:val="00DD212F"/>
    <w:rsid w:val="00DD5478"/>
    <w:rsid w:val="00DD6C8F"/>
    <w:rsid w:val="00DE18F5"/>
    <w:rsid w:val="00DE4E77"/>
    <w:rsid w:val="00DE573D"/>
    <w:rsid w:val="00DE73D2"/>
    <w:rsid w:val="00DF17C8"/>
    <w:rsid w:val="00DF5BFB"/>
    <w:rsid w:val="00DF5CD6"/>
    <w:rsid w:val="00E00FD0"/>
    <w:rsid w:val="00E022DA"/>
    <w:rsid w:val="00E032A1"/>
    <w:rsid w:val="00E03BCB"/>
    <w:rsid w:val="00E07854"/>
    <w:rsid w:val="00E124DC"/>
    <w:rsid w:val="00E12E39"/>
    <w:rsid w:val="00E12EB5"/>
    <w:rsid w:val="00E15A41"/>
    <w:rsid w:val="00E16825"/>
    <w:rsid w:val="00E22D68"/>
    <w:rsid w:val="00E247D9"/>
    <w:rsid w:val="00E24CE9"/>
    <w:rsid w:val="00E258D8"/>
    <w:rsid w:val="00E26DDF"/>
    <w:rsid w:val="00E270E5"/>
    <w:rsid w:val="00E30167"/>
    <w:rsid w:val="00E32C2B"/>
    <w:rsid w:val="00E33493"/>
    <w:rsid w:val="00E37922"/>
    <w:rsid w:val="00E406DF"/>
    <w:rsid w:val="00E415D3"/>
    <w:rsid w:val="00E469E4"/>
    <w:rsid w:val="00E475C3"/>
    <w:rsid w:val="00E47A7B"/>
    <w:rsid w:val="00E509B0"/>
    <w:rsid w:val="00E50B11"/>
    <w:rsid w:val="00E54246"/>
    <w:rsid w:val="00E55D8E"/>
    <w:rsid w:val="00E63DBD"/>
    <w:rsid w:val="00E6641E"/>
    <w:rsid w:val="00E66F18"/>
    <w:rsid w:val="00E7021F"/>
    <w:rsid w:val="00E70741"/>
    <w:rsid w:val="00E70856"/>
    <w:rsid w:val="00E727DE"/>
    <w:rsid w:val="00E74A30"/>
    <w:rsid w:val="00E77778"/>
    <w:rsid w:val="00E77B7E"/>
    <w:rsid w:val="00E77BA8"/>
    <w:rsid w:val="00E8071B"/>
    <w:rsid w:val="00E8139F"/>
    <w:rsid w:val="00E82DF1"/>
    <w:rsid w:val="00E84754"/>
    <w:rsid w:val="00E85EA0"/>
    <w:rsid w:val="00E90CAA"/>
    <w:rsid w:val="00E93339"/>
    <w:rsid w:val="00E96532"/>
    <w:rsid w:val="00E973A0"/>
    <w:rsid w:val="00EA1688"/>
    <w:rsid w:val="00EA1AFC"/>
    <w:rsid w:val="00EA2317"/>
    <w:rsid w:val="00EA3A7D"/>
    <w:rsid w:val="00EA4C83"/>
    <w:rsid w:val="00EB0A37"/>
    <w:rsid w:val="00EB763D"/>
    <w:rsid w:val="00EB7EC2"/>
    <w:rsid w:val="00EB7FE4"/>
    <w:rsid w:val="00EC0A92"/>
    <w:rsid w:val="00EC1DA0"/>
    <w:rsid w:val="00EC329B"/>
    <w:rsid w:val="00EC5EB9"/>
    <w:rsid w:val="00EC6006"/>
    <w:rsid w:val="00EC71A6"/>
    <w:rsid w:val="00EC73EB"/>
    <w:rsid w:val="00ED592E"/>
    <w:rsid w:val="00ED6ABD"/>
    <w:rsid w:val="00ED72E1"/>
    <w:rsid w:val="00EE3C0F"/>
    <w:rsid w:val="00EE5EB8"/>
    <w:rsid w:val="00EE66E5"/>
    <w:rsid w:val="00EE6810"/>
    <w:rsid w:val="00EF1601"/>
    <w:rsid w:val="00EF21FE"/>
    <w:rsid w:val="00EF2A7F"/>
    <w:rsid w:val="00EF2D58"/>
    <w:rsid w:val="00EF37C2"/>
    <w:rsid w:val="00EF4803"/>
    <w:rsid w:val="00EF5127"/>
    <w:rsid w:val="00F02290"/>
    <w:rsid w:val="00F03EAC"/>
    <w:rsid w:val="00F04B7C"/>
    <w:rsid w:val="00F077C9"/>
    <w:rsid w:val="00F078B5"/>
    <w:rsid w:val="00F14024"/>
    <w:rsid w:val="00F14FA3"/>
    <w:rsid w:val="00F15836"/>
    <w:rsid w:val="00F15DB1"/>
    <w:rsid w:val="00F16332"/>
    <w:rsid w:val="00F24297"/>
    <w:rsid w:val="00F2564A"/>
    <w:rsid w:val="00F25761"/>
    <w:rsid w:val="00F259D7"/>
    <w:rsid w:val="00F32482"/>
    <w:rsid w:val="00F32D05"/>
    <w:rsid w:val="00F33BB5"/>
    <w:rsid w:val="00F34BFC"/>
    <w:rsid w:val="00F35263"/>
    <w:rsid w:val="00F35E34"/>
    <w:rsid w:val="00F403BF"/>
    <w:rsid w:val="00F4342F"/>
    <w:rsid w:val="00F45227"/>
    <w:rsid w:val="00F46B7B"/>
    <w:rsid w:val="00F5045C"/>
    <w:rsid w:val="00F520C7"/>
    <w:rsid w:val="00F528A0"/>
    <w:rsid w:val="00F53AEA"/>
    <w:rsid w:val="00F547AF"/>
    <w:rsid w:val="00F55AC7"/>
    <w:rsid w:val="00F55FC9"/>
    <w:rsid w:val="00F563CD"/>
    <w:rsid w:val="00F5663B"/>
    <w:rsid w:val="00F5674D"/>
    <w:rsid w:val="00F6392C"/>
    <w:rsid w:val="00F64256"/>
    <w:rsid w:val="00F64C37"/>
    <w:rsid w:val="00F65012"/>
    <w:rsid w:val="00F66093"/>
    <w:rsid w:val="00F66518"/>
    <w:rsid w:val="00F66657"/>
    <w:rsid w:val="00F6751E"/>
    <w:rsid w:val="00F70848"/>
    <w:rsid w:val="00F73A60"/>
    <w:rsid w:val="00F8015D"/>
    <w:rsid w:val="00F829C7"/>
    <w:rsid w:val="00F82B36"/>
    <w:rsid w:val="00F834AA"/>
    <w:rsid w:val="00F848D6"/>
    <w:rsid w:val="00F859AE"/>
    <w:rsid w:val="00F9071F"/>
    <w:rsid w:val="00F922B2"/>
    <w:rsid w:val="00F943C8"/>
    <w:rsid w:val="00F94B94"/>
    <w:rsid w:val="00F964F1"/>
    <w:rsid w:val="00F96B28"/>
    <w:rsid w:val="00FA1564"/>
    <w:rsid w:val="00FA295E"/>
    <w:rsid w:val="00FA41B4"/>
    <w:rsid w:val="00FA5DDD"/>
    <w:rsid w:val="00FA6255"/>
    <w:rsid w:val="00FA723B"/>
    <w:rsid w:val="00FA7644"/>
    <w:rsid w:val="00FA7A75"/>
    <w:rsid w:val="00FB0647"/>
    <w:rsid w:val="00FB1FA3"/>
    <w:rsid w:val="00FB43A8"/>
    <w:rsid w:val="00FB4D12"/>
    <w:rsid w:val="00FB5279"/>
    <w:rsid w:val="00FB62AE"/>
    <w:rsid w:val="00FB68DF"/>
    <w:rsid w:val="00FB7D63"/>
    <w:rsid w:val="00FC069A"/>
    <w:rsid w:val="00FC08A9"/>
    <w:rsid w:val="00FC0BA0"/>
    <w:rsid w:val="00FC4991"/>
    <w:rsid w:val="00FC7600"/>
    <w:rsid w:val="00FD0385"/>
    <w:rsid w:val="00FD0B7B"/>
    <w:rsid w:val="00FD1A46"/>
    <w:rsid w:val="00FD4C08"/>
    <w:rsid w:val="00FD6002"/>
    <w:rsid w:val="00FE1DCC"/>
    <w:rsid w:val="00FE1DD4"/>
    <w:rsid w:val="00FE1F14"/>
    <w:rsid w:val="00FE2433"/>
    <w:rsid w:val="00FE2B19"/>
    <w:rsid w:val="00FE5F03"/>
    <w:rsid w:val="00FF0538"/>
    <w:rsid w:val="00FF5B88"/>
    <w:rsid w:val="00FF6BA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E4AD4D"/>
  <w15:docId w15:val="{6284B352-940D-43C2-A6DF-92AAB128F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24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6"/>
    <w:lsdException w:name="List Number" w:uiPriority="6"/>
    <w:lsdException w:name="List 2" w:semiHidden="1" w:unhideWhenUsed="1"/>
    <w:lsdException w:name="List 3" w:semiHidden="1" w:unhideWhenUsed="1"/>
    <w:lsdException w:name="List 4" w:semiHidden="1" w:unhideWhenUsed="1"/>
    <w:lsdException w:name="List 5" w:semiHidden="1" w:unhideWhenUsed="1"/>
    <w:lsdException w:name="List Bullet 2" w:uiPriority="6"/>
    <w:lsdException w:name="List Bullet 3" w:uiPriority="6"/>
    <w:lsdException w:name="List Bullet 4" w:semiHidden="1" w:unhideWhenUsed="1"/>
    <w:lsdException w:name="List Bullet 5" w:semiHidden="1" w:unhideWhenUsed="1"/>
    <w:lsdException w:name="List Number 2" w:uiPriority="6"/>
    <w:lsdException w:name="List Number 3" w:uiPriority="6"/>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6338D8"/>
  </w:style>
  <w:style w:type="paragraph" w:styleId="Rubrik1">
    <w:name w:val="heading 1"/>
    <w:basedOn w:val="Brdtext"/>
    <w:next w:val="Brdtext"/>
    <w:link w:val="Rubrik1Char"/>
    <w:uiPriority w:val="1"/>
    <w:qFormat/>
    <w:rsid w:val="00CA7FF5"/>
    <w:pPr>
      <w:keepNext/>
      <w:keepLines/>
      <w:numPr>
        <w:numId w:val="2"/>
      </w:numPr>
      <w:tabs>
        <w:tab w:val="num" w:pos="360"/>
      </w:tabs>
      <w:spacing w:before="480" w:after="80"/>
      <w:outlineLvl w:val="0"/>
    </w:pPr>
    <w:rPr>
      <w:rFonts w:asciiTheme="majorHAnsi" w:eastAsiaTheme="majorEastAsia" w:hAnsiTheme="majorHAnsi" w:cstheme="majorBidi"/>
      <w:sz w:val="24"/>
      <w:szCs w:val="32"/>
    </w:rPr>
  </w:style>
  <w:style w:type="paragraph" w:styleId="Rubrik2">
    <w:name w:val="heading 2"/>
    <w:basedOn w:val="Brdtext"/>
    <w:next w:val="Brdtext"/>
    <w:link w:val="Rubrik2Char"/>
    <w:uiPriority w:val="1"/>
    <w:qFormat/>
    <w:rsid w:val="00CA7FF5"/>
    <w:pPr>
      <w:keepNext/>
      <w:keepLines/>
      <w:numPr>
        <w:ilvl w:val="1"/>
        <w:numId w:val="2"/>
      </w:numPr>
      <w:spacing w:before="320" w:after="80"/>
      <w:outlineLvl w:val="1"/>
    </w:pPr>
    <w:rPr>
      <w:rFonts w:asciiTheme="majorHAnsi" w:eastAsiaTheme="majorEastAsia" w:hAnsiTheme="majorHAnsi" w:cstheme="majorBidi"/>
      <w:b/>
      <w:szCs w:val="26"/>
    </w:rPr>
  </w:style>
  <w:style w:type="paragraph" w:styleId="Rubrik3">
    <w:name w:val="heading 3"/>
    <w:basedOn w:val="Brdtext"/>
    <w:next w:val="Brdtext"/>
    <w:link w:val="Rubrik3Char"/>
    <w:uiPriority w:val="1"/>
    <w:qFormat/>
    <w:rsid w:val="00CA7FF5"/>
    <w:pPr>
      <w:keepNext/>
      <w:keepLines/>
      <w:numPr>
        <w:ilvl w:val="2"/>
        <w:numId w:val="2"/>
      </w:numPr>
      <w:spacing w:before="320" w:after="80"/>
      <w:outlineLvl w:val="2"/>
    </w:pPr>
    <w:rPr>
      <w:rFonts w:asciiTheme="majorHAnsi" w:eastAsiaTheme="majorEastAsia" w:hAnsiTheme="majorHAnsi" w:cstheme="majorBidi"/>
      <w:szCs w:val="24"/>
    </w:rPr>
  </w:style>
  <w:style w:type="paragraph" w:styleId="Rubrik4">
    <w:name w:val="heading 4"/>
    <w:basedOn w:val="Normal"/>
    <w:next w:val="Brdtext"/>
    <w:link w:val="Rubrik4Char"/>
    <w:uiPriority w:val="1"/>
    <w:unhideWhenUsed/>
    <w:qFormat/>
    <w:rsid w:val="00CA7FF5"/>
    <w:pPr>
      <w:keepNext/>
      <w:keepLines/>
      <w:numPr>
        <w:ilvl w:val="3"/>
        <w:numId w:val="2"/>
      </w:numPr>
      <w:tabs>
        <w:tab w:val="num" w:pos="360"/>
      </w:tabs>
      <w:spacing w:before="320" w:after="80"/>
      <w:outlineLvl w:val="3"/>
    </w:pPr>
    <w:rPr>
      <w:rFonts w:asciiTheme="majorHAnsi" w:eastAsiaTheme="majorEastAsia" w:hAnsiTheme="majorHAnsi" w:cstheme="majorBidi"/>
      <w:b/>
      <w:iCs/>
      <w:sz w:val="20"/>
    </w:rPr>
  </w:style>
  <w:style w:type="paragraph" w:styleId="Rubrik5">
    <w:name w:val="heading 5"/>
    <w:basedOn w:val="Normal"/>
    <w:next w:val="Brdtext"/>
    <w:link w:val="Rubrik5Char"/>
    <w:uiPriority w:val="1"/>
    <w:unhideWhenUsed/>
    <w:qFormat/>
    <w:rsid w:val="00CA7FF5"/>
    <w:pPr>
      <w:keepNext/>
      <w:keepLines/>
      <w:spacing w:before="320" w:after="80"/>
      <w:outlineLvl w:val="4"/>
    </w:pPr>
    <w:rPr>
      <w:rFonts w:asciiTheme="majorHAnsi" w:eastAsiaTheme="majorEastAsia" w:hAnsiTheme="majorHAnsi" w:cstheme="majorBidi"/>
      <w:sz w:val="20"/>
    </w:rPr>
  </w:style>
  <w:style w:type="paragraph" w:styleId="Rubrik6">
    <w:name w:val="heading 6"/>
    <w:basedOn w:val="Normal"/>
    <w:next w:val="Normal"/>
    <w:link w:val="Rubrik6Char"/>
    <w:uiPriority w:val="9"/>
    <w:semiHidden/>
    <w:qFormat/>
    <w:rsid w:val="00573DFD"/>
    <w:pPr>
      <w:keepNext/>
      <w:keepLines/>
      <w:spacing w:before="40" w:after="0"/>
      <w:outlineLvl w:val="5"/>
    </w:pPr>
    <w:rPr>
      <w:rFonts w:asciiTheme="majorHAnsi" w:eastAsiaTheme="majorEastAsia" w:hAnsiTheme="majorHAnsi" w:cstheme="majorBidi"/>
      <w:color w:val="0D1727" w:themeColor="accent1" w:themeShade="7F"/>
    </w:rPr>
  </w:style>
  <w:style w:type="paragraph" w:styleId="Rubrik7">
    <w:name w:val="heading 7"/>
    <w:basedOn w:val="Normal"/>
    <w:next w:val="Normal"/>
    <w:link w:val="Rubrik7Char"/>
    <w:uiPriority w:val="9"/>
    <w:semiHidden/>
    <w:qFormat/>
    <w:rsid w:val="00573DFD"/>
    <w:pPr>
      <w:keepNext/>
      <w:keepLines/>
      <w:spacing w:before="40" w:after="0"/>
      <w:outlineLvl w:val="6"/>
    </w:pPr>
    <w:rPr>
      <w:rFonts w:asciiTheme="majorHAnsi" w:eastAsiaTheme="majorEastAsia" w:hAnsiTheme="majorHAnsi" w:cstheme="majorBidi"/>
      <w:i/>
      <w:iCs/>
      <w:color w:val="0D1727" w:themeColor="accent1" w:themeShade="7F"/>
    </w:rPr>
  </w:style>
  <w:style w:type="paragraph" w:styleId="Rubrik8">
    <w:name w:val="heading 8"/>
    <w:basedOn w:val="Normal"/>
    <w:next w:val="Normal"/>
    <w:link w:val="Rubrik8Char"/>
    <w:uiPriority w:val="9"/>
    <w:semiHidden/>
    <w:qFormat/>
    <w:rsid w:val="00573DF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Rubrik9">
    <w:name w:val="heading 9"/>
    <w:basedOn w:val="Normal"/>
    <w:next w:val="Normal"/>
    <w:link w:val="Rubrik9Char"/>
    <w:uiPriority w:val="9"/>
    <w:semiHidden/>
    <w:qFormat/>
    <w:rsid w:val="00573DF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basedOn w:val="Normal"/>
    <w:link w:val="BrdtextChar"/>
    <w:qFormat/>
    <w:rsid w:val="00CC41BA"/>
    <w:pPr>
      <w:tabs>
        <w:tab w:val="left" w:pos="1701"/>
        <w:tab w:val="left" w:pos="3600"/>
        <w:tab w:val="left" w:pos="5387"/>
      </w:tabs>
    </w:pPr>
  </w:style>
  <w:style w:type="character" w:customStyle="1" w:styleId="BrdtextChar">
    <w:name w:val="Brödtext Char"/>
    <w:basedOn w:val="Standardstycketeckensnitt"/>
    <w:link w:val="Brdtext"/>
    <w:rsid w:val="00E022DA"/>
  </w:style>
  <w:style w:type="paragraph" w:styleId="Brdtextmedindrag">
    <w:name w:val="Body Text Indent"/>
    <w:basedOn w:val="Normal"/>
    <w:link w:val="BrdtextmedindragChar"/>
    <w:qFormat/>
    <w:rsid w:val="0049768A"/>
    <w:pPr>
      <w:tabs>
        <w:tab w:val="left" w:pos="1701"/>
        <w:tab w:val="left" w:pos="3600"/>
        <w:tab w:val="left" w:pos="5387"/>
      </w:tabs>
      <w:ind w:firstLine="284"/>
    </w:pPr>
  </w:style>
  <w:style w:type="character" w:customStyle="1" w:styleId="BrdtextmedindragChar">
    <w:name w:val="Brödtext med indrag Char"/>
    <w:basedOn w:val="Standardstycketeckensnitt"/>
    <w:link w:val="Brdtextmedindrag"/>
    <w:rsid w:val="0049768A"/>
  </w:style>
  <w:style w:type="character" w:customStyle="1" w:styleId="Rubrik1Char">
    <w:name w:val="Rubrik 1 Char"/>
    <w:basedOn w:val="Standardstycketeckensnitt"/>
    <w:link w:val="Rubrik1"/>
    <w:uiPriority w:val="1"/>
    <w:rsid w:val="00CA7FF5"/>
    <w:rPr>
      <w:rFonts w:asciiTheme="majorHAnsi" w:eastAsiaTheme="majorEastAsia" w:hAnsiTheme="majorHAnsi" w:cstheme="majorBidi"/>
      <w:sz w:val="24"/>
      <w:szCs w:val="32"/>
    </w:rPr>
  </w:style>
  <w:style w:type="paragraph" w:styleId="Rubrik">
    <w:name w:val="Title"/>
    <w:basedOn w:val="Normal"/>
    <w:next w:val="Brdtext"/>
    <w:link w:val="RubrikChar"/>
    <w:uiPriority w:val="1"/>
    <w:qFormat/>
    <w:rsid w:val="009E4DCA"/>
    <w:pPr>
      <w:keepNext/>
      <w:keepLines/>
      <w:spacing w:after="600"/>
      <w:contextualSpacing/>
      <w:outlineLvl w:val="0"/>
    </w:pPr>
    <w:rPr>
      <w:rFonts w:asciiTheme="majorHAnsi" w:eastAsiaTheme="majorEastAsia" w:hAnsiTheme="majorHAnsi" w:cstheme="majorBidi"/>
      <w:kern w:val="28"/>
      <w:sz w:val="26"/>
      <w:szCs w:val="56"/>
    </w:rPr>
  </w:style>
  <w:style w:type="character" w:customStyle="1" w:styleId="RubrikChar">
    <w:name w:val="Rubrik Char"/>
    <w:basedOn w:val="Standardstycketeckensnitt"/>
    <w:link w:val="Rubrik"/>
    <w:uiPriority w:val="1"/>
    <w:rsid w:val="009E4DCA"/>
    <w:rPr>
      <w:rFonts w:asciiTheme="majorHAnsi" w:eastAsiaTheme="majorEastAsia" w:hAnsiTheme="majorHAnsi" w:cstheme="majorBidi"/>
      <w:kern w:val="28"/>
      <w:sz w:val="26"/>
      <w:szCs w:val="56"/>
    </w:rPr>
  </w:style>
  <w:style w:type="character" w:customStyle="1" w:styleId="Rubrik2Char">
    <w:name w:val="Rubrik 2 Char"/>
    <w:basedOn w:val="Standardstycketeckensnitt"/>
    <w:link w:val="Rubrik2"/>
    <w:uiPriority w:val="1"/>
    <w:rsid w:val="00CA7FF5"/>
    <w:rPr>
      <w:rFonts w:asciiTheme="majorHAnsi" w:eastAsiaTheme="majorEastAsia" w:hAnsiTheme="majorHAnsi" w:cstheme="majorBidi"/>
      <w:b/>
      <w:szCs w:val="26"/>
    </w:rPr>
  </w:style>
  <w:style w:type="character" w:customStyle="1" w:styleId="Rubrik3Char">
    <w:name w:val="Rubrik 3 Char"/>
    <w:basedOn w:val="Standardstycketeckensnitt"/>
    <w:link w:val="Rubrik3"/>
    <w:uiPriority w:val="1"/>
    <w:rsid w:val="00CA7FF5"/>
    <w:rPr>
      <w:rFonts w:asciiTheme="majorHAnsi" w:eastAsiaTheme="majorEastAsia" w:hAnsiTheme="majorHAnsi" w:cstheme="majorBidi"/>
      <w:szCs w:val="24"/>
    </w:rPr>
  </w:style>
  <w:style w:type="paragraph" w:customStyle="1" w:styleId="Rubrik1utannumrering">
    <w:name w:val="Rubrik 1 utan numrering"/>
    <w:basedOn w:val="Rubrik1"/>
    <w:next w:val="Brdtext"/>
    <w:uiPriority w:val="1"/>
    <w:qFormat/>
    <w:rsid w:val="00CA7FF5"/>
    <w:pPr>
      <w:numPr>
        <w:numId w:val="0"/>
      </w:numPr>
    </w:pPr>
  </w:style>
  <w:style w:type="paragraph" w:customStyle="1" w:styleId="Rubrik2utannumrering">
    <w:name w:val="Rubrik 2 utan numrering"/>
    <w:basedOn w:val="Rubrik2"/>
    <w:next w:val="Brdtext"/>
    <w:uiPriority w:val="1"/>
    <w:qFormat/>
    <w:rsid w:val="00192E34"/>
    <w:pPr>
      <w:numPr>
        <w:ilvl w:val="0"/>
        <w:numId w:val="0"/>
      </w:numPr>
    </w:pPr>
  </w:style>
  <w:style w:type="paragraph" w:customStyle="1" w:styleId="Rubrik3utannumrering">
    <w:name w:val="Rubrik 3 utan numrering"/>
    <w:basedOn w:val="Rubrik3"/>
    <w:next w:val="Brdtext"/>
    <w:uiPriority w:val="1"/>
    <w:qFormat/>
    <w:rsid w:val="00192E34"/>
    <w:pPr>
      <w:numPr>
        <w:ilvl w:val="0"/>
        <w:numId w:val="0"/>
      </w:numPr>
    </w:pPr>
  </w:style>
  <w:style w:type="character" w:customStyle="1" w:styleId="Rubrik4Char">
    <w:name w:val="Rubrik 4 Char"/>
    <w:basedOn w:val="Standardstycketeckensnitt"/>
    <w:link w:val="Rubrik4"/>
    <w:uiPriority w:val="1"/>
    <w:rsid w:val="00E022DA"/>
    <w:rPr>
      <w:rFonts w:asciiTheme="majorHAnsi" w:eastAsiaTheme="majorEastAsia" w:hAnsiTheme="majorHAnsi" w:cstheme="majorBidi"/>
      <w:b/>
      <w:iCs/>
      <w:sz w:val="20"/>
    </w:rPr>
  </w:style>
  <w:style w:type="paragraph" w:customStyle="1" w:styleId="Brdtextutanavstnd">
    <w:name w:val="Brödtext utan avstånd"/>
    <w:basedOn w:val="Normal"/>
    <w:qFormat/>
    <w:rsid w:val="00CC41BA"/>
    <w:pPr>
      <w:tabs>
        <w:tab w:val="left" w:pos="1701"/>
        <w:tab w:val="left" w:pos="3600"/>
        <w:tab w:val="left" w:pos="5387"/>
      </w:tabs>
      <w:spacing w:after="0"/>
    </w:pPr>
  </w:style>
  <w:style w:type="paragraph" w:customStyle="1" w:styleId="Rubrik4utannumrering">
    <w:name w:val="Rubrik 4 utan numrering"/>
    <w:basedOn w:val="Rubrik4"/>
    <w:next w:val="Brdtext"/>
    <w:uiPriority w:val="1"/>
    <w:qFormat/>
    <w:rsid w:val="00485601"/>
    <w:pPr>
      <w:numPr>
        <w:ilvl w:val="0"/>
        <w:numId w:val="0"/>
      </w:numPr>
    </w:pPr>
  </w:style>
  <w:style w:type="paragraph" w:customStyle="1" w:styleId="Rubrik5utannumrering">
    <w:name w:val="Rubrik 5 utan numrering"/>
    <w:basedOn w:val="Rubrik5"/>
    <w:next w:val="Brdtext"/>
    <w:uiPriority w:val="1"/>
    <w:qFormat/>
    <w:rsid w:val="00485601"/>
  </w:style>
  <w:style w:type="paragraph" w:styleId="Beskrivning">
    <w:name w:val="caption"/>
    <w:basedOn w:val="Normal"/>
    <w:next w:val="Normal"/>
    <w:uiPriority w:val="35"/>
    <w:semiHidden/>
    <w:qFormat/>
    <w:rsid w:val="00AB6F47"/>
    <w:pPr>
      <w:keepLines/>
      <w:tabs>
        <w:tab w:val="left" w:pos="1701"/>
        <w:tab w:val="left" w:pos="3600"/>
        <w:tab w:val="left" w:pos="5387"/>
      </w:tabs>
      <w:spacing w:before="100" w:line="240" w:lineRule="auto"/>
      <w:textboxTightWrap w:val="firstLineOnly"/>
    </w:pPr>
    <w:rPr>
      <w:rFonts w:asciiTheme="majorHAnsi" w:hAnsiTheme="majorHAnsi" w:cstheme="majorHAnsi"/>
      <w:iCs/>
      <w:spacing w:val="6"/>
      <w:sz w:val="14"/>
      <w:szCs w:val="18"/>
    </w:rPr>
  </w:style>
  <w:style w:type="character" w:customStyle="1" w:styleId="Rubrik5Char">
    <w:name w:val="Rubrik 5 Char"/>
    <w:basedOn w:val="Standardstycketeckensnitt"/>
    <w:link w:val="Rubrik5"/>
    <w:uiPriority w:val="1"/>
    <w:rsid w:val="00E022DA"/>
    <w:rPr>
      <w:rFonts w:asciiTheme="majorHAnsi" w:eastAsiaTheme="majorEastAsia" w:hAnsiTheme="majorHAnsi" w:cstheme="majorBidi"/>
      <w:sz w:val="20"/>
    </w:rPr>
  </w:style>
  <w:style w:type="numbering" w:customStyle="1" w:styleId="RKNumreraderubriker">
    <w:name w:val="RK Numrerade rubriker"/>
    <w:uiPriority w:val="99"/>
    <w:rsid w:val="00192E34"/>
    <w:pPr>
      <w:numPr>
        <w:numId w:val="1"/>
      </w:numPr>
    </w:pPr>
  </w:style>
  <w:style w:type="paragraph" w:styleId="Sidhuvud">
    <w:name w:val="header"/>
    <w:basedOn w:val="Normal"/>
    <w:link w:val="SidhuvudChar"/>
    <w:uiPriority w:val="99"/>
    <w:rsid w:val="00A87A54"/>
    <w:pPr>
      <w:tabs>
        <w:tab w:val="center" w:pos="4536"/>
        <w:tab w:val="right" w:pos="9072"/>
      </w:tabs>
      <w:spacing w:after="0"/>
    </w:pPr>
    <w:rPr>
      <w:rFonts w:asciiTheme="majorHAnsi" w:hAnsiTheme="majorHAnsi"/>
      <w:sz w:val="19"/>
    </w:rPr>
  </w:style>
  <w:style w:type="character" w:customStyle="1" w:styleId="SidhuvudChar">
    <w:name w:val="Sidhuvud Char"/>
    <w:basedOn w:val="Standardstycketeckensnitt"/>
    <w:link w:val="Sidhuvud"/>
    <w:uiPriority w:val="99"/>
    <w:rsid w:val="00E26DDF"/>
    <w:rPr>
      <w:rFonts w:asciiTheme="majorHAnsi" w:hAnsiTheme="majorHAnsi"/>
      <w:sz w:val="19"/>
    </w:rPr>
  </w:style>
  <w:style w:type="paragraph" w:styleId="Sidfot">
    <w:name w:val="footer"/>
    <w:basedOn w:val="Normal"/>
    <w:link w:val="SidfotChar"/>
    <w:uiPriority w:val="99"/>
    <w:semiHidden/>
    <w:rsid w:val="00A87A54"/>
    <w:pPr>
      <w:tabs>
        <w:tab w:val="center" w:pos="4536"/>
        <w:tab w:val="right" w:pos="9072"/>
      </w:tabs>
      <w:spacing w:after="0"/>
    </w:pPr>
    <w:rPr>
      <w:rFonts w:asciiTheme="majorHAnsi" w:hAnsiTheme="majorHAnsi"/>
      <w:sz w:val="16"/>
    </w:rPr>
  </w:style>
  <w:style w:type="character" w:customStyle="1" w:styleId="SidfotChar">
    <w:name w:val="Sidfot Char"/>
    <w:basedOn w:val="Standardstycketeckensnitt"/>
    <w:link w:val="Sidfot"/>
    <w:uiPriority w:val="99"/>
    <w:semiHidden/>
    <w:rsid w:val="00E022DA"/>
    <w:rPr>
      <w:rFonts w:asciiTheme="majorHAnsi" w:hAnsiTheme="majorHAnsi"/>
      <w:sz w:val="16"/>
    </w:rPr>
  </w:style>
  <w:style w:type="paragraph" w:styleId="Innehll2">
    <w:name w:val="toc 2"/>
    <w:basedOn w:val="Normal"/>
    <w:next w:val="Brdtext"/>
    <w:uiPriority w:val="39"/>
    <w:semiHidden/>
    <w:rsid w:val="00EE66E5"/>
    <w:pPr>
      <w:tabs>
        <w:tab w:val="right" w:leader="dot" w:pos="7371"/>
      </w:tabs>
      <w:spacing w:after="0" w:line="240" w:lineRule="auto"/>
    </w:pPr>
  </w:style>
  <w:style w:type="character" w:styleId="Sidnummer">
    <w:name w:val="page number"/>
    <w:basedOn w:val="SidfotChar"/>
    <w:uiPriority w:val="99"/>
    <w:semiHidden/>
    <w:rsid w:val="00B84409"/>
    <w:rPr>
      <w:rFonts w:asciiTheme="majorHAnsi" w:hAnsiTheme="majorHAnsi"/>
      <w:noProof w:val="0"/>
      <w:sz w:val="17"/>
    </w:rPr>
  </w:style>
  <w:style w:type="paragraph" w:styleId="Innehll1">
    <w:name w:val="toc 1"/>
    <w:basedOn w:val="Normal"/>
    <w:next w:val="Brdtext"/>
    <w:uiPriority w:val="39"/>
    <w:semiHidden/>
    <w:rsid w:val="00360397"/>
    <w:pPr>
      <w:tabs>
        <w:tab w:val="right" w:leader="dot" w:pos="7371"/>
      </w:tabs>
      <w:spacing w:before="240" w:after="100" w:line="240" w:lineRule="auto"/>
    </w:pPr>
    <w:rPr>
      <w:rFonts w:asciiTheme="majorHAnsi" w:hAnsiTheme="majorHAnsi"/>
      <w:sz w:val="24"/>
    </w:rPr>
  </w:style>
  <w:style w:type="paragraph" w:styleId="Innehll3">
    <w:name w:val="toc 3"/>
    <w:basedOn w:val="Normal"/>
    <w:next w:val="Brdtext"/>
    <w:uiPriority w:val="28"/>
    <w:semiHidden/>
    <w:rsid w:val="00EE66E5"/>
    <w:pPr>
      <w:tabs>
        <w:tab w:val="right" w:leader="dot" w:pos="7371"/>
      </w:tabs>
      <w:spacing w:after="0" w:line="240" w:lineRule="auto"/>
      <w:ind w:left="284"/>
    </w:pPr>
  </w:style>
  <w:style w:type="character" w:styleId="Hyperlnk">
    <w:name w:val="Hyperlink"/>
    <w:basedOn w:val="Standardstycketeckensnitt"/>
    <w:uiPriority w:val="99"/>
    <w:rsid w:val="000C61D1"/>
    <w:rPr>
      <w:noProof w:val="0"/>
      <w:color w:val="0563C1" w:themeColor="hyperlink"/>
      <w:u w:val="single"/>
    </w:rPr>
  </w:style>
  <w:style w:type="paragraph" w:styleId="Innehllsfrteckningsrubrik">
    <w:name w:val="TOC Heading"/>
    <w:basedOn w:val="Rubrik1utannumrering"/>
    <w:next w:val="Normal"/>
    <w:uiPriority w:val="39"/>
    <w:semiHidden/>
    <w:qFormat/>
    <w:rsid w:val="004F6525"/>
    <w:pPr>
      <w:outlineLvl w:val="9"/>
    </w:pPr>
  </w:style>
  <w:style w:type="table" w:styleId="Tabellrutnt">
    <w:name w:val="Table Grid"/>
    <w:aliases w:val="Ärendeförteckning"/>
    <w:basedOn w:val="Normaltabell"/>
    <w:uiPriority w:val="39"/>
    <w:rsid w:val="008D45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tnotstext">
    <w:name w:val="footnote text"/>
    <w:basedOn w:val="Normal"/>
    <w:link w:val="FotnotstextChar"/>
    <w:uiPriority w:val="99"/>
    <w:semiHidden/>
    <w:rsid w:val="00AB6F47"/>
    <w:pPr>
      <w:keepLines/>
      <w:tabs>
        <w:tab w:val="left" w:pos="1701"/>
        <w:tab w:val="left" w:pos="3600"/>
        <w:tab w:val="left" w:pos="5387"/>
      </w:tabs>
      <w:spacing w:before="100" w:after="0" w:line="170" w:lineRule="exact"/>
      <w:textboxTightWrap w:val="firstLineOnly"/>
    </w:pPr>
    <w:rPr>
      <w:rFonts w:asciiTheme="majorHAnsi" w:hAnsiTheme="majorHAnsi" w:cstheme="majorHAnsi"/>
      <w:spacing w:val="6"/>
      <w:sz w:val="14"/>
      <w:szCs w:val="20"/>
    </w:rPr>
  </w:style>
  <w:style w:type="character" w:customStyle="1" w:styleId="FotnotstextChar">
    <w:name w:val="Fotnotstext Char"/>
    <w:basedOn w:val="Standardstycketeckensnitt"/>
    <w:link w:val="Fotnotstext"/>
    <w:uiPriority w:val="99"/>
    <w:semiHidden/>
    <w:rsid w:val="00E022DA"/>
    <w:rPr>
      <w:rFonts w:asciiTheme="majorHAnsi" w:hAnsiTheme="majorHAnsi" w:cstheme="majorHAnsi"/>
      <w:spacing w:val="6"/>
      <w:sz w:val="14"/>
      <w:szCs w:val="20"/>
    </w:rPr>
  </w:style>
  <w:style w:type="character" w:styleId="Fotnotsreferens">
    <w:name w:val="footnote reference"/>
    <w:basedOn w:val="Standardstycketeckensnitt"/>
    <w:uiPriority w:val="99"/>
    <w:semiHidden/>
    <w:unhideWhenUsed/>
    <w:rsid w:val="00672F6F"/>
    <w:rPr>
      <w:noProof w:val="0"/>
      <w:vertAlign w:val="superscript"/>
    </w:rPr>
  </w:style>
  <w:style w:type="paragraph" w:styleId="Numreradlista">
    <w:name w:val="List Number"/>
    <w:basedOn w:val="Normal"/>
    <w:uiPriority w:val="6"/>
    <w:rsid w:val="00DB714B"/>
    <w:pPr>
      <w:numPr>
        <w:numId w:val="35"/>
      </w:numPr>
      <w:spacing w:after="100"/>
    </w:pPr>
  </w:style>
  <w:style w:type="paragraph" w:styleId="Numreradlista2">
    <w:name w:val="List Number 2"/>
    <w:basedOn w:val="Normal"/>
    <w:uiPriority w:val="6"/>
    <w:rsid w:val="00DB714B"/>
    <w:pPr>
      <w:numPr>
        <w:ilvl w:val="1"/>
        <w:numId w:val="35"/>
      </w:numPr>
      <w:spacing w:after="100"/>
      <w:contextualSpacing/>
    </w:pPr>
  </w:style>
  <w:style w:type="paragraph" w:styleId="Punktlista">
    <w:name w:val="List Bullet"/>
    <w:basedOn w:val="Normal"/>
    <w:uiPriority w:val="6"/>
    <w:rsid w:val="00B2169D"/>
    <w:pPr>
      <w:numPr>
        <w:numId w:val="28"/>
      </w:numPr>
      <w:spacing w:after="100"/>
      <w:contextualSpacing/>
    </w:pPr>
  </w:style>
  <w:style w:type="paragraph" w:styleId="Punktlista2">
    <w:name w:val="List Bullet 2"/>
    <w:basedOn w:val="Normal"/>
    <w:uiPriority w:val="6"/>
    <w:rsid w:val="00B2169D"/>
    <w:pPr>
      <w:numPr>
        <w:ilvl w:val="1"/>
        <w:numId w:val="28"/>
      </w:numPr>
      <w:spacing w:after="100"/>
      <w:ind w:left="850" w:hanging="425"/>
      <w:contextualSpacing/>
    </w:pPr>
  </w:style>
  <w:style w:type="numbering" w:customStyle="1" w:styleId="RKNumreradlista">
    <w:name w:val="RK Numrerad lista"/>
    <w:uiPriority w:val="99"/>
    <w:rsid w:val="00DB714B"/>
    <w:pPr>
      <w:numPr>
        <w:numId w:val="7"/>
      </w:numPr>
    </w:pPr>
  </w:style>
  <w:style w:type="paragraph" w:customStyle="1" w:styleId="Strecklista">
    <w:name w:val="Strecklista"/>
    <w:basedOn w:val="Punktlista"/>
    <w:uiPriority w:val="6"/>
    <w:qFormat/>
    <w:rsid w:val="007A629C"/>
    <w:pPr>
      <w:numPr>
        <w:numId w:val="34"/>
      </w:numPr>
    </w:pPr>
  </w:style>
  <w:style w:type="numbering" w:customStyle="1" w:styleId="RKPunktlista">
    <w:name w:val="RK Punktlista"/>
    <w:uiPriority w:val="99"/>
    <w:rsid w:val="00891929"/>
    <w:pPr>
      <w:numPr>
        <w:numId w:val="14"/>
      </w:numPr>
    </w:pPr>
  </w:style>
  <w:style w:type="paragraph" w:customStyle="1" w:styleId="Strecklista2">
    <w:name w:val="Strecklista 2"/>
    <w:basedOn w:val="Strecklista"/>
    <w:uiPriority w:val="6"/>
    <w:semiHidden/>
    <w:qFormat/>
    <w:rsid w:val="00891929"/>
    <w:pPr>
      <w:numPr>
        <w:ilvl w:val="1"/>
      </w:numPr>
    </w:pPr>
  </w:style>
  <w:style w:type="numbering" w:customStyle="1" w:styleId="Strecklistan">
    <w:name w:val="Strecklistan"/>
    <w:uiPriority w:val="99"/>
    <w:rsid w:val="007A629C"/>
    <w:pPr>
      <w:numPr>
        <w:numId w:val="18"/>
      </w:numPr>
    </w:pPr>
  </w:style>
  <w:style w:type="character" w:styleId="Platshllartext">
    <w:name w:val="Placeholder Text"/>
    <w:basedOn w:val="Standardstycketeckensnitt"/>
    <w:uiPriority w:val="99"/>
    <w:semiHidden/>
    <w:rsid w:val="00093408"/>
    <w:rPr>
      <w:noProof w:val="0"/>
      <w:color w:val="808080"/>
    </w:rPr>
  </w:style>
  <w:style w:type="paragraph" w:styleId="Numreradlista3">
    <w:name w:val="List Number 3"/>
    <w:basedOn w:val="Normal"/>
    <w:uiPriority w:val="6"/>
    <w:rsid w:val="00DB714B"/>
    <w:pPr>
      <w:numPr>
        <w:ilvl w:val="2"/>
        <w:numId w:val="35"/>
      </w:numPr>
      <w:spacing w:after="100"/>
      <w:contextualSpacing/>
    </w:pPr>
  </w:style>
  <w:style w:type="paragraph" w:customStyle="1" w:styleId="Strecklista3">
    <w:name w:val="Strecklista 3"/>
    <w:basedOn w:val="Brdtext"/>
    <w:uiPriority w:val="6"/>
    <w:semiHidden/>
    <w:qFormat/>
    <w:rsid w:val="007A629C"/>
    <w:pPr>
      <w:numPr>
        <w:ilvl w:val="2"/>
        <w:numId w:val="34"/>
      </w:numPr>
      <w:spacing w:after="100"/>
    </w:pPr>
  </w:style>
  <w:style w:type="paragraph" w:styleId="Punktlista3">
    <w:name w:val="List Bullet 3"/>
    <w:basedOn w:val="Normal"/>
    <w:uiPriority w:val="6"/>
    <w:rsid w:val="00B2169D"/>
    <w:pPr>
      <w:numPr>
        <w:ilvl w:val="2"/>
        <w:numId w:val="28"/>
      </w:numPr>
      <w:spacing w:after="100"/>
      <w:contextualSpacing/>
    </w:pPr>
  </w:style>
  <w:style w:type="paragraph" w:customStyle="1" w:styleId="Brdtextmedram">
    <w:name w:val="Brödtext med ram"/>
    <w:basedOn w:val="Brdtext"/>
    <w:qFormat/>
    <w:rsid w:val="00A2416A"/>
    <w:pPr>
      <w:pBdr>
        <w:top w:val="single" w:sz="4" w:space="1" w:color="auto"/>
        <w:left w:val="single" w:sz="4" w:space="4" w:color="auto"/>
        <w:bottom w:val="single" w:sz="4" w:space="1" w:color="auto"/>
        <w:right w:val="single" w:sz="4" w:space="4" w:color="auto"/>
      </w:pBdr>
      <w:ind w:left="108" w:right="108"/>
    </w:pPr>
  </w:style>
  <w:style w:type="paragraph" w:styleId="Adress-brev">
    <w:name w:val="envelope address"/>
    <w:basedOn w:val="Normal"/>
    <w:uiPriority w:val="99"/>
    <w:semiHidden/>
    <w:unhideWhenUsed/>
    <w:rsid w:val="00573DFD"/>
    <w:pPr>
      <w:framePr w:w="7938" w:h="1984" w:hRule="exact" w:hSpace="141"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Anteckningsrubrik">
    <w:name w:val="Note Heading"/>
    <w:basedOn w:val="Normal"/>
    <w:next w:val="Normal"/>
    <w:link w:val="AnteckningsrubrikChar"/>
    <w:uiPriority w:val="99"/>
    <w:semiHidden/>
    <w:unhideWhenUsed/>
    <w:rsid w:val="00573DFD"/>
    <w:pPr>
      <w:spacing w:after="0" w:line="240" w:lineRule="auto"/>
    </w:pPr>
  </w:style>
  <w:style w:type="character" w:customStyle="1" w:styleId="AnteckningsrubrikChar">
    <w:name w:val="Anteckningsrubrik Char"/>
    <w:basedOn w:val="Standardstycketeckensnitt"/>
    <w:link w:val="Anteckningsrubrik"/>
    <w:uiPriority w:val="99"/>
    <w:semiHidden/>
    <w:rsid w:val="00573DFD"/>
  </w:style>
  <w:style w:type="character" w:styleId="AnvndHyperlnk">
    <w:name w:val="FollowedHyperlink"/>
    <w:basedOn w:val="Standardstycketeckensnitt"/>
    <w:uiPriority w:val="99"/>
    <w:semiHidden/>
    <w:unhideWhenUsed/>
    <w:rsid w:val="00573DFD"/>
    <w:rPr>
      <w:noProof w:val="0"/>
      <w:color w:val="954F72" w:themeColor="followedHyperlink"/>
      <w:u w:val="single"/>
    </w:rPr>
  </w:style>
  <w:style w:type="paragraph" w:styleId="Avslutandetext">
    <w:name w:val="Closing"/>
    <w:basedOn w:val="Normal"/>
    <w:link w:val="AvslutandetextChar"/>
    <w:uiPriority w:val="99"/>
    <w:semiHidden/>
    <w:unhideWhenUsed/>
    <w:rsid w:val="00573DFD"/>
    <w:pPr>
      <w:spacing w:after="0" w:line="240" w:lineRule="auto"/>
      <w:ind w:left="4252"/>
    </w:pPr>
  </w:style>
  <w:style w:type="character" w:customStyle="1" w:styleId="AvslutandetextChar">
    <w:name w:val="Avslutande text Char"/>
    <w:basedOn w:val="Standardstycketeckensnitt"/>
    <w:link w:val="Avslutandetext"/>
    <w:uiPriority w:val="99"/>
    <w:semiHidden/>
    <w:rsid w:val="00573DFD"/>
  </w:style>
  <w:style w:type="paragraph" w:styleId="Avsndaradress-brev">
    <w:name w:val="envelope return"/>
    <w:basedOn w:val="Normal"/>
    <w:uiPriority w:val="99"/>
    <w:semiHidden/>
    <w:unhideWhenUsed/>
    <w:rsid w:val="00573DFD"/>
    <w:pPr>
      <w:spacing w:after="0" w:line="240" w:lineRule="auto"/>
    </w:pPr>
    <w:rPr>
      <w:rFonts w:asciiTheme="majorHAnsi" w:eastAsiaTheme="majorEastAsia" w:hAnsiTheme="majorHAnsi" w:cstheme="majorBidi"/>
      <w:sz w:val="20"/>
      <w:szCs w:val="20"/>
    </w:rPr>
  </w:style>
  <w:style w:type="paragraph" w:styleId="Ballongtext">
    <w:name w:val="Balloon Text"/>
    <w:basedOn w:val="Normal"/>
    <w:link w:val="BallongtextChar"/>
    <w:uiPriority w:val="99"/>
    <w:semiHidden/>
    <w:unhideWhenUsed/>
    <w:rsid w:val="00573DFD"/>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573DFD"/>
    <w:rPr>
      <w:rFonts w:ascii="Segoe UI" w:hAnsi="Segoe UI" w:cs="Segoe UI"/>
      <w:sz w:val="18"/>
      <w:szCs w:val="18"/>
    </w:rPr>
  </w:style>
  <w:style w:type="character" w:styleId="Betoning">
    <w:name w:val="Emphasis"/>
    <w:basedOn w:val="Standardstycketeckensnitt"/>
    <w:uiPriority w:val="20"/>
    <w:semiHidden/>
    <w:qFormat/>
    <w:rsid w:val="00573DFD"/>
    <w:rPr>
      <w:i/>
      <w:iCs/>
      <w:noProof w:val="0"/>
    </w:rPr>
  </w:style>
  <w:style w:type="character" w:styleId="Bokenstitel">
    <w:name w:val="Book Title"/>
    <w:basedOn w:val="Standardstycketeckensnitt"/>
    <w:uiPriority w:val="33"/>
    <w:semiHidden/>
    <w:qFormat/>
    <w:rsid w:val="00573DFD"/>
    <w:rPr>
      <w:b/>
      <w:bCs/>
      <w:i/>
      <w:iCs/>
      <w:noProof w:val="0"/>
      <w:spacing w:val="5"/>
    </w:rPr>
  </w:style>
  <w:style w:type="paragraph" w:styleId="Brdtext2">
    <w:name w:val="Body Text 2"/>
    <w:basedOn w:val="Normal"/>
    <w:link w:val="Brdtext2Char"/>
    <w:uiPriority w:val="99"/>
    <w:semiHidden/>
    <w:unhideWhenUsed/>
    <w:rsid w:val="00573DFD"/>
    <w:pPr>
      <w:spacing w:after="120" w:line="480" w:lineRule="auto"/>
    </w:pPr>
  </w:style>
  <w:style w:type="character" w:customStyle="1" w:styleId="Brdtext2Char">
    <w:name w:val="Brödtext 2 Char"/>
    <w:basedOn w:val="Standardstycketeckensnitt"/>
    <w:link w:val="Brdtext2"/>
    <w:uiPriority w:val="99"/>
    <w:semiHidden/>
    <w:rsid w:val="00573DFD"/>
  </w:style>
  <w:style w:type="paragraph" w:styleId="Brdtext3">
    <w:name w:val="Body Text 3"/>
    <w:basedOn w:val="Normal"/>
    <w:link w:val="Brdtext3Char"/>
    <w:uiPriority w:val="99"/>
    <w:semiHidden/>
    <w:unhideWhenUsed/>
    <w:rsid w:val="00573DFD"/>
    <w:pPr>
      <w:spacing w:after="120"/>
    </w:pPr>
    <w:rPr>
      <w:sz w:val="16"/>
      <w:szCs w:val="16"/>
    </w:rPr>
  </w:style>
  <w:style w:type="character" w:customStyle="1" w:styleId="Brdtext3Char">
    <w:name w:val="Brödtext 3 Char"/>
    <w:basedOn w:val="Standardstycketeckensnitt"/>
    <w:link w:val="Brdtext3"/>
    <w:uiPriority w:val="99"/>
    <w:semiHidden/>
    <w:rsid w:val="00573DFD"/>
    <w:rPr>
      <w:sz w:val="16"/>
      <w:szCs w:val="16"/>
    </w:rPr>
  </w:style>
  <w:style w:type="paragraph" w:styleId="Brdtextmedfrstaindrag">
    <w:name w:val="Body Text First Indent"/>
    <w:basedOn w:val="Brdtext"/>
    <w:link w:val="BrdtextmedfrstaindragChar"/>
    <w:uiPriority w:val="99"/>
    <w:semiHidden/>
    <w:unhideWhenUsed/>
    <w:rsid w:val="00573DFD"/>
    <w:pPr>
      <w:tabs>
        <w:tab w:val="clear" w:pos="1701"/>
        <w:tab w:val="clear" w:pos="3600"/>
        <w:tab w:val="clear" w:pos="5387"/>
      </w:tabs>
      <w:ind w:firstLine="360"/>
    </w:pPr>
  </w:style>
  <w:style w:type="character" w:customStyle="1" w:styleId="BrdtextmedfrstaindragChar">
    <w:name w:val="Brödtext med första indrag Char"/>
    <w:basedOn w:val="BrdtextChar"/>
    <w:link w:val="Brdtextmedfrstaindrag"/>
    <w:uiPriority w:val="99"/>
    <w:semiHidden/>
    <w:rsid w:val="00573DFD"/>
  </w:style>
  <w:style w:type="paragraph" w:styleId="Brdtextmedfrstaindrag2">
    <w:name w:val="Body Text First Indent 2"/>
    <w:basedOn w:val="Brdtextmedindrag"/>
    <w:link w:val="Brdtextmedfrstaindrag2Char"/>
    <w:uiPriority w:val="99"/>
    <w:semiHidden/>
    <w:unhideWhenUsed/>
    <w:rsid w:val="00573DFD"/>
    <w:pPr>
      <w:tabs>
        <w:tab w:val="clear" w:pos="1701"/>
        <w:tab w:val="clear" w:pos="3600"/>
        <w:tab w:val="clear" w:pos="5387"/>
      </w:tabs>
      <w:ind w:left="360" w:firstLine="360"/>
    </w:pPr>
  </w:style>
  <w:style w:type="character" w:customStyle="1" w:styleId="Brdtextmedfrstaindrag2Char">
    <w:name w:val="Brödtext med första indrag 2 Char"/>
    <w:basedOn w:val="BrdtextmedindragChar"/>
    <w:link w:val="Brdtextmedfrstaindrag2"/>
    <w:uiPriority w:val="99"/>
    <w:semiHidden/>
    <w:rsid w:val="00573DFD"/>
  </w:style>
  <w:style w:type="paragraph" w:styleId="Brdtextmedindrag2">
    <w:name w:val="Body Text Indent 2"/>
    <w:basedOn w:val="Normal"/>
    <w:link w:val="Brdtextmedindrag2Char"/>
    <w:uiPriority w:val="99"/>
    <w:semiHidden/>
    <w:unhideWhenUsed/>
    <w:rsid w:val="00573DFD"/>
    <w:pPr>
      <w:spacing w:after="120" w:line="480" w:lineRule="auto"/>
      <w:ind w:left="283"/>
    </w:pPr>
  </w:style>
  <w:style w:type="character" w:customStyle="1" w:styleId="Brdtextmedindrag2Char">
    <w:name w:val="Brödtext med indrag 2 Char"/>
    <w:basedOn w:val="Standardstycketeckensnitt"/>
    <w:link w:val="Brdtextmedindrag2"/>
    <w:uiPriority w:val="99"/>
    <w:semiHidden/>
    <w:rsid w:val="00573DFD"/>
  </w:style>
  <w:style w:type="paragraph" w:styleId="Brdtextmedindrag3">
    <w:name w:val="Body Text Indent 3"/>
    <w:basedOn w:val="Normal"/>
    <w:link w:val="Brdtextmedindrag3Char"/>
    <w:uiPriority w:val="99"/>
    <w:semiHidden/>
    <w:unhideWhenUsed/>
    <w:rsid w:val="00573DFD"/>
    <w:pPr>
      <w:spacing w:after="120"/>
      <w:ind w:left="283"/>
    </w:pPr>
    <w:rPr>
      <w:sz w:val="16"/>
      <w:szCs w:val="16"/>
    </w:rPr>
  </w:style>
  <w:style w:type="character" w:customStyle="1" w:styleId="Brdtextmedindrag3Char">
    <w:name w:val="Brödtext med indrag 3 Char"/>
    <w:basedOn w:val="Standardstycketeckensnitt"/>
    <w:link w:val="Brdtextmedindrag3"/>
    <w:uiPriority w:val="99"/>
    <w:semiHidden/>
    <w:rsid w:val="00573DFD"/>
    <w:rPr>
      <w:sz w:val="16"/>
      <w:szCs w:val="16"/>
    </w:rPr>
  </w:style>
  <w:style w:type="paragraph" w:styleId="Citat">
    <w:name w:val="Quote"/>
    <w:basedOn w:val="Normal"/>
    <w:next w:val="Normal"/>
    <w:link w:val="CitatChar"/>
    <w:uiPriority w:val="29"/>
    <w:semiHidden/>
    <w:qFormat/>
    <w:rsid w:val="00573DFD"/>
    <w:pPr>
      <w:spacing w:before="200" w:after="160"/>
      <w:ind w:left="864" w:right="864"/>
      <w:jc w:val="center"/>
    </w:pPr>
    <w:rPr>
      <w:i/>
      <w:iCs/>
      <w:color w:val="404040" w:themeColor="text1" w:themeTint="BF"/>
    </w:rPr>
  </w:style>
  <w:style w:type="character" w:customStyle="1" w:styleId="CitatChar">
    <w:name w:val="Citat Char"/>
    <w:basedOn w:val="Standardstycketeckensnitt"/>
    <w:link w:val="Citat"/>
    <w:uiPriority w:val="29"/>
    <w:semiHidden/>
    <w:rsid w:val="00573DFD"/>
    <w:rPr>
      <w:i/>
      <w:iCs/>
      <w:color w:val="404040" w:themeColor="text1" w:themeTint="BF"/>
    </w:rPr>
  </w:style>
  <w:style w:type="paragraph" w:styleId="Citatfrteckning">
    <w:name w:val="table of authorities"/>
    <w:basedOn w:val="Normal"/>
    <w:next w:val="Normal"/>
    <w:uiPriority w:val="99"/>
    <w:semiHidden/>
    <w:unhideWhenUsed/>
    <w:rsid w:val="00573DFD"/>
    <w:pPr>
      <w:spacing w:after="0"/>
      <w:ind w:left="250" w:hanging="250"/>
    </w:pPr>
  </w:style>
  <w:style w:type="paragraph" w:styleId="Citatfrteckningsrubrik">
    <w:name w:val="toa heading"/>
    <w:basedOn w:val="Normal"/>
    <w:next w:val="Normal"/>
    <w:uiPriority w:val="99"/>
    <w:semiHidden/>
    <w:unhideWhenUsed/>
    <w:rsid w:val="00573DFD"/>
    <w:pPr>
      <w:spacing w:before="120"/>
    </w:pPr>
    <w:rPr>
      <w:rFonts w:asciiTheme="majorHAnsi" w:eastAsiaTheme="majorEastAsia" w:hAnsiTheme="majorHAnsi" w:cstheme="majorBidi"/>
      <w:b/>
      <w:bCs/>
      <w:sz w:val="24"/>
      <w:szCs w:val="24"/>
    </w:rPr>
  </w:style>
  <w:style w:type="paragraph" w:styleId="Datum">
    <w:name w:val="Date"/>
    <w:basedOn w:val="Normal"/>
    <w:next w:val="Normal"/>
    <w:link w:val="DatumChar"/>
    <w:uiPriority w:val="99"/>
    <w:semiHidden/>
    <w:unhideWhenUsed/>
    <w:rsid w:val="00573DFD"/>
  </w:style>
  <w:style w:type="character" w:customStyle="1" w:styleId="DatumChar">
    <w:name w:val="Datum Char"/>
    <w:basedOn w:val="Standardstycketeckensnitt"/>
    <w:link w:val="Datum"/>
    <w:uiPriority w:val="99"/>
    <w:semiHidden/>
    <w:rsid w:val="00573DFD"/>
  </w:style>
  <w:style w:type="character" w:styleId="Diskretbetoning">
    <w:name w:val="Subtle Emphasis"/>
    <w:basedOn w:val="Standardstycketeckensnitt"/>
    <w:uiPriority w:val="19"/>
    <w:semiHidden/>
    <w:qFormat/>
    <w:rsid w:val="00573DFD"/>
    <w:rPr>
      <w:i/>
      <w:iCs/>
      <w:noProof w:val="0"/>
      <w:color w:val="404040" w:themeColor="text1" w:themeTint="BF"/>
    </w:rPr>
  </w:style>
  <w:style w:type="character" w:styleId="Diskretreferens">
    <w:name w:val="Subtle Reference"/>
    <w:basedOn w:val="Standardstycketeckensnitt"/>
    <w:uiPriority w:val="31"/>
    <w:semiHidden/>
    <w:qFormat/>
    <w:rsid w:val="00573DFD"/>
    <w:rPr>
      <w:smallCaps/>
      <w:noProof w:val="0"/>
      <w:color w:val="5A5A5A" w:themeColor="text1" w:themeTint="A5"/>
    </w:rPr>
  </w:style>
  <w:style w:type="table" w:styleId="Diskrettabell1">
    <w:name w:val="Table Subtle 1"/>
    <w:basedOn w:val="Normaltabell"/>
    <w:uiPriority w:val="99"/>
    <w:semiHidden/>
    <w:unhideWhenUsed/>
    <w:rsid w:val="00573DF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Diskrettabell2">
    <w:name w:val="Table Subtle 2"/>
    <w:basedOn w:val="Normaltabell"/>
    <w:uiPriority w:val="99"/>
    <w:semiHidden/>
    <w:unhideWhenUsed/>
    <w:rsid w:val="00573DF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Dokumentversikt">
    <w:name w:val="Document Map"/>
    <w:basedOn w:val="Normal"/>
    <w:link w:val="DokumentversiktChar"/>
    <w:uiPriority w:val="99"/>
    <w:semiHidden/>
    <w:unhideWhenUsed/>
    <w:rsid w:val="00573DFD"/>
    <w:pPr>
      <w:spacing w:after="0" w:line="240" w:lineRule="auto"/>
    </w:pPr>
    <w:rPr>
      <w:rFonts w:ascii="Segoe UI" w:hAnsi="Segoe UI" w:cs="Segoe UI"/>
      <w:sz w:val="16"/>
      <w:szCs w:val="16"/>
    </w:rPr>
  </w:style>
  <w:style w:type="character" w:customStyle="1" w:styleId="DokumentversiktChar">
    <w:name w:val="Dokumentöversikt Char"/>
    <w:basedOn w:val="Standardstycketeckensnitt"/>
    <w:link w:val="Dokumentversikt"/>
    <w:uiPriority w:val="99"/>
    <w:semiHidden/>
    <w:rsid w:val="00573DFD"/>
    <w:rPr>
      <w:rFonts w:ascii="Segoe UI" w:hAnsi="Segoe UI" w:cs="Segoe UI"/>
      <w:sz w:val="16"/>
      <w:szCs w:val="16"/>
    </w:rPr>
  </w:style>
  <w:style w:type="table" w:styleId="Eleganttabell">
    <w:name w:val="Table Elegant"/>
    <w:basedOn w:val="Normaltabell"/>
    <w:uiPriority w:val="99"/>
    <w:semiHidden/>
    <w:unhideWhenUsed/>
    <w:rsid w:val="00573DF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Enkeltabell1">
    <w:name w:val="Table Simple 1"/>
    <w:basedOn w:val="Normaltabell"/>
    <w:uiPriority w:val="99"/>
    <w:semiHidden/>
    <w:unhideWhenUsed/>
    <w:rsid w:val="00573DF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abell2">
    <w:name w:val="Table Simple 2"/>
    <w:basedOn w:val="Normaltabell"/>
    <w:uiPriority w:val="99"/>
    <w:semiHidden/>
    <w:unhideWhenUsed/>
    <w:rsid w:val="00573DF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abell3">
    <w:name w:val="Table Simple 3"/>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E-postsignatur">
    <w:name w:val="E-mail Signature"/>
    <w:basedOn w:val="Normal"/>
    <w:link w:val="E-postsignaturChar"/>
    <w:uiPriority w:val="99"/>
    <w:semiHidden/>
    <w:unhideWhenUsed/>
    <w:rsid w:val="00573DFD"/>
    <w:pPr>
      <w:spacing w:after="0" w:line="240" w:lineRule="auto"/>
    </w:pPr>
  </w:style>
  <w:style w:type="character" w:customStyle="1" w:styleId="E-postsignaturChar">
    <w:name w:val="E-postsignatur Char"/>
    <w:basedOn w:val="Standardstycketeckensnitt"/>
    <w:link w:val="E-postsignatur"/>
    <w:uiPriority w:val="99"/>
    <w:semiHidden/>
    <w:rsid w:val="00573DFD"/>
  </w:style>
  <w:style w:type="paragraph" w:styleId="Figurfrteckning">
    <w:name w:val="table of figures"/>
    <w:basedOn w:val="Normal"/>
    <w:next w:val="Normal"/>
    <w:uiPriority w:val="99"/>
    <w:semiHidden/>
    <w:unhideWhenUsed/>
    <w:rsid w:val="00573DFD"/>
    <w:pPr>
      <w:spacing w:after="0"/>
    </w:pPr>
  </w:style>
  <w:style w:type="table" w:styleId="Frgadlista">
    <w:name w:val="Colorful List"/>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E1E9F5" w:themeFill="accent1"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C8E6" w:themeFill="accent1" w:themeFillTint="3F"/>
      </w:tcPr>
    </w:tblStylePr>
    <w:tblStylePr w:type="band1Horz">
      <w:tblPr/>
      <w:tcPr>
        <w:shd w:val="clear" w:color="auto" w:fill="C1D2EB" w:themeFill="accent1" w:themeFillTint="33"/>
      </w:tcPr>
    </w:tblStylePr>
  </w:style>
  <w:style w:type="table" w:styleId="Frgadlista-dekorfrg2">
    <w:name w:val="Colorful List Accent 2"/>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BFBFB" w:themeFill="accent2"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6F5" w:themeFill="accent2" w:themeFillTint="3F"/>
      </w:tcPr>
    </w:tblStylePr>
    <w:tblStylePr w:type="band1Horz">
      <w:tblPr/>
      <w:tcPr>
        <w:shd w:val="clear" w:color="auto" w:fill="F8F8F7" w:themeFill="accent2" w:themeFillTint="33"/>
      </w:tcPr>
    </w:tblStylePr>
  </w:style>
  <w:style w:type="table" w:styleId="Frgadlista-dekorfrg3">
    <w:name w:val="Colorful List Accent 3"/>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EBF1F6" w:themeFill="accent3" w:themeFillTint="19"/>
    </w:tcPr>
    <w:tblStylePr w:type="firstRow">
      <w:rPr>
        <w:b/>
        <w:bCs/>
        <w:color w:val="FFFFFF" w:themeColor="background1"/>
      </w:rPr>
      <w:tblPr/>
      <w:tcPr>
        <w:tcBorders>
          <w:bottom w:val="single" w:sz="12" w:space="0" w:color="FFFFFF" w:themeColor="background1"/>
        </w:tcBorders>
        <w:shd w:val="clear" w:color="auto" w:fill="7192AE" w:themeFill="accent4" w:themeFillShade="CC"/>
      </w:tcPr>
    </w:tblStylePr>
    <w:tblStylePr w:type="lastRow">
      <w:rPr>
        <w:b/>
        <w:bCs/>
        <w:color w:val="7192A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DBE8" w:themeFill="accent3" w:themeFillTint="3F"/>
      </w:tcPr>
    </w:tblStylePr>
    <w:tblStylePr w:type="band1Horz">
      <w:tblPr/>
      <w:tcPr>
        <w:shd w:val="clear" w:color="auto" w:fill="D7E2ED" w:themeFill="accent3" w:themeFillTint="33"/>
      </w:tcPr>
    </w:tblStylePr>
  </w:style>
  <w:style w:type="table" w:styleId="Frgadlista-dekorfrg4">
    <w:name w:val="Colorful List Accent 4"/>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5F7F9" w:themeFill="accent4" w:themeFillTint="19"/>
    </w:tcPr>
    <w:tblStylePr w:type="firstRow">
      <w:rPr>
        <w:b/>
        <w:bCs/>
        <w:color w:val="FFFFFF" w:themeColor="background1"/>
      </w:rPr>
      <w:tblPr/>
      <w:tcPr>
        <w:tcBorders>
          <w:bottom w:val="single" w:sz="12" w:space="0" w:color="FFFFFF" w:themeColor="background1"/>
        </w:tcBorders>
        <w:shd w:val="clear" w:color="auto" w:fill="385A7A" w:themeFill="accent3" w:themeFillShade="CC"/>
      </w:tcPr>
    </w:tblStylePr>
    <w:tblStylePr w:type="lastRow">
      <w:rPr>
        <w:b/>
        <w:bCs/>
        <w:color w:val="385A7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ECF1" w:themeFill="accent4" w:themeFillTint="3F"/>
      </w:tcPr>
    </w:tblStylePr>
    <w:tblStylePr w:type="band1Horz">
      <w:tblPr/>
      <w:tcPr>
        <w:shd w:val="clear" w:color="auto" w:fill="EBF0F4" w:themeFill="accent4" w:themeFillTint="33"/>
      </w:tcPr>
    </w:tblStylePr>
  </w:style>
  <w:style w:type="table" w:styleId="Frgadlista-dekorfrg5">
    <w:name w:val="Colorful List Accent 5"/>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1F0EE" w:themeFill="accent5" w:themeFillTint="19"/>
    </w:tcPr>
    <w:tblStylePr w:type="firstRow">
      <w:rPr>
        <w:b/>
        <w:bCs/>
        <w:color w:val="FFFFFF" w:themeColor="background1"/>
      </w:rPr>
      <w:tblPr/>
      <w:tcPr>
        <w:tcBorders>
          <w:bottom w:val="single" w:sz="12" w:space="0" w:color="FFFFFF" w:themeColor="background1"/>
        </w:tcBorders>
        <w:shd w:val="clear" w:color="auto" w:fill="A4B8CD" w:themeFill="accent6" w:themeFillShade="CC"/>
      </w:tcPr>
    </w:tblStylePr>
    <w:tblStylePr w:type="lastRow">
      <w:rPr>
        <w:b/>
        <w:bCs/>
        <w:color w:val="A4B8C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DAD6" w:themeFill="accent5" w:themeFillTint="3F"/>
      </w:tcPr>
    </w:tblStylePr>
    <w:tblStylePr w:type="band1Horz">
      <w:tblPr/>
      <w:tcPr>
        <w:shd w:val="clear" w:color="auto" w:fill="E3E1DE" w:themeFill="accent5" w:themeFillTint="33"/>
      </w:tcPr>
    </w:tblStylePr>
  </w:style>
  <w:style w:type="table" w:styleId="Frgadlista-dekorfrg6">
    <w:name w:val="Colorful List Accent 6"/>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BFCFD" w:themeFill="accent6" w:themeFillTint="19"/>
    </w:tcPr>
    <w:tblStylePr w:type="firstRow">
      <w:rPr>
        <w:b/>
        <w:bCs/>
        <w:color w:val="FFFFFF" w:themeColor="background1"/>
      </w:rPr>
      <w:tblPr/>
      <w:tcPr>
        <w:tcBorders>
          <w:bottom w:val="single" w:sz="12" w:space="0" w:color="FFFFFF" w:themeColor="background1"/>
        </w:tcBorders>
        <w:shd w:val="clear" w:color="auto" w:fill="5A554C" w:themeFill="accent5" w:themeFillShade="CC"/>
      </w:tcPr>
    </w:tblStylePr>
    <w:tblStylePr w:type="lastRow">
      <w:rPr>
        <w:b/>
        <w:bCs/>
        <w:color w:val="5A55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8FA" w:themeFill="accent6" w:themeFillTint="3F"/>
      </w:tcPr>
    </w:tblStylePr>
    <w:tblStylePr w:type="band1Horz">
      <w:tblPr/>
      <w:tcPr>
        <w:shd w:val="clear" w:color="auto" w:fill="F8FAFB" w:themeFill="accent6" w:themeFillTint="33"/>
      </w:tcPr>
    </w:tblStylePr>
  </w:style>
  <w:style w:type="table" w:styleId="Frgadskuggning">
    <w:name w:val="Colorful Shading"/>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1A3050" w:themeColor="accent1"/>
        <w:bottom w:val="single" w:sz="4" w:space="0" w:color="1A3050" w:themeColor="accent1"/>
        <w:right w:val="single" w:sz="4" w:space="0" w:color="1A3050" w:themeColor="accent1"/>
        <w:insideH w:val="single" w:sz="4" w:space="0" w:color="FFFFFF" w:themeColor="background1"/>
        <w:insideV w:val="single" w:sz="4" w:space="0" w:color="FFFFFF" w:themeColor="background1"/>
      </w:tblBorders>
    </w:tblPr>
    <w:tcPr>
      <w:shd w:val="clear" w:color="auto" w:fill="E1E9F5" w:themeFill="accent1"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1C2F" w:themeFill="accent1" w:themeFillShade="99"/>
      </w:tcPr>
    </w:tblStylePr>
    <w:tblStylePr w:type="firstCol">
      <w:rPr>
        <w:color w:val="FFFFFF" w:themeColor="background1"/>
      </w:rPr>
      <w:tblPr/>
      <w:tcPr>
        <w:tcBorders>
          <w:top w:val="nil"/>
          <w:left w:val="nil"/>
          <w:bottom w:val="nil"/>
          <w:right w:val="nil"/>
          <w:insideH w:val="single" w:sz="4" w:space="0" w:color="0F1C2F" w:themeColor="accent1" w:themeShade="99"/>
          <w:insideV w:val="nil"/>
        </w:tcBorders>
        <w:shd w:val="clear" w:color="auto" w:fill="0F1C2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F1C2F" w:themeFill="accent1" w:themeFillShade="99"/>
      </w:tcPr>
    </w:tblStylePr>
    <w:tblStylePr w:type="band1Vert">
      <w:tblPr/>
      <w:tcPr>
        <w:shd w:val="clear" w:color="auto" w:fill="85A6D7" w:themeFill="accent1" w:themeFillTint="66"/>
      </w:tcPr>
    </w:tblStylePr>
    <w:tblStylePr w:type="band1Horz">
      <w:tblPr/>
      <w:tcPr>
        <w:shd w:val="clear" w:color="auto" w:fill="6790CD"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DFDDD9" w:themeColor="accent2"/>
        <w:bottom w:val="single" w:sz="4" w:space="0" w:color="DFDDD9" w:themeColor="accent2"/>
        <w:right w:val="single" w:sz="4" w:space="0" w:color="DFDDD9" w:themeColor="accent2"/>
        <w:insideH w:val="single" w:sz="4" w:space="0" w:color="FFFFFF" w:themeColor="background1"/>
        <w:insideV w:val="single" w:sz="4" w:space="0" w:color="FFFFFF" w:themeColor="background1"/>
      </w:tblBorders>
    </w:tblPr>
    <w:tcPr>
      <w:shd w:val="clear" w:color="auto" w:fill="FBFBFB" w:themeFill="accent2"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E8779" w:themeFill="accent2" w:themeFillShade="99"/>
      </w:tcPr>
    </w:tblStylePr>
    <w:tblStylePr w:type="firstCol">
      <w:rPr>
        <w:color w:val="FFFFFF" w:themeColor="background1"/>
      </w:rPr>
      <w:tblPr/>
      <w:tcPr>
        <w:tcBorders>
          <w:top w:val="nil"/>
          <w:left w:val="nil"/>
          <w:bottom w:val="nil"/>
          <w:right w:val="nil"/>
          <w:insideH w:val="single" w:sz="4" w:space="0" w:color="8E8779" w:themeColor="accent2" w:themeShade="99"/>
          <w:insideV w:val="nil"/>
        </w:tcBorders>
        <w:shd w:val="clear" w:color="auto" w:fill="8E877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E8779" w:themeFill="accent2" w:themeFillShade="99"/>
      </w:tcPr>
    </w:tblStylePr>
    <w:tblStylePr w:type="band1Vert">
      <w:tblPr/>
      <w:tcPr>
        <w:shd w:val="clear" w:color="auto" w:fill="F2F1EF" w:themeFill="accent2" w:themeFillTint="66"/>
      </w:tcPr>
    </w:tblStylePr>
    <w:tblStylePr w:type="band1Horz">
      <w:tblPr/>
      <w:tcPr>
        <w:shd w:val="clear" w:color="auto" w:fill="EFEEEC"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A0B6C9" w:themeColor="accent4"/>
        <w:left w:val="single" w:sz="4" w:space="0" w:color="467199" w:themeColor="accent3"/>
        <w:bottom w:val="single" w:sz="4" w:space="0" w:color="467199" w:themeColor="accent3"/>
        <w:right w:val="single" w:sz="4" w:space="0" w:color="467199" w:themeColor="accent3"/>
        <w:insideH w:val="single" w:sz="4" w:space="0" w:color="FFFFFF" w:themeColor="background1"/>
        <w:insideV w:val="single" w:sz="4" w:space="0" w:color="FFFFFF" w:themeColor="background1"/>
      </w:tblBorders>
    </w:tblPr>
    <w:tcPr>
      <w:shd w:val="clear" w:color="auto" w:fill="EBF1F6" w:themeFill="accent3" w:themeFillTint="19"/>
    </w:tcPr>
    <w:tblStylePr w:type="firstRow">
      <w:rPr>
        <w:b/>
        <w:bCs/>
      </w:rPr>
      <w:tblPr/>
      <w:tcPr>
        <w:tcBorders>
          <w:top w:val="nil"/>
          <w:left w:val="nil"/>
          <w:bottom w:val="single" w:sz="24" w:space="0" w:color="A0B6C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A435B" w:themeFill="accent3" w:themeFillShade="99"/>
      </w:tcPr>
    </w:tblStylePr>
    <w:tblStylePr w:type="firstCol">
      <w:rPr>
        <w:color w:val="FFFFFF" w:themeColor="background1"/>
      </w:rPr>
      <w:tblPr/>
      <w:tcPr>
        <w:tcBorders>
          <w:top w:val="nil"/>
          <w:left w:val="nil"/>
          <w:bottom w:val="nil"/>
          <w:right w:val="nil"/>
          <w:insideH w:val="single" w:sz="4" w:space="0" w:color="2A435B" w:themeColor="accent3" w:themeShade="99"/>
          <w:insideV w:val="nil"/>
        </w:tcBorders>
        <w:shd w:val="clear" w:color="auto" w:fill="2A435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A435B" w:themeFill="accent3" w:themeFillShade="99"/>
      </w:tcPr>
    </w:tblStylePr>
    <w:tblStylePr w:type="band1Vert">
      <w:tblPr/>
      <w:tcPr>
        <w:shd w:val="clear" w:color="auto" w:fill="B0C6DB" w:themeFill="accent3" w:themeFillTint="66"/>
      </w:tcPr>
    </w:tblStylePr>
    <w:tblStylePr w:type="band1Horz">
      <w:tblPr/>
      <w:tcPr>
        <w:shd w:val="clear" w:color="auto" w:fill="9CB8D2" w:themeFill="accent3" w:themeFillTint="7F"/>
      </w:tcPr>
    </w:tblStylePr>
  </w:style>
  <w:style w:type="table" w:styleId="Frgadskuggning-dekorfrg4">
    <w:name w:val="Colorful Shading Accent 4"/>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467199" w:themeColor="accent3"/>
        <w:left w:val="single" w:sz="4" w:space="0" w:color="A0B6C9" w:themeColor="accent4"/>
        <w:bottom w:val="single" w:sz="4" w:space="0" w:color="A0B6C9" w:themeColor="accent4"/>
        <w:right w:val="single" w:sz="4" w:space="0" w:color="A0B6C9" w:themeColor="accent4"/>
        <w:insideH w:val="single" w:sz="4" w:space="0" w:color="FFFFFF" w:themeColor="background1"/>
        <w:insideV w:val="single" w:sz="4" w:space="0" w:color="FFFFFF" w:themeColor="background1"/>
      </w:tblBorders>
    </w:tblPr>
    <w:tcPr>
      <w:shd w:val="clear" w:color="auto" w:fill="F5F7F9" w:themeFill="accent4" w:themeFillTint="19"/>
    </w:tcPr>
    <w:tblStylePr w:type="firstRow">
      <w:rPr>
        <w:b/>
        <w:bCs/>
      </w:rPr>
      <w:tblPr/>
      <w:tcPr>
        <w:tcBorders>
          <w:top w:val="nil"/>
          <w:left w:val="nil"/>
          <w:bottom w:val="single" w:sz="24" w:space="0" w:color="46719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E6E89" w:themeFill="accent4" w:themeFillShade="99"/>
      </w:tcPr>
    </w:tblStylePr>
    <w:tblStylePr w:type="firstCol">
      <w:rPr>
        <w:color w:val="FFFFFF" w:themeColor="background1"/>
      </w:rPr>
      <w:tblPr/>
      <w:tcPr>
        <w:tcBorders>
          <w:top w:val="nil"/>
          <w:left w:val="nil"/>
          <w:bottom w:val="nil"/>
          <w:right w:val="nil"/>
          <w:insideH w:val="single" w:sz="4" w:space="0" w:color="4E6E89" w:themeColor="accent4" w:themeShade="99"/>
          <w:insideV w:val="nil"/>
        </w:tcBorders>
        <w:shd w:val="clear" w:color="auto" w:fill="4E6E8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E6E89" w:themeFill="accent4" w:themeFillShade="99"/>
      </w:tcPr>
    </w:tblStylePr>
    <w:tblStylePr w:type="band1Vert">
      <w:tblPr/>
      <w:tcPr>
        <w:shd w:val="clear" w:color="auto" w:fill="D8E1E9" w:themeFill="accent4" w:themeFillTint="66"/>
      </w:tcPr>
    </w:tblStylePr>
    <w:tblStylePr w:type="band1Horz">
      <w:tblPr/>
      <w:tcPr>
        <w:shd w:val="clear" w:color="auto" w:fill="CFDAE4"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E0E7EE" w:themeColor="accent6"/>
        <w:left w:val="single" w:sz="4" w:space="0" w:color="716B5F" w:themeColor="accent5"/>
        <w:bottom w:val="single" w:sz="4" w:space="0" w:color="716B5F" w:themeColor="accent5"/>
        <w:right w:val="single" w:sz="4" w:space="0" w:color="716B5F" w:themeColor="accent5"/>
        <w:insideH w:val="single" w:sz="4" w:space="0" w:color="FFFFFF" w:themeColor="background1"/>
        <w:insideV w:val="single" w:sz="4" w:space="0" w:color="FFFFFF" w:themeColor="background1"/>
      </w:tblBorders>
    </w:tblPr>
    <w:tcPr>
      <w:shd w:val="clear" w:color="auto" w:fill="F1F0EE" w:themeFill="accent5" w:themeFillTint="19"/>
    </w:tcPr>
    <w:tblStylePr w:type="firstRow">
      <w:rPr>
        <w:b/>
        <w:bCs/>
      </w:rPr>
      <w:tblPr/>
      <w:tcPr>
        <w:tcBorders>
          <w:top w:val="nil"/>
          <w:left w:val="nil"/>
          <w:bottom w:val="single" w:sz="24" w:space="0" w:color="E0E7E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4039" w:themeFill="accent5" w:themeFillShade="99"/>
      </w:tcPr>
    </w:tblStylePr>
    <w:tblStylePr w:type="firstCol">
      <w:rPr>
        <w:color w:val="FFFFFF" w:themeColor="background1"/>
      </w:rPr>
      <w:tblPr/>
      <w:tcPr>
        <w:tcBorders>
          <w:top w:val="nil"/>
          <w:left w:val="nil"/>
          <w:bottom w:val="nil"/>
          <w:right w:val="nil"/>
          <w:insideH w:val="single" w:sz="4" w:space="0" w:color="434039" w:themeColor="accent5" w:themeShade="99"/>
          <w:insideV w:val="nil"/>
        </w:tcBorders>
        <w:shd w:val="clear" w:color="auto" w:fill="4340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34039" w:themeFill="accent5" w:themeFillShade="99"/>
      </w:tcPr>
    </w:tblStylePr>
    <w:tblStylePr w:type="band1Vert">
      <w:tblPr/>
      <w:tcPr>
        <w:shd w:val="clear" w:color="auto" w:fill="C7C4BD" w:themeFill="accent5" w:themeFillTint="66"/>
      </w:tcPr>
    </w:tblStylePr>
    <w:tblStylePr w:type="band1Horz">
      <w:tblPr/>
      <w:tcPr>
        <w:shd w:val="clear" w:color="auto" w:fill="BAB5AD"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716B5F" w:themeColor="accent5"/>
        <w:left w:val="single" w:sz="4" w:space="0" w:color="E0E7EE" w:themeColor="accent6"/>
        <w:bottom w:val="single" w:sz="4" w:space="0" w:color="E0E7EE" w:themeColor="accent6"/>
        <w:right w:val="single" w:sz="4" w:space="0" w:color="E0E7EE" w:themeColor="accent6"/>
        <w:insideH w:val="single" w:sz="4" w:space="0" w:color="FFFFFF" w:themeColor="background1"/>
        <w:insideV w:val="single" w:sz="4" w:space="0" w:color="FFFFFF" w:themeColor="background1"/>
      </w:tblBorders>
    </w:tblPr>
    <w:tcPr>
      <w:shd w:val="clear" w:color="auto" w:fill="FBFCFD" w:themeFill="accent6" w:themeFillTint="19"/>
    </w:tcPr>
    <w:tblStylePr w:type="firstRow">
      <w:rPr>
        <w:b/>
        <w:bCs/>
      </w:rPr>
      <w:tblPr/>
      <w:tcPr>
        <w:tcBorders>
          <w:top w:val="nil"/>
          <w:left w:val="nil"/>
          <w:bottom w:val="single" w:sz="24" w:space="0" w:color="716B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88AAC" w:themeFill="accent6" w:themeFillShade="99"/>
      </w:tcPr>
    </w:tblStylePr>
    <w:tblStylePr w:type="firstCol">
      <w:rPr>
        <w:color w:val="FFFFFF" w:themeColor="background1"/>
      </w:rPr>
      <w:tblPr/>
      <w:tcPr>
        <w:tcBorders>
          <w:top w:val="nil"/>
          <w:left w:val="nil"/>
          <w:bottom w:val="nil"/>
          <w:right w:val="nil"/>
          <w:insideH w:val="single" w:sz="4" w:space="0" w:color="688AAC" w:themeColor="accent6" w:themeShade="99"/>
          <w:insideV w:val="nil"/>
        </w:tcBorders>
        <w:shd w:val="clear" w:color="auto" w:fill="688AAC"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88AAC" w:themeFill="accent6" w:themeFillShade="99"/>
      </w:tcPr>
    </w:tblStylePr>
    <w:tblStylePr w:type="band1Vert">
      <w:tblPr/>
      <w:tcPr>
        <w:shd w:val="clear" w:color="auto" w:fill="F2F5F8" w:themeFill="accent6" w:themeFillTint="66"/>
      </w:tcPr>
    </w:tblStylePr>
    <w:tblStylePr w:type="band1Horz">
      <w:tblPr/>
      <w:tcPr>
        <w:shd w:val="clear" w:color="auto" w:fill="EFF2F6" w:themeFill="accent6" w:themeFillTint="7F"/>
      </w:tcPr>
    </w:tblStylePr>
    <w:tblStylePr w:type="neCell">
      <w:rPr>
        <w:color w:val="000000" w:themeColor="text1"/>
      </w:rPr>
    </w:tblStylePr>
    <w:tblStylePr w:type="nwCell">
      <w:rPr>
        <w:color w:val="000000" w:themeColor="text1"/>
      </w:rPr>
    </w:tblStylePr>
  </w:style>
  <w:style w:type="table" w:styleId="Frgadtabell1">
    <w:name w:val="Table Colorful 1"/>
    <w:basedOn w:val="Normaltabell"/>
    <w:uiPriority w:val="99"/>
    <w:semiHidden/>
    <w:unhideWhenUsed/>
    <w:rsid w:val="00573DF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Frgadtabell2">
    <w:name w:val="Table Colorful 2"/>
    <w:basedOn w:val="Normaltabell"/>
    <w:uiPriority w:val="99"/>
    <w:semiHidden/>
    <w:unhideWhenUsed/>
    <w:rsid w:val="00573DF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Frgadtabell3">
    <w:name w:val="Table Colorful 3"/>
    <w:basedOn w:val="Normaltabell"/>
    <w:uiPriority w:val="99"/>
    <w:semiHidden/>
    <w:unhideWhenUsed/>
    <w:rsid w:val="00573DF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Frgatrutnt">
    <w:name w:val="Colorful Grid"/>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D2EB" w:themeFill="accent1" w:themeFillTint="33"/>
    </w:tcPr>
    <w:tblStylePr w:type="firstRow">
      <w:rPr>
        <w:b/>
        <w:bCs/>
      </w:rPr>
      <w:tblPr/>
      <w:tcPr>
        <w:shd w:val="clear" w:color="auto" w:fill="85A6D7" w:themeFill="accent1" w:themeFillTint="66"/>
      </w:tcPr>
    </w:tblStylePr>
    <w:tblStylePr w:type="lastRow">
      <w:rPr>
        <w:b/>
        <w:bCs/>
        <w:color w:val="000000" w:themeColor="text1"/>
      </w:rPr>
      <w:tblPr/>
      <w:tcPr>
        <w:shd w:val="clear" w:color="auto" w:fill="85A6D7" w:themeFill="accent1" w:themeFillTint="66"/>
      </w:tcPr>
    </w:tblStylePr>
    <w:tblStylePr w:type="firstCol">
      <w:rPr>
        <w:color w:val="FFFFFF" w:themeColor="background1"/>
      </w:rPr>
      <w:tblPr/>
      <w:tcPr>
        <w:shd w:val="clear" w:color="auto" w:fill="13233B" w:themeFill="accent1" w:themeFillShade="BF"/>
      </w:tcPr>
    </w:tblStylePr>
    <w:tblStylePr w:type="lastCol">
      <w:rPr>
        <w:color w:val="FFFFFF" w:themeColor="background1"/>
      </w:rPr>
      <w:tblPr/>
      <w:tcPr>
        <w:shd w:val="clear" w:color="auto" w:fill="13233B" w:themeFill="accent1" w:themeFillShade="BF"/>
      </w:tcPr>
    </w:tblStylePr>
    <w:tblStylePr w:type="band1Vert">
      <w:tblPr/>
      <w:tcPr>
        <w:shd w:val="clear" w:color="auto" w:fill="6790CD" w:themeFill="accent1" w:themeFillTint="7F"/>
      </w:tcPr>
    </w:tblStylePr>
    <w:tblStylePr w:type="band1Horz">
      <w:tblPr/>
      <w:tcPr>
        <w:shd w:val="clear" w:color="auto" w:fill="6790CD" w:themeFill="accent1" w:themeFillTint="7F"/>
      </w:tcPr>
    </w:tblStylePr>
  </w:style>
  <w:style w:type="table" w:styleId="Frgatrutnt-dekorfrg2">
    <w:name w:val="Colorful Grid Accent 2"/>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8F7" w:themeFill="accent2" w:themeFillTint="33"/>
    </w:tcPr>
    <w:tblStylePr w:type="firstRow">
      <w:rPr>
        <w:b/>
        <w:bCs/>
      </w:rPr>
      <w:tblPr/>
      <w:tcPr>
        <w:shd w:val="clear" w:color="auto" w:fill="F2F1EF" w:themeFill="accent2" w:themeFillTint="66"/>
      </w:tcPr>
    </w:tblStylePr>
    <w:tblStylePr w:type="lastRow">
      <w:rPr>
        <w:b/>
        <w:bCs/>
        <w:color w:val="000000" w:themeColor="text1"/>
      </w:rPr>
      <w:tblPr/>
      <w:tcPr>
        <w:shd w:val="clear" w:color="auto" w:fill="F2F1EF" w:themeFill="accent2" w:themeFillTint="66"/>
      </w:tcPr>
    </w:tblStylePr>
    <w:tblStylePr w:type="firstCol">
      <w:rPr>
        <w:color w:val="FFFFFF" w:themeColor="background1"/>
      </w:rPr>
      <w:tblPr/>
      <w:tcPr>
        <w:shd w:val="clear" w:color="auto" w:fill="ACA79C" w:themeFill="accent2" w:themeFillShade="BF"/>
      </w:tcPr>
    </w:tblStylePr>
    <w:tblStylePr w:type="lastCol">
      <w:rPr>
        <w:color w:val="FFFFFF" w:themeColor="background1"/>
      </w:rPr>
      <w:tblPr/>
      <w:tcPr>
        <w:shd w:val="clear" w:color="auto" w:fill="ACA79C" w:themeFill="accent2" w:themeFillShade="BF"/>
      </w:tcPr>
    </w:tblStylePr>
    <w:tblStylePr w:type="band1Vert">
      <w:tblPr/>
      <w:tcPr>
        <w:shd w:val="clear" w:color="auto" w:fill="EFEEEC" w:themeFill="accent2" w:themeFillTint="7F"/>
      </w:tcPr>
    </w:tblStylePr>
    <w:tblStylePr w:type="band1Horz">
      <w:tblPr/>
      <w:tcPr>
        <w:shd w:val="clear" w:color="auto" w:fill="EFEEEC" w:themeFill="accent2" w:themeFillTint="7F"/>
      </w:tcPr>
    </w:tblStylePr>
  </w:style>
  <w:style w:type="table" w:styleId="Frgatrutnt-dekorfrg3">
    <w:name w:val="Colorful Grid Accent 3"/>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7E2ED" w:themeFill="accent3" w:themeFillTint="33"/>
    </w:tcPr>
    <w:tblStylePr w:type="firstRow">
      <w:rPr>
        <w:b/>
        <w:bCs/>
      </w:rPr>
      <w:tblPr/>
      <w:tcPr>
        <w:shd w:val="clear" w:color="auto" w:fill="B0C6DB" w:themeFill="accent3" w:themeFillTint="66"/>
      </w:tcPr>
    </w:tblStylePr>
    <w:tblStylePr w:type="lastRow">
      <w:rPr>
        <w:b/>
        <w:bCs/>
        <w:color w:val="000000" w:themeColor="text1"/>
      </w:rPr>
      <w:tblPr/>
      <w:tcPr>
        <w:shd w:val="clear" w:color="auto" w:fill="B0C6DB" w:themeFill="accent3" w:themeFillTint="66"/>
      </w:tcPr>
    </w:tblStylePr>
    <w:tblStylePr w:type="firstCol">
      <w:rPr>
        <w:color w:val="FFFFFF" w:themeColor="background1"/>
      </w:rPr>
      <w:tblPr/>
      <w:tcPr>
        <w:shd w:val="clear" w:color="auto" w:fill="345472" w:themeFill="accent3" w:themeFillShade="BF"/>
      </w:tcPr>
    </w:tblStylePr>
    <w:tblStylePr w:type="lastCol">
      <w:rPr>
        <w:color w:val="FFFFFF" w:themeColor="background1"/>
      </w:rPr>
      <w:tblPr/>
      <w:tcPr>
        <w:shd w:val="clear" w:color="auto" w:fill="345472" w:themeFill="accent3" w:themeFillShade="BF"/>
      </w:tcPr>
    </w:tblStylePr>
    <w:tblStylePr w:type="band1Vert">
      <w:tblPr/>
      <w:tcPr>
        <w:shd w:val="clear" w:color="auto" w:fill="9CB8D2" w:themeFill="accent3" w:themeFillTint="7F"/>
      </w:tcPr>
    </w:tblStylePr>
    <w:tblStylePr w:type="band1Horz">
      <w:tblPr/>
      <w:tcPr>
        <w:shd w:val="clear" w:color="auto" w:fill="9CB8D2" w:themeFill="accent3" w:themeFillTint="7F"/>
      </w:tcPr>
    </w:tblStylePr>
  </w:style>
  <w:style w:type="table" w:styleId="Frgatrutnt-dekorfrg4">
    <w:name w:val="Colorful Grid Accent 4"/>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BF0F4" w:themeFill="accent4" w:themeFillTint="33"/>
    </w:tcPr>
    <w:tblStylePr w:type="firstRow">
      <w:rPr>
        <w:b/>
        <w:bCs/>
      </w:rPr>
      <w:tblPr/>
      <w:tcPr>
        <w:shd w:val="clear" w:color="auto" w:fill="D8E1E9" w:themeFill="accent4" w:themeFillTint="66"/>
      </w:tcPr>
    </w:tblStylePr>
    <w:tblStylePr w:type="lastRow">
      <w:rPr>
        <w:b/>
        <w:bCs/>
        <w:color w:val="000000" w:themeColor="text1"/>
      </w:rPr>
      <w:tblPr/>
      <w:tcPr>
        <w:shd w:val="clear" w:color="auto" w:fill="D8E1E9" w:themeFill="accent4" w:themeFillTint="66"/>
      </w:tcPr>
    </w:tblStylePr>
    <w:tblStylePr w:type="firstCol">
      <w:rPr>
        <w:color w:val="FFFFFF" w:themeColor="background1"/>
      </w:rPr>
      <w:tblPr/>
      <w:tcPr>
        <w:shd w:val="clear" w:color="auto" w:fill="6689A8" w:themeFill="accent4" w:themeFillShade="BF"/>
      </w:tcPr>
    </w:tblStylePr>
    <w:tblStylePr w:type="lastCol">
      <w:rPr>
        <w:color w:val="FFFFFF" w:themeColor="background1"/>
      </w:rPr>
      <w:tblPr/>
      <w:tcPr>
        <w:shd w:val="clear" w:color="auto" w:fill="6689A8" w:themeFill="accent4" w:themeFillShade="BF"/>
      </w:tcPr>
    </w:tblStylePr>
    <w:tblStylePr w:type="band1Vert">
      <w:tblPr/>
      <w:tcPr>
        <w:shd w:val="clear" w:color="auto" w:fill="CFDAE4" w:themeFill="accent4" w:themeFillTint="7F"/>
      </w:tcPr>
    </w:tblStylePr>
    <w:tblStylePr w:type="band1Horz">
      <w:tblPr/>
      <w:tcPr>
        <w:shd w:val="clear" w:color="auto" w:fill="CFDAE4" w:themeFill="accent4" w:themeFillTint="7F"/>
      </w:tcPr>
    </w:tblStylePr>
  </w:style>
  <w:style w:type="table" w:styleId="Frgatrutnt-dekorfrg5">
    <w:name w:val="Colorful Grid Accent 5"/>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3E1DE" w:themeFill="accent5" w:themeFillTint="33"/>
    </w:tcPr>
    <w:tblStylePr w:type="firstRow">
      <w:rPr>
        <w:b/>
        <w:bCs/>
      </w:rPr>
      <w:tblPr/>
      <w:tcPr>
        <w:shd w:val="clear" w:color="auto" w:fill="C7C4BD" w:themeFill="accent5" w:themeFillTint="66"/>
      </w:tcPr>
    </w:tblStylePr>
    <w:tblStylePr w:type="lastRow">
      <w:rPr>
        <w:b/>
        <w:bCs/>
        <w:color w:val="000000" w:themeColor="text1"/>
      </w:rPr>
      <w:tblPr/>
      <w:tcPr>
        <w:shd w:val="clear" w:color="auto" w:fill="C7C4BD" w:themeFill="accent5" w:themeFillTint="66"/>
      </w:tcPr>
    </w:tblStylePr>
    <w:tblStylePr w:type="firstCol">
      <w:rPr>
        <w:color w:val="FFFFFF" w:themeColor="background1"/>
      </w:rPr>
      <w:tblPr/>
      <w:tcPr>
        <w:shd w:val="clear" w:color="auto" w:fill="545047" w:themeFill="accent5" w:themeFillShade="BF"/>
      </w:tcPr>
    </w:tblStylePr>
    <w:tblStylePr w:type="lastCol">
      <w:rPr>
        <w:color w:val="FFFFFF" w:themeColor="background1"/>
      </w:rPr>
      <w:tblPr/>
      <w:tcPr>
        <w:shd w:val="clear" w:color="auto" w:fill="545047" w:themeFill="accent5" w:themeFillShade="BF"/>
      </w:tcPr>
    </w:tblStylePr>
    <w:tblStylePr w:type="band1Vert">
      <w:tblPr/>
      <w:tcPr>
        <w:shd w:val="clear" w:color="auto" w:fill="BAB5AD" w:themeFill="accent5" w:themeFillTint="7F"/>
      </w:tcPr>
    </w:tblStylePr>
    <w:tblStylePr w:type="band1Horz">
      <w:tblPr/>
      <w:tcPr>
        <w:shd w:val="clear" w:color="auto" w:fill="BAB5AD" w:themeFill="accent5" w:themeFillTint="7F"/>
      </w:tcPr>
    </w:tblStylePr>
  </w:style>
  <w:style w:type="table" w:styleId="Frgatrutnt-dekorfrg6">
    <w:name w:val="Colorful Grid Accent 6"/>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AFB" w:themeFill="accent6" w:themeFillTint="33"/>
    </w:tcPr>
    <w:tblStylePr w:type="firstRow">
      <w:rPr>
        <w:b/>
        <w:bCs/>
      </w:rPr>
      <w:tblPr/>
      <w:tcPr>
        <w:shd w:val="clear" w:color="auto" w:fill="F2F5F8" w:themeFill="accent6" w:themeFillTint="66"/>
      </w:tcPr>
    </w:tblStylePr>
    <w:tblStylePr w:type="lastRow">
      <w:rPr>
        <w:b/>
        <w:bCs/>
        <w:color w:val="000000" w:themeColor="text1"/>
      </w:rPr>
      <w:tblPr/>
      <w:tcPr>
        <w:shd w:val="clear" w:color="auto" w:fill="F2F5F8" w:themeFill="accent6" w:themeFillTint="66"/>
      </w:tcPr>
    </w:tblStylePr>
    <w:tblStylePr w:type="firstCol">
      <w:rPr>
        <w:color w:val="FFFFFF" w:themeColor="background1"/>
      </w:rPr>
      <w:tblPr/>
      <w:tcPr>
        <w:shd w:val="clear" w:color="auto" w:fill="95ACC5" w:themeFill="accent6" w:themeFillShade="BF"/>
      </w:tcPr>
    </w:tblStylePr>
    <w:tblStylePr w:type="lastCol">
      <w:rPr>
        <w:color w:val="FFFFFF" w:themeColor="background1"/>
      </w:rPr>
      <w:tblPr/>
      <w:tcPr>
        <w:shd w:val="clear" w:color="auto" w:fill="95ACC5" w:themeFill="accent6" w:themeFillShade="BF"/>
      </w:tcPr>
    </w:tblStylePr>
    <w:tblStylePr w:type="band1Vert">
      <w:tblPr/>
      <w:tcPr>
        <w:shd w:val="clear" w:color="auto" w:fill="EFF2F6" w:themeFill="accent6" w:themeFillTint="7F"/>
      </w:tcPr>
    </w:tblStylePr>
    <w:tblStylePr w:type="band1Horz">
      <w:tblPr/>
      <w:tcPr>
        <w:shd w:val="clear" w:color="auto" w:fill="EFF2F6" w:themeFill="accent6" w:themeFillTint="7F"/>
      </w:tcPr>
    </w:tblStylePr>
  </w:style>
  <w:style w:type="character" w:styleId="Hashtagg">
    <w:name w:val="Hashtag"/>
    <w:basedOn w:val="Standardstycketeckensnitt"/>
    <w:uiPriority w:val="99"/>
    <w:semiHidden/>
    <w:unhideWhenUsed/>
    <w:rsid w:val="00573DFD"/>
    <w:rPr>
      <w:noProof w:val="0"/>
      <w:color w:val="2B579A"/>
      <w:shd w:val="clear" w:color="auto" w:fill="E6E6E6"/>
    </w:rPr>
  </w:style>
  <w:style w:type="paragraph" w:styleId="HTML-adress">
    <w:name w:val="HTML Address"/>
    <w:basedOn w:val="Normal"/>
    <w:link w:val="HTML-adressChar"/>
    <w:uiPriority w:val="99"/>
    <w:semiHidden/>
    <w:unhideWhenUsed/>
    <w:rsid w:val="00573DFD"/>
    <w:pPr>
      <w:spacing w:after="0" w:line="240" w:lineRule="auto"/>
    </w:pPr>
    <w:rPr>
      <w:i/>
      <w:iCs/>
    </w:rPr>
  </w:style>
  <w:style w:type="character" w:customStyle="1" w:styleId="HTML-adressChar">
    <w:name w:val="HTML - adress Char"/>
    <w:basedOn w:val="Standardstycketeckensnitt"/>
    <w:link w:val="HTML-adress"/>
    <w:uiPriority w:val="99"/>
    <w:semiHidden/>
    <w:rsid w:val="00573DFD"/>
    <w:rPr>
      <w:i/>
      <w:iCs/>
    </w:rPr>
  </w:style>
  <w:style w:type="character" w:styleId="HTML-akronym">
    <w:name w:val="HTML Acronym"/>
    <w:basedOn w:val="Standardstycketeckensnitt"/>
    <w:uiPriority w:val="99"/>
    <w:semiHidden/>
    <w:unhideWhenUsed/>
    <w:rsid w:val="00573DFD"/>
    <w:rPr>
      <w:noProof w:val="0"/>
    </w:rPr>
  </w:style>
  <w:style w:type="character" w:styleId="HTML-citat">
    <w:name w:val="HTML Cite"/>
    <w:basedOn w:val="Standardstycketeckensnitt"/>
    <w:uiPriority w:val="99"/>
    <w:semiHidden/>
    <w:unhideWhenUsed/>
    <w:rsid w:val="00573DFD"/>
    <w:rPr>
      <w:i/>
      <w:iCs/>
      <w:noProof w:val="0"/>
    </w:rPr>
  </w:style>
  <w:style w:type="character" w:styleId="HTML-definition">
    <w:name w:val="HTML Definition"/>
    <w:basedOn w:val="Standardstycketeckensnitt"/>
    <w:uiPriority w:val="99"/>
    <w:semiHidden/>
    <w:unhideWhenUsed/>
    <w:rsid w:val="00573DFD"/>
    <w:rPr>
      <w:i/>
      <w:iCs/>
      <w:noProof w:val="0"/>
    </w:rPr>
  </w:style>
  <w:style w:type="character" w:styleId="HTML-exempel">
    <w:name w:val="HTML Sample"/>
    <w:basedOn w:val="Standardstycketeckensnitt"/>
    <w:uiPriority w:val="99"/>
    <w:semiHidden/>
    <w:unhideWhenUsed/>
    <w:rsid w:val="00573DFD"/>
    <w:rPr>
      <w:rFonts w:ascii="Consolas" w:hAnsi="Consolas"/>
      <w:noProof w:val="0"/>
      <w:sz w:val="24"/>
      <w:szCs w:val="24"/>
    </w:rPr>
  </w:style>
  <w:style w:type="paragraph" w:styleId="HTML-frformaterad">
    <w:name w:val="HTML Preformatted"/>
    <w:basedOn w:val="Normal"/>
    <w:link w:val="HTML-frformateradChar"/>
    <w:uiPriority w:val="99"/>
    <w:semiHidden/>
    <w:unhideWhenUsed/>
    <w:rsid w:val="00573DFD"/>
    <w:pPr>
      <w:spacing w:after="0" w:line="240" w:lineRule="auto"/>
    </w:pPr>
    <w:rPr>
      <w:rFonts w:ascii="Consolas" w:hAnsi="Consolas"/>
      <w:sz w:val="20"/>
      <w:szCs w:val="20"/>
    </w:rPr>
  </w:style>
  <w:style w:type="character" w:customStyle="1" w:styleId="HTML-frformateradChar">
    <w:name w:val="HTML - förformaterad Char"/>
    <w:basedOn w:val="Standardstycketeckensnitt"/>
    <w:link w:val="HTML-frformaterad"/>
    <w:uiPriority w:val="99"/>
    <w:semiHidden/>
    <w:rsid w:val="00573DFD"/>
    <w:rPr>
      <w:rFonts w:ascii="Consolas" w:hAnsi="Consolas"/>
      <w:sz w:val="20"/>
      <w:szCs w:val="20"/>
    </w:rPr>
  </w:style>
  <w:style w:type="character" w:styleId="HTML-kod">
    <w:name w:val="HTML Code"/>
    <w:basedOn w:val="Standardstycketeckensnitt"/>
    <w:uiPriority w:val="99"/>
    <w:semiHidden/>
    <w:unhideWhenUsed/>
    <w:rsid w:val="00573DFD"/>
    <w:rPr>
      <w:rFonts w:ascii="Consolas" w:hAnsi="Consolas"/>
      <w:noProof w:val="0"/>
      <w:sz w:val="20"/>
      <w:szCs w:val="20"/>
    </w:rPr>
  </w:style>
  <w:style w:type="character" w:styleId="HTML-skrivmaskin">
    <w:name w:val="HTML Typewriter"/>
    <w:basedOn w:val="Standardstycketeckensnitt"/>
    <w:uiPriority w:val="99"/>
    <w:semiHidden/>
    <w:unhideWhenUsed/>
    <w:rsid w:val="00573DFD"/>
    <w:rPr>
      <w:rFonts w:ascii="Consolas" w:hAnsi="Consolas"/>
      <w:noProof w:val="0"/>
      <w:sz w:val="20"/>
      <w:szCs w:val="20"/>
    </w:rPr>
  </w:style>
  <w:style w:type="character" w:styleId="HTML-tangentbord">
    <w:name w:val="HTML Keyboard"/>
    <w:basedOn w:val="Standardstycketeckensnitt"/>
    <w:uiPriority w:val="99"/>
    <w:semiHidden/>
    <w:unhideWhenUsed/>
    <w:rsid w:val="00573DFD"/>
    <w:rPr>
      <w:rFonts w:ascii="Consolas" w:hAnsi="Consolas"/>
      <w:noProof w:val="0"/>
      <w:sz w:val="20"/>
      <w:szCs w:val="20"/>
    </w:rPr>
  </w:style>
  <w:style w:type="character" w:styleId="HTML-variabel">
    <w:name w:val="HTML Variable"/>
    <w:basedOn w:val="Standardstycketeckensnitt"/>
    <w:uiPriority w:val="99"/>
    <w:semiHidden/>
    <w:unhideWhenUsed/>
    <w:rsid w:val="00573DFD"/>
    <w:rPr>
      <w:i/>
      <w:iCs/>
      <w:noProof w:val="0"/>
    </w:rPr>
  </w:style>
  <w:style w:type="paragraph" w:styleId="Index1">
    <w:name w:val="index 1"/>
    <w:basedOn w:val="Normal"/>
    <w:next w:val="Normal"/>
    <w:autoRedefine/>
    <w:uiPriority w:val="99"/>
    <w:semiHidden/>
    <w:unhideWhenUsed/>
    <w:rsid w:val="00573DFD"/>
    <w:pPr>
      <w:spacing w:after="0" w:line="240" w:lineRule="auto"/>
      <w:ind w:left="250" w:hanging="250"/>
    </w:pPr>
  </w:style>
  <w:style w:type="paragraph" w:styleId="Index2">
    <w:name w:val="index 2"/>
    <w:basedOn w:val="Normal"/>
    <w:next w:val="Normal"/>
    <w:autoRedefine/>
    <w:uiPriority w:val="99"/>
    <w:semiHidden/>
    <w:unhideWhenUsed/>
    <w:rsid w:val="00573DFD"/>
    <w:pPr>
      <w:spacing w:after="0" w:line="240" w:lineRule="auto"/>
      <w:ind w:left="500" w:hanging="250"/>
    </w:pPr>
  </w:style>
  <w:style w:type="paragraph" w:styleId="Index3">
    <w:name w:val="index 3"/>
    <w:basedOn w:val="Normal"/>
    <w:next w:val="Normal"/>
    <w:autoRedefine/>
    <w:uiPriority w:val="99"/>
    <w:semiHidden/>
    <w:unhideWhenUsed/>
    <w:rsid w:val="00573DFD"/>
    <w:pPr>
      <w:spacing w:after="0" w:line="240" w:lineRule="auto"/>
      <w:ind w:left="750" w:hanging="250"/>
    </w:pPr>
  </w:style>
  <w:style w:type="paragraph" w:styleId="Index4">
    <w:name w:val="index 4"/>
    <w:basedOn w:val="Normal"/>
    <w:next w:val="Normal"/>
    <w:autoRedefine/>
    <w:uiPriority w:val="99"/>
    <w:semiHidden/>
    <w:unhideWhenUsed/>
    <w:rsid w:val="00573DFD"/>
    <w:pPr>
      <w:spacing w:after="0" w:line="240" w:lineRule="auto"/>
      <w:ind w:left="1000" w:hanging="250"/>
    </w:pPr>
  </w:style>
  <w:style w:type="paragraph" w:styleId="Index5">
    <w:name w:val="index 5"/>
    <w:basedOn w:val="Normal"/>
    <w:next w:val="Normal"/>
    <w:autoRedefine/>
    <w:uiPriority w:val="99"/>
    <w:semiHidden/>
    <w:unhideWhenUsed/>
    <w:rsid w:val="00573DFD"/>
    <w:pPr>
      <w:spacing w:after="0" w:line="240" w:lineRule="auto"/>
      <w:ind w:left="1250" w:hanging="250"/>
    </w:pPr>
  </w:style>
  <w:style w:type="paragraph" w:styleId="Index6">
    <w:name w:val="index 6"/>
    <w:basedOn w:val="Normal"/>
    <w:next w:val="Normal"/>
    <w:autoRedefine/>
    <w:uiPriority w:val="99"/>
    <w:semiHidden/>
    <w:unhideWhenUsed/>
    <w:rsid w:val="00573DFD"/>
    <w:pPr>
      <w:spacing w:after="0" w:line="240" w:lineRule="auto"/>
      <w:ind w:left="1500" w:hanging="250"/>
    </w:pPr>
  </w:style>
  <w:style w:type="paragraph" w:styleId="Index7">
    <w:name w:val="index 7"/>
    <w:basedOn w:val="Normal"/>
    <w:next w:val="Normal"/>
    <w:autoRedefine/>
    <w:uiPriority w:val="99"/>
    <w:semiHidden/>
    <w:unhideWhenUsed/>
    <w:rsid w:val="00573DFD"/>
    <w:pPr>
      <w:spacing w:after="0" w:line="240" w:lineRule="auto"/>
      <w:ind w:left="1750" w:hanging="250"/>
    </w:pPr>
  </w:style>
  <w:style w:type="paragraph" w:styleId="Index8">
    <w:name w:val="index 8"/>
    <w:basedOn w:val="Normal"/>
    <w:next w:val="Normal"/>
    <w:autoRedefine/>
    <w:uiPriority w:val="99"/>
    <w:semiHidden/>
    <w:unhideWhenUsed/>
    <w:rsid w:val="00573DFD"/>
    <w:pPr>
      <w:spacing w:after="0" w:line="240" w:lineRule="auto"/>
      <w:ind w:left="2000" w:hanging="250"/>
    </w:pPr>
  </w:style>
  <w:style w:type="paragraph" w:styleId="Index9">
    <w:name w:val="index 9"/>
    <w:basedOn w:val="Normal"/>
    <w:next w:val="Normal"/>
    <w:autoRedefine/>
    <w:uiPriority w:val="99"/>
    <w:semiHidden/>
    <w:unhideWhenUsed/>
    <w:rsid w:val="00573DFD"/>
    <w:pPr>
      <w:spacing w:after="0" w:line="240" w:lineRule="auto"/>
      <w:ind w:left="2250" w:hanging="250"/>
    </w:pPr>
  </w:style>
  <w:style w:type="paragraph" w:styleId="Indexrubrik">
    <w:name w:val="index heading"/>
    <w:basedOn w:val="Normal"/>
    <w:next w:val="Index1"/>
    <w:uiPriority w:val="99"/>
    <w:semiHidden/>
    <w:unhideWhenUsed/>
    <w:rsid w:val="00573DFD"/>
    <w:rPr>
      <w:rFonts w:asciiTheme="majorHAnsi" w:eastAsiaTheme="majorEastAsia" w:hAnsiTheme="majorHAnsi" w:cstheme="majorBidi"/>
      <w:b/>
      <w:bCs/>
    </w:rPr>
  </w:style>
  <w:style w:type="paragraph" w:styleId="Indragetstycke">
    <w:name w:val="Block Text"/>
    <w:basedOn w:val="Normal"/>
    <w:uiPriority w:val="99"/>
    <w:semiHidden/>
    <w:unhideWhenUsed/>
    <w:rsid w:val="00573DFD"/>
    <w:pPr>
      <w:pBdr>
        <w:top w:val="single" w:sz="2" w:space="10" w:color="1A3050" w:themeColor="accent1"/>
        <w:left w:val="single" w:sz="2" w:space="10" w:color="1A3050" w:themeColor="accent1"/>
        <w:bottom w:val="single" w:sz="2" w:space="10" w:color="1A3050" w:themeColor="accent1"/>
        <w:right w:val="single" w:sz="2" w:space="10" w:color="1A3050" w:themeColor="accent1"/>
      </w:pBdr>
      <w:ind w:left="1152" w:right="1152"/>
    </w:pPr>
    <w:rPr>
      <w:rFonts w:eastAsiaTheme="minorEastAsia"/>
      <w:i/>
      <w:iCs/>
      <w:color w:val="1A3050" w:themeColor="accent1"/>
    </w:rPr>
  </w:style>
  <w:style w:type="paragraph" w:styleId="Ingetavstnd">
    <w:name w:val="No Spacing"/>
    <w:uiPriority w:val="1"/>
    <w:semiHidden/>
    <w:qFormat/>
    <w:rsid w:val="00573DFD"/>
    <w:pPr>
      <w:spacing w:after="0" w:line="240" w:lineRule="auto"/>
    </w:pPr>
  </w:style>
  <w:style w:type="paragraph" w:styleId="Inledning">
    <w:name w:val="Salutation"/>
    <w:basedOn w:val="Normal"/>
    <w:next w:val="Normal"/>
    <w:link w:val="InledningChar"/>
    <w:uiPriority w:val="99"/>
    <w:semiHidden/>
    <w:unhideWhenUsed/>
    <w:rsid w:val="00573DFD"/>
  </w:style>
  <w:style w:type="character" w:customStyle="1" w:styleId="InledningChar">
    <w:name w:val="Inledning Char"/>
    <w:basedOn w:val="Standardstycketeckensnitt"/>
    <w:link w:val="Inledning"/>
    <w:uiPriority w:val="99"/>
    <w:semiHidden/>
    <w:rsid w:val="00573DFD"/>
  </w:style>
  <w:style w:type="paragraph" w:styleId="Innehll4">
    <w:name w:val="toc 4"/>
    <w:basedOn w:val="Normal"/>
    <w:next w:val="Normal"/>
    <w:autoRedefine/>
    <w:uiPriority w:val="39"/>
    <w:semiHidden/>
    <w:unhideWhenUsed/>
    <w:rsid w:val="00573DFD"/>
    <w:pPr>
      <w:spacing w:after="100"/>
      <w:ind w:left="750"/>
    </w:pPr>
  </w:style>
  <w:style w:type="paragraph" w:styleId="Innehll5">
    <w:name w:val="toc 5"/>
    <w:basedOn w:val="Normal"/>
    <w:next w:val="Normal"/>
    <w:autoRedefine/>
    <w:uiPriority w:val="39"/>
    <w:semiHidden/>
    <w:unhideWhenUsed/>
    <w:rsid w:val="00573DFD"/>
    <w:pPr>
      <w:spacing w:after="100"/>
      <w:ind w:left="1000"/>
    </w:pPr>
  </w:style>
  <w:style w:type="paragraph" w:styleId="Innehll6">
    <w:name w:val="toc 6"/>
    <w:basedOn w:val="Normal"/>
    <w:next w:val="Normal"/>
    <w:autoRedefine/>
    <w:uiPriority w:val="39"/>
    <w:semiHidden/>
    <w:unhideWhenUsed/>
    <w:rsid w:val="00573DFD"/>
    <w:pPr>
      <w:spacing w:after="100"/>
      <w:ind w:left="1250"/>
    </w:pPr>
  </w:style>
  <w:style w:type="paragraph" w:styleId="Innehll7">
    <w:name w:val="toc 7"/>
    <w:basedOn w:val="Normal"/>
    <w:next w:val="Normal"/>
    <w:autoRedefine/>
    <w:uiPriority w:val="39"/>
    <w:semiHidden/>
    <w:unhideWhenUsed/>
    <w:rsid w:val="00573DFD"/>
    <w:pPr>
      <w:spacing w:after="100"/>
      <w:ind w:left="1500"/>
    </w:pPr>
  </w:style>
  <w:style w:type="paragraph" w:styleId="Innehll8">
    <w:name w:val="toc 8"/>
    <w:basedOn w:val="Normal"/>
    <w:next w:val="Normal"/>
    <w:autoRedefine/>
    <w:uiPriority w:val="39"/>
    <w:semiHidden/>
    <w:unhideWhenUsed/>
    <w:rsid w:val="00573DFD"/>
    <w:pPr>
      <w:spacing w:after="100"/>
      <w:ind w:left="1750"/>
    </w:pPr>
  </w:style>
  <w:style w:type="paragraph" w:styleId="Innehll9">
    <w:name w:val="toc 9"/>
    <w:basedOn w:val="Normal"/>
    <w:next w:val="Normal"/>
    <w:autoRedefine/>
    <w:uiPriority w:val="39"/>
    <w:semiHidden/>
    <w:unhideWhenUsed/>
    <w:rsid w:val="00573DFD"/>
    <w:pPr>
      <w:spacing w:after="100"/>
      <w:ind w:left="2000"/>
    </w:pPr>
  </w:style>
  <w:style w:type="character" w:styleId="Kommentarsreferens">
    <w:name w:val="annotation reference"/>
    <w:basedOn w:val="Standardstycketeckensnitt"/>
    <w:uiPriority w:val="99"/>
    <w:semiHidden/>
    <w:unhideWhenUsed/>
    <w:rsid w:val="00573DFD"/>
    <w:rPr>
      <w:noProof w:val="0"/>
      <w:sz w:val="16"/>
      <w:szCs w:val="16"/>
    </w:rPr>
  </w:style>
  <w:style w:type="paragraph" w:styleId="Kommentarsmne">
    <w:name w:val="annotation subject"/>
    <w:basedOn w:val="Normal"/>
    <w:next w:val="Normal"/>
    <w:link w:val="KommentarsmneChar"/>
    <w:uiPriority w:val="99"/>
    <w:semiHidden/>
    <w:unhideWhenUsed/>
    <w:rsid w:val="00AB6F47"/>
    <w:rPr>
      <w:b/>
      <w:bCs/>
    </w:rPr>
  </w:style>
  <w:style w:type="character" w:customStyle="1" w:styleId="KommentarsmneChar">
    <w:name w:val="Kommentarsämne Char"/>
    <w:basedOn w:val="Standardstycketeckensnitt"/>
    <w:link w:val="Kommentarsmne"/>
    <w:uiPriority w:val="99"/>
    <w:semiHidden/>
    <w:rsid w:val="00AB6F47"/>
    <w:rPr>
      <w:b/>
      <w:bCs/>
    </w:rPr>
  </w:style>
  <w:style w:type="paragraph" w:styleId="Lista">
    <w:name w:val="List"/>
    <w:basedOn w:val="Normal"/>
    <w:uiPriority w:val="99"/>
    <w:semiHidden/>
    <w:unhideWhenUsed/>
    <w:rsid w:val="00573DFD"/>
    <w:pPr>
      <w:ind w:left="283" w:hanging="283"/>
      <w:contextualSpacing/>
    </w:pPr>
  </w:style>
  <w:style w:type="paragraph" w:styleId="Lista2">
    <w:name w:val="List 2"/>
    <w:basedOn w:val="Normal"/>
    <w:uiPriority w:val="99"/>
    <w:semiHidden/>
    <w:unhideWhenUsed/>
    <w:rsid w:val="00573DFD"/>
    <w:pPr>
      <w:ind w:left="566" w:hanging="283"/>
      <w:contextualSpacing/>
    </w:pPr>
  </w:style>
  <w:style w:type="paragraph" w:styleId="Lista3">
    <w:name w:val="List 3"/>
    <w:basedOn w:val="Normal"/>
    <w:uiPriority w:val="99"/>
    <w:semiHidden/>
    <w:unhideWhenUsed/>
    <w:rsid w:val="00573DFD"/>
    <w:pPr>
      <w:ind w:left="849" w:hanging="283"/>
      <w:contextualSpacing/>
    </w:pPr>
  </w:style>
  <w:style w:type="paragraph" w:styleId="Lista4">
    <w:name w:val="List 4"/>
    <w:basedOn w:val="Normal"/>
    <w:uiPriority w:val="99"/>
    <w:semiHidden/>
    <w:unhideWhenUsed/>
    <w:rsid w:val="00573DFD"/>
    <w:pPr>
      <w:ind w:left="1132" w:hanging="283"/>
      <w:contextualSpacing/>
    </w:pPr>
  </w:style>
  <w:style w:type="paragraph" w:styleId="Lista5">
    <w:name w:val="List 5"/>
    <w:basedOn w:val="Normal"/>
    <w:uiPriority w:val="99"/>
    <w:semiHidden/>
    <w:unhideWhenUsed/>
    <w:rsid w:val="00573DFD"/>
    <w:pPr>
      <w:ind w:left="1415" w:hanging="283"/>
      <w:contextualSpacing/>
    </w:pPr>
  </w:style>
  <w:style w:type="paragraph" w:styleId="Listafortstt">
    <w:name w:val="List Continue"/>
    <w:basedOn w:val="Normal"/>
    <w:uiPriority w:val="99"/>
    <w:semiHidden/>
    <w:unhideWhenUsed/>
    <w:rsid w:val="00573DFD"/>
    <w:pPr>
      <w:spacing w:after="120"/>
      <w:ind w:left="283"/>
      <w:contextualSpacing/>
    </w:pPr>
  </w:style>
  <w:style w:type="paragraph" w:styleId="Listafortstt2">
    <w:name w:val="List Continue 2"/>
    <w:basedOn w:val="Normal"/>
    <w:uiPriority w:val="99"/>
    <w:semiHidden/>
    <w:unhideWhenUsed/>
    <w:rsid w:val="00573DFD"/>
    <w:pPr>
      <w:spacing w:after="120"/>
      <w:ind w:left="566"/>
      <w:contextualSpacing/>
    </w:pPr>
  </w:style>
  <w:style w:type="paragraph" w:styleId="Listafortstt3">
    <w:name w:val="List Continue 3"/>
    <w:basedOn w:val="Normal"/>
    <w:uiPriority w:val="99"/>
    <w:semiHidden/>
    <w:unhideWhenUsed/>
    <w:rsid w:val="00573DFD"/>
    <w:pPr>
      <w:spacing w:after="120"/>
      <w:ind w:left="849"/>
      <w:contextualSpacing/>
    </w:pPr>
  </w:style>
  <w:style w:type="paragraph" w:styleId="Listafortstt4">
    <w:name w:val="List Continue 4"/>
    <w:basedOn w:val="Normal"/>
    <w:uiPriority w:val="99"/>
    <w:semiHidden/>
    <w:unhideWhenUsed/>
    <w:rsid w:val="00573DFD"/>
    <w:pPr>
      <w:spacing w:after="120"/>
      <w:ind w:left="1132"/>
      <w:contextualSpacing/>
    </w:pPr>
  </w:style>
  <w:style w:type="paragraph" w:styleId="Listafortstt5">
    <w:name w:val="List Continue 5"/>
    <w:basedOn w:val="Normal"/>
    <w:uiPriority w:val="99"/>
    <w:semiHidden/>
    <w:unhideWhenUsed/>
    <w:rsid w:val="00573DFD"/>
    <w:pPr>
      <w:spacing w:after="120"/>
      <w:ind w:left="1415"/>
      <w:contextualSpacing/>
    </w:pPr>
  </w:style>
  <w:style w:type="paragraph" w:styleId="Liststycke">
    <w:name w:val="List Paragraph"/>
    <w:basedOn w:val="Normal"/>
    <w:uiPriority w:val="34"/>
    <w:semiHidden/>
    <w:qFormat/>
    <w:rsid w:val="00573DFD"/>
    <w:pPr>
      <w:ind w:left="720"/>
      <w:contextualSpacing/>
    </w:pPr>
  </w:style>
  <w:style w:type="table" w:styleId="Listtabell1ljus">
    <w:name w:val="List Table 1 Light"/>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1ljusdekorfrg1">
    <w:name w:val="List Table 1 Light Accent 1"/>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4779C3" w:themeColor="accent1" w:themeTint="99"/>
        </w:tcBorders>
      </w:tcPr>
    </w:tblStylePr>
    <w:tblStylePr w:type="lastRow">
      <w:rPr>
        <w:b/>
        <w:bCs/>
      </w:rPr>
      <w:tblPr/>
      <w:tcPr>
        <w:tcBorders>
          <w:top w:val="sing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1ljusdekorfrg2">
    <w:name w:val="List Table 1 Light Accent 2"/>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EBEAE8" w:themeColor="accent2" w:themeTint="99"/>
        </w:tcBorders>
      </w:tcPr>
    </w:tblStylePr>
    <w:tblStylePr w:type="lastRow">
      <w:rPr>
        <w:b/>
        <w:bCs/>
      </w:rPr>
      <w:tblPr/>
      <w:tcPr>
        <w:tcBorders>
          <w:top w:val="sing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1ljusdekorfrg3">
    <w:name w:val="List Table 1 Light Accent 3"/>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88A9C9" w:themeColor="accent3" w:themeTint="99"/>
        </w:tcBorders>
      </w:tcPr>
    </w:tblStylePr>
    <w:tblStylePr w:type="lastRow">
      <w:rPr>
        <w:b/>
        <w:bCs/>
      </w:rPr>
      <w:tblPr/>
      <w:tcPr>
        <w:tcBorders>
          <w:top w:val="sing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1ljusdekorfrg4">
    <w:name w:val="List Table 1 Light Accent 4"/>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C5D3DE" w:themeColor="accent4" w:themeTint="99"/>
        </w:tcBorders>
      </w:tcPr>
    </w:tblStylePr>
    <w:tblStylePr w:type="lastRow">
      <w:rPr>
        <w:b/>
        <w:bCs/>
      </w:rPr>
      <w:tblPr/>
      <w:tcPr>
        <w:tcBorders>
          <w:top w:val="sing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1ljusdekorfrg5">
    <w:name w:val="List Table 1 Light Accent 5"/>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ACA69C" w:themeColor="accent5" w:themeTint="99"/>
        </w:tcBorders>
      </w:tcPr>
    </w:tblStylePr>
    <w:tblStylePr w:type="lastRow">
      <w:rPr>
        <w:b/>
        <w:bCs/>
      </w:rPr>
      <w:tblPr/>
      <w:tcPr>
        <w:tcBorders>
          <w:top w:val="sing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1ljusdekorfrg6">
    <w:name w:val="List Table 1 Light Accent 6"/>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ECF0F4" w:themeColor="accent6" w:themeTint="99"/>
        </w:tcBorders>
      </w:tcPr>
    </w:tblStylePr>
    <w:tblStylePr w:type="lastRow">
      <w:rPr>
        <w:b/>
        <w:bCs/>
      </w:rPr>
      <w:tblPr/>
      <w:tcPr>
        <w:tcBorders>
          <w:top w:val="sing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2">
    <w:name w:val="List Table 2"/>
    <w:basedOn w:val="Normaltabell"/>
    <w:uiPriority w:val="47"/>
    <w:rsid w:val="00573DFD"/>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2dekorfrg1">
    <w:name w:val="List Table 2 Accent 1"/>
    <w:basedOn w:val="Normaltabell"/>
    <w:uiPriority w:val="47"/>
    <w:rsid w:val="00573DFD"/>
    <w:pPr>
      <w:spacing w:after="0" w:line="240" w:lineRule="auto"/>
    </w:pPr>
    <w:tblPr>
      <w:tblStyleRowBandSize w:val="1"/>
      <w:tblStyleColBandSize w:val="1"/>
      <w:tblBorders>
        <w:top w:val="single" w:sz="4" w:space="0" w:color="4779C3" w:themeColor="accent1" w:themeTint="99"/>
        <w:bottom w:val="single" w:sz="4" w:space="0" w:color="4779C3" w:themeColor="accent1" w:themeTint="99"/>
        <w:insideH w:val="single" w:sz="4" w:space="0" w:color="4779C3"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2dekorfrg2">
    <w:name w:val="List Table 2 Accent 2"/>
    <w:basedOn w:val="Normaltabell"/>
    <w:uiPriority w:val="47"/>
    <w:rsid w:val="00573DFD"/>
    <w:pPr>
      <w:spacing w:after="0" w:line="240" w:lineRule="auto"/>
    </w:pPr>
    <w:tblPr>
      <w:tblStyleRowBandSize w:val="1"/>
      <w:tblStyleColBandSize w:val="1"/>
      <w:tblBorders>
        <w:top w:val="single" w:sz="4" w:space="0" w:color="EBEAE8" w:themeColor="accent2" w:themeTint="99"/>
        <w:bottom w:val="single" w:sz="4" w:space="0" w:color="EBEAE8" w:themeColor="accent2" w:themeTint="99"/>
        <w:insideH w:val="single" w:sz="4" w:space="0" w:color="EBEAE8"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2dekorfrg3">
    <w:name w:val="List Table 2 Accent 3"/>
    <w:basedOn w:val="Normaltabell"/>
    <w:uiPriority w:val="47"/>
    <w:rsid w:val="00573DFD"/>
    <w:pPr>
      <w:spacing w:after="0" w:line="240" w:lineRule="auto"/>
    </w:pPr>
    <w:tblPr>
      <w:tblStyleRowBandSize w:val="1"/>
      <w:tblStyleColBandSize w:val="1"/>
      <w:tblBorders>
        <w:top w:val="single" w:sz="4" w:space="0" w:color="88A9C9" w:themeColor="accent3" w:themeTint="99"/>
        <w:bottom w:val="single" w:sz="4" w:space="0" w:color="88A9C9" w:themeColor="accent3" w:themeTint="99"/>
        <w:insideH w:val="single" w:sz="4" w:space="0" w:color="88A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2dekorfrg4">
    <w:name w:val="List Table 2 Accent 4"/>
    <w:basedOn w:val="Normaltabell"/>
    <w:uiPriority w:val="47"/>
    <w:rsid w:val="00573DFD"/>
    <w:pPr>
      <w:spacing w:after="0" w:line="240" w:lineRule="auto"/>
    </w:pPr>
    <w:tblPr>
      <w:tblStyleRowBandSize w:val="1"/>
      <w:tblStyleColBandSize w:val="1"/>
      <w:tblBorders>
        <w:top w:val="single" w:sz="4" w:space="0" w:color="C5D3DE" w:themeColor="accent4" w:themeTint="99"/>
        <w:bottom w:val="single" w:sz="4" w:space="0" w:color="C5D3DE" w:themeColor="accent4" w:themeTint="99"/>
        <w:insideH w:val="single" w:sz="4" w:space="0" w:color="C5D3DE"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2dekorfrg5">
    <w:name w:val="List Table 2 Accent 5"/>
    <w:basedOn w:val="Normaltabell"/>
    <w:uiPriority w:val="47"/>
    <w:rsid w:val="00573DFD"/>
    <w:pPr>
      <w:spacing w:after="0" w:line="240" w:lineRule="auto"/>
    </w:pPr>
    <w:tblPr>
      <w:tblStyleRowBandSize w:val="1"/>
      <w:tblStyleColBandSize w:val="1"/>
      <w:tblBorders>
        <w:top w:val="single" w:sz="4" w:space="0" w:color="ACA69C" w:themeColor="accent5" w:themeTint="99"/>
        <w:bottom w:val="single" w:sz="4" w:space="0" w:color="ACA69C" w:themeColor="accent5" w:themeTint="99"/>
        <w:insideH w:val="single" w:sz="4" w:space="0" w:color="ACA69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2dekorfrg6">
    <w:name w:val="List Table 2 Accent 6"/>
    <w:basedOn w:val="Normaltabell"/>
    <w:uiPriority w:val="47"/>
    <w:rsid w:val="00573DFD"/>
    <w:pPr>
      <w:spacing w:after="0" w:line="240" w:lineRule="auto"/>
    </w:pPr>
    <w:tblPr>
      <w:tblStyleRowBandSize w:val="1"/>
      <w:tblStyleColBandSize w:val="1"/>
      <w:tblBorders>
        <w:top w:val="single" w:sz="4" w:space="0" w:color="ECF0F4" w:themeColor="accent6" w:themeTint="99"/>
        <w:bottom w:val="single" w:sz="4" w:space="0" w:color="ECF0F4" w:themeColor="accent6" w:themeTint="99"/>
        <w:insideH w:val="single" w:sz="4" w:space="0" w:color="ECF0F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3">
    <w:name w:val="List Table 3"/>
    <w:basedOn w:val="Normaltabell"/>
    <w:uiPriority w:val="48"/>
    <w:rsid w:val="00573DFD"/>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ell3dekorfrg1">
    <w:name w:val="List Table 3 Accent 1"/>
    <w:basedOn w:val="Normaltabell"/>
    <w:uiPriority w:val="48"/>
    <w:rsid w:val="00573DFD"/>
    <w:pPr>
      <w:spacing w:after="0" w:line="240" w:lineRule="auto"/>
    </w:pPr>
    <w:tblPr>
      <w:tblStyleRowBandSize w:val="1"/>
      <w:tblStyleColBandSize w:val="1"/>
      <w:tblBorders>
        <w:top w:val="single" w:sz="4" w:space="0" w:color="1A3050" w:themeColor="accent1"/>
        <w:left w:val="single" w:sz="4" w:space="0" w:color="1A3050" w:themeColor="accent1"/>
        <w:bottom w:val="single" w:sz="4" w:space="0" w:color="1A3050" w:themeColor="accent1"/>
        <w:right w:val="single" w:sz="4" w:space="0" w:color="1A3050" w:themeColor="accent1"/>
      </w:tblBorders>
    </w:tblPr>
    <w:tblStylePr w:type="firstRow">
      <w:rPr>
        <w:b/>
        <w:bCs/>
        <w:color w:val="FFFFFF" w:themeColor="background1"/>
      </w:rPr>
      <w:tblPr/>
      <w:tcPr>
        <w:shd w:val="clear" w:color="auto" w:fill="1A3050" w:themeFill="accent1"/>
      </w:tcPr>
    </w:tblStylePr>
    <w:tblStylePr w:type="lastRow">
      <w:rPr>
        <w:b/>
        <w:bCs/>
      </w:rPr>
      <w:tblPr/>
      <w:tcPr>
        <w:tcBorders>
          <w:top w:val="double" w:sz="4" w:space="0" w:color="1A305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A3050" w:themeColor="accent1"/>
          <w:right w:val="single" w:sz="4" w:space="0" w:color="1A3050" w:themeColor="accent1"/>
        </w:tcBorders>
      </w:tcPr>
    </w:tblStylePr>
    <w:tblStylePr w:type="band1Horz">
      <w:tblPr/>
      <w:tcPr>
        <w:tcBorders>
          <w:top w:val="single" w:sz="4" w:space="0" w:color="1A3050" w:themeColor="accent1"/>
          <w:bottom w:val="single" w:sz="4" w:space="0" w:color="1A305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A3050" w:themeColor="accent1"/>
          <w:left w:val="nil"/>
        </w:tcBorders>
      </w:tcPr>
    </w:tblStylePr>
    <w:tblStylePr w:type="swCell">
      <w:tblPr/>
      <w:tcPr>
        <w:tcBorders>
          <w:top w:val="double" w:sz="4" w:space="0" w:color="1A3050" w:themeColor="accent1"/>
          <w:right w:val="nil"/>
        </w:tcBorders>
      </w:tcPr>
    </w:tblStylePr>
  </w:style>
  <w:style w:type="table" w:styleId="Listtabell3dekorfrg2">
    <w:name w:val="List Table 3 Accent 2"/>
    <w:basedOn w:val="Normaltabell"/>
    <w:uiPriority w:val="48"/>
    <w:rsid w:val="00573DFD"/>
    <w:pPr>
      <w:spacing w:after="0" w:line="240" w:lineRule="auto"/>
    </w:pPr>
    <w:tblPr>
      <w:tblStyleRowBandSize w:val="1"/>
      <w:tblStyleColBandSize w:val="1"/>
      <w:tblBorders>
        <w:top w:val="single" w:sz="4" w:space="0" w:color="DFDDD9" w:themeColor="accent2"/>
        <w:left w:val="single" w:sz="4" w:space="0" w:color="DFDDD9" w:themeColor="accent2"/>
        <w:bottom w:val="single" w:sz="4" w:space="0" w:color="DFDDD9" w:themeColor="accent2"/>
        <w:right w:val="single" w:sz="4" w:space="0" w:color="DFDDD9" w:themeColor="accent2"/>
      </w:tblBorders>
    </w:tblPr>
    <w:tblStylePr w:type="firstRow">
      <w:rPr>
        <w:b/>
        <w:bCs/>
        <w:color w:val="FFFFFF" w:themeColor="background1"/>
      </w:rPr>
      <w:tblPr/>
      <w:tcPr>
        <w:shd w:val="clear" w:color="auto" w:fill="DFDDD9" w:themeFill="accent2"/>
      </w:tcPr>
    </w:tblStylePr>
    <w:tblStylePr w:type="lastRow">
      <w:rPr>
        <w:b/>
        <w:bCs/>
      </w:rPr>
      <w:tblPr/>
      <w:tcPr>
        <w:tcBorders>
          <w:top w:val="double" w:sz="4" w:space="0" w:color="DFDDD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FDDD9" w:themeColor="accent2"/>
          <w:right w:val="single" w:sz="4" w:space="0" w:color="DFDDD9" w:themeColor="accent2"/>
        </w:tcBorders>
      </w:tcPr>
    </w:tblStylePr>
    <w:tblStylePr w:type="band1Horz">
      <w:tblPr/>
      <w:tcPr>
        <w:tcBorders>
          <w:top w:val="single" w:sz="4" w:space="0" w:color="DFDDD9" w:themeColor="accent2"/>
          <w:bottom w:val="single" w:sz="4" w:space="0" w:color="DFDDD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FDDD9" w:themeColor="accent2"/>
          <w:left w:val="nil"/>
        </w:tcBorders>
      </w:tcPr>
    </w:tblStylePr>
    <w:tblStylePr w:type="swCell">
      <w:tblPr/>
      <w:tcPr>
        <w:tcBorders>
          <w:top w:val="double" w:sz="4" w:space="0" w:color="DFDDD9" w:themeColor="accent2"/>
          <w:right w:val="nil"/>
        </w:tcBorders>
      </w:tcPr>
    </w:tblStylePr>
  </w:style>
  <w:style w:type="table" w:styleId="Listtabell3dekorfrg3">
    <w:name w:val="List Table 3 Accent 3"/>
    <w:basedOn w:val="Normaltabell"/>
    <w:uiPriority w:val="48"/>
    <w:rsid w:val="00573DFD"/>
    <w:pPr>
      <w:spacing w:after="0" w:line="240" w:lineRule="auto"/>
    </w:pPr>
    <w:tblPr>
      <w:tblStyleRowBandSize w:val="1"/>
      <w:tblStyleColBandSize w:val="1"/>
      <w:tblBorders>
        <w:top w:val="single" w:sz="4" w:space="0" w:color="467199" w:themeColor="accent3"/>
        <w:left w:val="single" w:sz="4" w:space="0" w:color="467199" w:themeColor="accent3"/>
        <w:bottom w:val="single" w:sz="4" w:space="0" w:color="467199" w:themeColor="accent3"/>
        <w:right w:val="single" w:sz="4" w:space="0" w:color="467199" w:themeColor="accent3"/>
      </w:tblBorders>
    </w:tblPr>
    <w:tblStylePr w:type="firstRow">
      <w:rPr>
        <w:b/>
        <w:bCs/>
        <w:color w:val="FFFFFF" w:themeColor="background1"/>
      </w:rPr>
      <w:tblPr/>
      <w:tcPr>
        <w:shd w:val="clear" w:color="auto" w:fill="467199" w:themeFill="accent3"/>
      </w:tcPr>
    </w:tblStylePr>
    <w:tblStylePr w:type="lastRow">
      <w:rPr>
        <w:b/>
        <w:bCs/>
      </w:rPr>
      <w:tblPr/>
      <w:tcPr>
        <w:tcBorders>
          <w:top w:val="double" w:sz="4" w:space="0" w:color="46719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67199" w:themeColor="accent3"/>
          <w:right w:val="single" w:sz="4" w:space="0" w:color="467199" w:themeColor="accent3"/>
        </w:tcBorders>
      </w:tcPr>
    </w:tblStylePr>
    <w:tblStylePr w:type="band1Horz">
      <w:tblPr/>
      <w:tcPr>
        <w:tcBorders>
          <w:top w:val="single" w:sz="4" w:space="0" w:color="467199" w:themeColor="accent3"/>
          <w:bottom w:val="single" w:sz="4" w:space="0" w:color="46719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67199" w:themeColor="accent3"/>
          <w:left w:val="nil"/>
        </w:tcBorders>
      </w:tcPr>
    </w:tblStylePr>
    <w:tblStylePr w:type="swCell">
      <w:tblPr/>
      <w:tcPr>
        <w:tcBorders>
          <w:top w:val="double" w:sz="4" w:space="0" w:color="467199" w:themeColor="accent3"/>
          <w:right w:val="nil"/>
        </w:tcBorders>
      </w:tcPr>
    </w:tblStylePr>
  </w:style>
  <w:style w:type="table" w:styleId="Listtabell3dekorfrg4">
    <w:name w:val="List Table 3 Accent 4"/>
    <w:basedOn w:val="Normaltabell"/>
    <w:uiPriority w:val="48"/>
    <w:rsid w:val="00573DFD"/>
    <w:pPr>
      <w:spacing w:after="0" w:line="240" w:lineRule="auto"/>
    </w:pPr>
    <w:tblPr>
      <w:tblStyleRowBandSize w:val="1"/>
      <w:tblStyleColBandSize w:val="1"/>
      <w:tblBorders>
        <w:top w:val="single" w:sz="4" w:space="0" w:color="A0B6C9" w:themeColor="accent4"/>
        <w:left w:val="single" w:sz="4" w:space="0" w:color="A0B6C9" w:themeColor="accent4"/>
        <w:bottom w:val="single" w:sz="4" w:space="0" w:color="A0B6C9" w:themeColor="accent4"/>
        <w:right w:val="single" w:sz="4" w:space="0" w:color="A0B6C9" w:themeColor="accent4"/>
      </w:tblBorders>
    </w:tblPr>
    <w:tblStylePr w:type="firstRow">
      <w:rPr>
        <w:b/>
        <w:bCs/>
        <w:color w:val="FFFFFF" w:themeColor="background1"/>
      </w:rPr>
      <w:tblPr/>
      <w:tcPr>
        <w:shd w:val="clear" w:color="auto" w:fill="A0B6C9" w:themeFill="accent4"/>
      </w:tcPr>
    </w:tblStylePr>
    <w:tblStylePr w:type="lastRow">
      <w:rPr>
        <w:b/>
        <w:bCs/>
      </w:rPr>
      <w:tblPr/>
      <w:tcPr>
        <w:tcBorders>
          <w:top w:val="double" w:sz="4" w:space="0" w:color="A0B6C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B6C9" w:themeColor="accent4"/>
          <w:right w:val="single" w:sz="4" w:space="0" w:color="A0B6C9" w:themeColor="accent4"/>
        </w:tcBorders>
      </w:tcPr>
    </w:tblStylePr>
    <w:tblStylePr w:type="band1Horz">
      <w:tblPr/>
      <w:tcPr>
        <w:tcBorders>
          <w:top w:val="single" w:sz="4" w:space="0" w:color="A0B6C9" w:themeColor="accent4"/>
          <w:bottom w:val="single" w:sz="4" w:space="0" w:color="A0B6C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B6C9" w:themeColor="accent4"/>
          <w:left w:val="nil"/>
        </w:tcBorders>
      </w:tcPr>
    </w:tblStylePr>
    <w:tblStylePr w:type="swCell">
      <w:tblPr/>
      <w:tcPr>
        <w:tcBorders>
          <w:top w:val="double" w:sz="4" w:space="0" w:color="A0B6C9" w:themeColor="accent4"/>
          <w:right w:val="nil"/>
        </w:tcBorders>
      </w:tcPr>
    </w:tblStylePr>
  </w:style>
  <w:style w:type="table" w:styleId="Listtabell3dekorfrg5">
    <w:name w:val="List Table 3 Accent 5"/>
    <w:basedOn w:val="Normaltabell"/>
    <w:uiPriority w:val="48"/>
    <w:rsid w:val="00573DFD"/>
    <w:pPr>
      <w:spacing w:after="0" w:line="240" w:lineRule="auto"/>
    </w:pPr>
    <w:tblPr>
      <w:tblStyleRowBandSize w:val="1"/>
      <w:tblStyleColBandSize w:val="1"/>
      <w:tblBorders>
        <w:top w:val="single" w:sz="4" w:space="0" w:color="716B5F" w:themeColor="accent5"/>
        <w:left w:val="single" w:sz="4" w:space="0" w:color="716B5F" w:themeColor="accent5"/>
        <w:bottom w:val="single" w:sz="4" w:space="0" w:color="716B5F" w:themeColor="accent5"/>
        <w:right w:val="single" w:sz="4" w:space="0" w:color="716B5F" w:themeColor="accent5"/>
      </w:tblBorders>
    </w:tblPr>
    <w:tblStylePr w:type="firstRow">
      <w:rPr>
        <w:b/>
        <w:bCs/>
        <w:color w:val="FFFFFF" w:themeColor="background1"/>
      </w:rPr>
      <w:tblPr/>
      <w:tcPr>
        <w:shd w:val="clear" w:color="auto" w:fill="716B5F" w:themeFill="accent5"/>
      </w:tcPr>
    </w:tblStylePr>
    <w:tblStylePr w:type="lastRow">
      <w:rPr>
        <w:b/>
        <w:bCs/>
      </w:rPr>
      <w:tblPr/>
      <w:tcPr>
        <w:tcBorders>
          <w:top w:val="double" w:sz="4" w:space="0" w:color="716B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16B5F" w:themeColor="accent5"/>
          <w:right w:val="single" w:sz="4" w:space="0" w:color="716B5F" w:themeColor="accent5"/>
        </w:tcBorders>
      </w:tcPr>
    </w:tblStylePr>
    <w:tblStylePr w:type="band1Horz">
      <w:tblPr/>
      <w:tcPr>
        <w:tcBorders>
          <w:top w:val="single" w:sz="4" w:space="0" w:color="716B5F" w:themeColor="accent5"/>
          <w:bottom w:val="single" w:sz="4" w:space="0" w:color="716B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16B5F" w:themeColor="accent5"/>
          <w:left w:val="nil"/>
        </w:tcBorders>
      </w:tcPr>
    </w:tblStylePr>
    <w:tblStylePr w:type="swCell">
      <w:tblPr/>
      <w:tcPr>
        <w:tcBorders>
          <w:top w:val="double" w:sz="4" w:space="0" w:color="716B5F" w:themeColor="accent5"/>
          <w:right w:val="nil"/>
        </w:tcBorders>
      </w:tcPr>
    </w:tblStylePr>
  </w:style>
  <w:style w:type="table" w:styleId="Listtabell3dekorfrg6">
    <w:name w:val="List Table 3 Accent 6"/>
    <w:basedOn w:val="Normaltabell"/>
    <w:uiPriority w:val="48"/>
    <w:rsid w:val="00573DFD"/>
    <w:pPr>
      <w:spacing w:after="0" w:line="240" w:lineRule="auto"/>
    </w:pPr>
    <w:tblPr>
      <w:tblStyleRowBandSize w:val="1"/>
      <w:tblStyleColBandSize w:val="1"/>
      <w:tblBorders>
        <w:top w:val="single" w:sz="4" w:space="0" w:color="E0E7EE" w:themeColor="accent6"/>
        <w:left w:val="single" w:sz="4" w:space="0" w:color="E0E7EE" w:themeColor="accent6"/>
        <w:bottom w:val="single" w:sz="4" w:space="0" w:color="E0E7EE" w:themeColor="accent6"/>
        <w:right w:val="single" w:sz="4" w:space="0" w:color="E0E7EE" w:themeColor="accent6"/>
      </w:tblBorders>
    </w:tblPr>
    <w:tblStylePr w:type="firstRow">
      <w:rPr>
        <w:b/>
        <w:bCs/>
        <w:color w:val="FFFFFF" w:themeColor="background1"/>
      </w:rPr>
      <w:tblPr/>
      <w:tcPr>
        <w:shd w:val="clear" w:color="auto" w:fill="E0E7EE" w:themeFill="accent6"/>
      </w:tcPr>
    </w:tblStylePr>
    <w:tblStylePr w:type="lastRow">
      <w:rPr>
        <w:b/>
        <w:bCs/>
      </w:rPr>
      <w:tblPr/>
      <w:tcPr>
        <w:tcBorders>
          <w:top w:val="double" w:sz="4" w:space="0" w:color="E0E7E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0E7EE" w:themeColor="accent6"/>
          <w:right w:val="single" w:sz="4" w:space="0" w:color="E0E7EE" w:themeColor="accent6"/>
        </w:tcBorders>
      </w:tcPr>
    </w:tblStylePr>
    <w:tblStylePr w:type="band1Horz">
      <w:tblPr/>
      <w:tcPr>
        <w:tcBorders>
          <w:top w:val="single" w:sz="4" w:space="0" w:color="E0E7EE" w:themeColor="accent6"/>
          <w:bottom w:val="single" w:sz="4" w:space="0" w:color="E0E7E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0E7EE" w:themeColor="accent6"/>
          <w:left w:val="nil"/>
        </w:tcBorders>
      </w:tcPr>
    </w:tblStylePr>
    <w:tblStylePr w:type="swCell">
      <w:tblPr/>
      <w:tcPr>
        <w:tcBorders>
          <w:top w:val="double" w:sz="4" w:space="0" w:color="E0E7EE" w:themeColor="accent6"/>
          <w:right w:val="nil"/>
        </w:tcBorders>
      </w:tcPr>
    </w:tblStylePr>
  </w:style>
  <w:style w:type="table" w:styleId="Listtabell4">
    <w:name w:val="List Table 4"/>
    <w:basedOn w:val="Normaltabell"/>
    <w:uiPriority w:val="49"/>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4dekorfrg1">
    <w:name w:val="List Table 4 Accent 1"/>
    <w:basedOn w:val="Normaltabell"/>
    <w:uiPriority w:val="49"/>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tblBorders>
    </w:tblPr>
    <w:tblStylePr w:type="firstRow">
      <w:rPr>
        <w:b/>
        <w:bCs/>
        <w:color w:val="FFFFFF" w:themeColor="background1"/>
      </w:rPr>
      <w:tblPr/>
      <w:tcPr>
        <w:tcBorders>
          <w:top w:val="single" w:sz="4" w:space="0" w:color="1A3050" w:themeColor="accent1"/>
          <w:left w:val="single" w:sz="4" w:space="0" w:color="1A3050" w:themeColor="accent1"/>
          <w:bottom w:val="single" w:sz="4" w:space="0" w:color="1A3050" w:themeColor="accent1"/>
          <w:right w:val="single" w:sz="4" w:space="0" w:color="1A3050" w:themeColor="accent1"/>
          <w:insideH w:val="nil"/>
        </w:tcBorders>
        <w:shd w:val="clear" w:color="auto" w:fill="1A3050" w:themeFill="accent1"/>
      </w:tcPr>
    </w:tblStylePr>
    <w:tblStylePr w:type="lastRow">
      <w:rPr>
        <w:b/>
        <w:bCs/>
      </w:rPr>
      <w:tblPr/>
      <w:tcPr>
        <w:tcBorders>
          <w:top w:val="doub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4dekorfrg2">
    <w:name w:val="List Table 4 Accent 2"/>
    <w:basedOn w:val="Normaltabell"/>
    <w:uiPriority w:val="49"/>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tblBorders>
    </w:tblPr>
    <w:tblStylePr w:type="firstRow">
      <w:rPr>
        <w:b/>
        <w:bCs/>
        <w:color w:val="FFFFFF" w:themeColor="background1"/>
      </w:rPr>
      <w:tblPr/>
      <w:tcPr>
        <w:tcBorders>
          <w:top w:val="single" w:sz="4" w:space="0" w:color="DFDDD9" w:themeColor="accent2"/>
          <w:left w:val="single" w:sz="4" w:space="0" w:color="DFDDD9" w:themeColor="accent2"/>
          <w:bottom w:val="single" w:sz="4" w:space="0" w:color="DFDDD9" w:themeColor="accent2"/>
          <w:right w:val="single" w:sz="4" w:space="0" w:color="DFDDD9" w:themeColor="accent2"/>
          <w:insideH w:val="nil"/>
        </w:tcBorders>
        <w:shd w:val="clear" w:color="auto" w:fill="DFDDD9" w:themeFill="accent2"/>
      </w:tcPr>
    </w:tblStylePr>
    <w:tblStylePr w:type="lastRow">
      <w:rPr>
        <w:b/>
        <w:bCs/>
      </w:rPr>
      <w:tblPr/>
      <w:tcPr>
        <w:tcBorders>
          <w:top w:val="doub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4dekorfrg3">
    <w:name w:val="List Table 4 Accent 3"/>
    <w:basedOn w:val="Normaltabell"/>
    <w:uiPriority w:val="49"/>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tblBorders>
    </w:tblPr>
    <w:tblStylePr w:type="firstRow">
      <w:rPr>
        <w:b/>
        <w:bCs/>
        <w:color w:val="FFFFFF" w:themeColor="background1"/>
      </w:rPr>
      <w:tblPr/>
      <w:tcPr>
        <w:tcBorders>
          <w:top w:val="single" w:sz="4" w:space="0" w:color="467199" w:themeColor="accent3"/>
          <w:left w:val="single" w:sz="4" w:space="0" w:color="467199" w:themeColor="accent3"/>
          <w:bottom w:val="single" w:sz="4" w:space="0" w:color="467199" w:themeColor="accent3"/>
          <w:right w:val="single" w:sz="4" w:space="0" w:color="467199" w:themeColor="accent3"/>
          <w:insideH w:val="nil"/>
        </w:tcBorders>
        <w:shd w:val="clear" w:color="auto" w:fill="467199" w:themeFill="accent3"/>
      </w:tcPr>
    </w:tblStylePr>
    <w:tblStylePr w:type="lastRow">
      <w:rPr>
        <w:b/>
        <w:bCs/>
      </w:rPr>
      <w:tblPr/>
      <w:tcPr>
        <w:tcBorders>
          <w:top w:val="doub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4dekorfrg4">
    <w:name w:val="List Table 4 Accent 4"/>
    <w:basedOn w:val="Normaltabell"/>
    <w:uiPriority w:val="49"/>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tblBorders>
    </w:tblPr>
    <w:tblStylePr w:type="firstRow">
      <w:rPr>
        <w:b/>
        <w:bCs/>
        <w:color w:val="FFFFFF" w:themeColor="background1"/>
      </w:rPr>
      <w:tblPr/>
      <w:tcPr>
        <w:tcBorders>
          <w:top w:val="single" w:sz="4" w:space="0" w:color="A0B6C9" w:themeColor="accent4"/>
          <w:left w:val="single" w:sz="4" w:space="0" w:color="A0B6C9" w:themeColor="accent4"/>
          <w:bottom w:val="single" w:sz="4" w:space="0" w:color="A0B6C9" w:themeColor="accent4"/>
          <w:right w:val="single" w:sz="4" w:space="0" w:color="A0B6C9" w:themeColor="accent4"/>
          <w:insideH w:val="nil"/>
        </w:tcBorders>
        <w:shd w:val="clear" w:color="auto" w:fill="A0B6C9" w:themeFill="accent4"/>
      </w:tcPr>
    </w:tblStylePr>
    <w:tblStylePr w:type="lastRow">
      <w:rPr>
        <w:b/>
        <w:bCs/>
      </w:rPr>
      <w:tblPr/>
      <w:tcPr>
        <w:tcBorders>
          <w:top w:val="doub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4dekorfrg5">
    <w:name w:val="List Table 4 Accent 5"/>
    <w:basedOn w:val="Normaltabell"/>
    <w:uiPriority w:val="49"/>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tblBorders>
    </w:tblPr>
    <w:tblStylePr w:type="firstRow">
      <w:rPr>
        <w:b/>
        <w:bCs/>
        <w:color w:val="FFFFFF" w:themeColor="background1"/>
      </w:rPr>
      <w:tblPr/>
      <w:tcPr>
        <w:tcBorders>
          <w:top w:val="single" w:sz="4" w:space="0" w:color="716B5F" w:themeColor="accent5"/>
          <w:left w:val="single" w:sz="4" w:space="0" w:color="716B5F" w:themeColor="accent5"/>
          <w:bottom w:val="single" w:sz="4" w:space="0" w:color="716B5F" w:themeColor="accent5"/>
          <w:right w:val="single" w:sz="4" w:space="0" w:color="716B5F" w:themeColor="accent5"/>
          <w:insideH w:val="nil"/>
        </w:tcBorders>
        <w:shd w:val="clear" w:color="auto" w:fill="716B5F" w:themeFill="accent5"/>
      </w:tcPr>
    </w:tblStylePr>
    <w:tblStylePr w:type="lastRow">
      <w:rPr>
        <w:b/>
        <w:bCs/>
      </w:rPr>
      <w:tblPr/>
      <w:tcPr>
        <w:tcBorders>
          <w:top w:val="doub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4dekorfrg6">
    <w:name w:val="List Table 4 Accent 6"/>
    <w:basedOn w:val="Normaltabell"/>
    <w:uiPriority w:val="49"/>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tblBorders>
    </w:tblPr>
    <w:tblStylePr w:type="firstRow">
      <w:rPr>
        <w:b/>
        <w:bCs/>
        <w:color w:val="FFFFFF" w:themeColor="background1"/>
      </w:rPr>
      <w:tblPr/>
      <w:tcPr>
        <w:tcBorders>
          <w:top w:val="single" w:sz="4" w:space="0" w:color="E0E7EE" w:themeColor="accent6"/>
          <w:left w:val="single" w:sz="4" w:space="0" w:color="E0E7EE" w:themeColor="accent6"/>
          <w:bottom w:val="single" w:sz="4" w:space="0" w:color="E0E7EE" w:themeColor="accent6"/>
          <w:right w:val="single" w:sz="4" w:space="0" w:color="E0E7EE" w:themeColor="accent6"/>
          <w:insideH w:val="nil"/>
        </w:tcBorders>
        <w:shd w:val="clear" w:color="auto" w:fill="E0E7EE" w:themeFill="accent6"/>
      </w:tcPr>
    </w:tblStylePr>
    <w:tblStylePr w:type="lastRow">
      <w:rPr>
        <w:b/>
        <w:bCs/>
      </w:rPr>
      <w:tblPr/>
      <w:tcPr>
        <w:tcBorders>
          <w:top w:val="doub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5mrk">
    <w:name w:val="List Table 5 Dark"/>
    <w:basedOn w:val="Normaltabell"/>
    <w:uiPriority w:val="50"/>
    <w:rsid w:val="00573DFD"/>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1">
    <w:name w:val="List Table 5 Dark Accent 1"/>
    <w:basedOn w:val="Normaltabell"/>
    <w:uiPriority w:val="50"/>
    <w:rsid w:val="00573DFD"/>
    <w:pPr>
      <w:spacing w:after="0" w:line="240" w:lineRule="auto"/>
    </w:pPr>
    <w:rPr>
      <w:color w:val="FFFFFF" w:themeColor="background1"/>
    </w:rPr>
    <w:tblPr>
      <w:tblStyleRowBandSize w:val="1"/>
      <w:tblStyleColBandSize w:val="1"/>
      <w:tblBorders>
        <w:top w:val="single" w:sz="24" w:space="0" w:color="1A3050" w:themeColor="accent1"/>
        <w:left w:val="single" w:sz="24" w:space="0" w:color="1A3050" w:themeColor="accent1"/>
        <w:bottom w:val="single" w:sz="24" w:space="0" w:color="1A3050" w:themeColor="accent1"/>
        <w:right w:val="single" w:sz="24" w:space="0" w:color="1A3050" w:themeColor="accent1"/>
      </w:tblBorders>
    </w:tblPr>
    <w:tcPr>
      <w:shd w:val="clear" w:color="auto" w:fill="1A305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2">
    <w:name w:val="List Table 5 Dark Accent 2"/>
    <w:basedOn w:val="Normaltabell"/>
    <w:uiPriority w:val="50"/>
    <w:rsid w:val="00573DFD"/>
    <w:pPr>
      <w:spacing w:after="0" w:line="240" w:lineRule="auto"/>
    </w:pPr>
    <w:rPr>
      <w:color w:val="FFFFFF" w:themeColor="background1"/>
    </w:rPr>
    <w:tblPr>
      <w:tblStyleRowBandSize w:val="1"/>
      <w:tblStyleColBandSize w:val="1"/>
      <w:tblBorders>
        <w:top w:val="single" w:sz="24" w:space="0" w:color="DFDDD9" w:themeColor="accent2"/>
        <w:left w:val="single" w:sz="24" w:space="0" w:color="DFDDD9" w:themeColor="accent2"/>
        <w:bottom w:val="single" w:sz="24" w:space="0" w:color="DFDDD9" w:themeColor="accent2"/>
        <w:right w:val="single" w:sz="24" w:space="0" w:color="DFDDD9" w:themeColor="accent2"/>
      </w:tblBorders>
    </w:tblPr>
    <w:tcPr>
      <w:shd w:val="clear" w:color="auto" w:fill="DFDDD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3">
    <w:name w:val="List Table 5 Dark Accent 3"/>
    <w:basedOn w:val="Normaltabell"/>
    <w:uiPriority w:val="50"/>
    <w:rsid w:val="00573DFD"/>
    <w:pPr>
      <w:spacing w:after="0" w:line="240" w:lineRule="auto"/>
    </w:pPr>
    <w:rPr>
      <w:color w:val="FFFFFF" w:themeColor="background1"/>
    </w:rPr>
    <w:tblPr>
      <w:tblStyleRowBandSize w:val="1"/>
      <w:tblStyleColBandSize w:val="1"/>
      <w:tblBorders>
        <w:top w:val="single" w:sz="24" w:space="0" w:color="467199" w:themeColor="accent3"/>
        <w:left w:val="single" w:sz="24" w:space="0" w:color="467199" w:themeColor="accent3"/>
        <w:bottom w:val="single" w:sz="24" w:space="0" w:color="467199" w:themeColor="accent3"/>
        <w:right w:val="single" w:sz="24" w:space="0" w:color="467199" w:themeColor="accent3"/>
      </w:tblBorders>
    </w:tblPr>
    <w:tcPr>
      <w:shd w:val="clear" w:color="auto" w:fill="46719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4">
    <w:name w:val="List Table 5 Dark Accent 4"/>
    <w:basedOn w:val="Normaltabell"/>
    <w:uiPriority w:val="50"/>
    <w:rsid w:val="00573DFD"/>
    <w:pPr>
      <w:spacing w:after="0" w:line="240" w:lineRule="auto"/>
    </w:pPr>
    <w:rPr>
      <w:color w:val="FFFFFF" w:themeColor="background1"/>
    </w:rPr>
    <w:tblPr>
      <w:tblStyleRowBandSize w:val="1"/>
      <w:tblStyleColBandSize w:val="1"/>
      <w:tblBorders>
        <w:top w:val="single" w:sz="24" w:space="0" w:color="A0B6C9" w:themeColor="accent4"/>
        <w:left w:val="single" w:sz="24" w:space="0" w:color="A0B6C9" w:themeColor="accent4"/>
        <w:bottom w:val="single" w:sz="24" w:space="0" w:color="A0B6C9" w:themeColor="accent4"/>
        <w:right w:val="single" w:sz="24" w:space="0" w:color="A0B6C9" w:themeColor="accent4"/>
      </w:tblBorders>
    </w:tblPr>
    <w:tcPr>
      <w:shd w:val="clear" w:color="auto" w:fill="A0B6C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5">
    <w:name w:val="List Table 5 Dark Accent 5"/>
    <w:basedOn w:val="Normaltabell"/>
    <w:uiPriority w:val="50"/>
    <w:rsid w:val="00573DFD"/>
    <w:pPr>
      <w:spacing w:after="0" w:line="240" w:lineRule="auto"/>
    </w:pPr>
    <w:rPr>
      <w:color w:val="FFFFFF" w:themeColor="background1"/>
    </w:rPr>
    <w:tblPr>
      <w:tblStyleRowBandSize w:val="1"/>
      <w:tblStyleColBandSize w:val="1"/>
      <w:tblBorders>
        <w:top w:val="single" w:sz="24" w:space="0" w:color="716B5F" w:themeColor="accent5"/>
        <w:left w:val="single" w:sz="24" w:space="0" w:color="716B5F" w:themeColor="accent5"/>
        <w:bottom w:val="single" w:sz="24" w:space="0" w:color="716B5F" w:themeColor="accent5"/>
        <w:right w:val="single" w:sz="24" w:space="0" w:color="716B5F" w:themeColor="accent5"/>
      </w:tblBorders>
    </w:tblPr>
    <w:tcPr>
      <w:shd w:val="clear" w:color="auto" w:fill="716B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6">
    <w:name w:val="List Table 5 Dark Accent 6"/>
    <w:basedOn w:val="Normaltabell"/>
    <w:uiPriority w:val="50"/>
    <w:rsid w:val="00573DFD"/>
    <w:pPr>
      <w:spacing w:after="0" w:line="240" w:lineRule="auto"/>
    </w:pPr>
    <w:rPr>
      <w:color w:val="FFFFFF" w:themeColor="background1"/>
    </w:rPr>
    <w:tblPr>
      <w:tblStyleRowBandSize w:val="1"/>
      <w:tblStyleColBandSize w:val="1"/>
      <w:tblBorders>
        <w:top w:val="single" w:sz="24" w:space="0" w:color="E0E7EE" w:themeColor="accent6"/>
        <w:left w:val="single" w:sz="24" w:space="0" w:color="E0E7EE" w:themeColor="accent6"/>
        <w:bottom w:val="single" w:sz="24" w:space="0" w:color="E0E7EE" w:themeColor="accent6"/>
        <w:right w:val="single" w:sz="24" w:space="0" w:color="E0E7EE" w:themeColor="accent6"/>
      </w:tblBorders>
    </w:tblPr>
    <w:tcPr>
      <w:shd w:val="clear" w:color="auto" w:fill="E0E7E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6frgstark">
    <w:name w:val="List Table 6 Colorful"/>
    <w:basedOn w:val="Normaltabell"/>
    <w:uiPriority w:val="51"/>
    <w:rsid w:val="00573DFD"/>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6frgstarkdekorfrg1">
    <w:name w:val="List Table 6 Colorful Accent 1"/>
    <w:basedOn w:val="Normaltabell"/>
    <w:uiPriority w:val="51"/>
    <w:rsid w:val="00573DFD"/>
    <w:pPr>
      <w:spacing w:after="0" w:line="240" w:lineRule="auto"/>
    </w:pPr>
    <w:rPr>
      <w:color w:val="13233B" w:themeColor="accent1" w:themeShade="BF"/>
    </w:rPr>
    <w:tblPr>
      <w:tblStyleRowBandSize w:val="1"/>
      <w:tblStyleColBandSize w:val="1"/>
      <w:tblBorders>
        <w:top w:val="single" w:sz="4" w:space="0" w:color="1A3050" w:themeColor="accent1"/>
        <w:bottom w:val="single" w:sz="4" w:space="0" w:color="1A3050" w:themeColor="accent1"/>
      </w:tblBorders>
    </w:tblPr>
    <w:tblStylePr w:type="firstRow">
      <w:rPr>
        <w:b/>
        <w:bCs/>
      </w:rPr>
      <w:tblPr/>
      <w:tcPr>
        <w:tcBorders>
          <w:bottom w:val="single" w:sz="4" w:space="0" w:color="1A3050" w:themeColor="accent1"/>
        </w:tcBorders>
      </w:tcPr>
    </w:tblStylePr>
    <w:tblStylePr w:type="lastRow">
      <w:rPr>
        <w:b/>
        <w:bCs/>
      </w:rPr>
      <w:tblPr/>
      <w:tcPr>
        <w:tcBorders>
          <w:top w:val="double" w:sz="4" w:space="0" w:color="1A3050" w:themeColor="accent1"/>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6frgstarkdekorfrg2">
    <w:name w:val="List Table 6 Colorful Accent 2"/>
    <w:basedOn w:val="Normaltabell"/>
    <w:uiPriority w:val="51"/>
    <w:rsid w:val="00573DFD"/>
    <w:pPr>
      <w:spacing w:after="0" w:line="240" w:lineRule="auto"/>
    </w:pPr>
    <w:rPr>
      <w:color w:val="ACA79C" w:themeColor="accent2" w:themeShade="BF"/>
    </w:rPr>
    <w:tblPr>
      <w:tblStyleRowBandSize w:val="1"/>
      <w:tblStyleColBandSize w:val="1"/>
      <w:tblBorders>
        <w:top w:val="single" w:sz="4" w:space="0" w:color="DFDDD9" w:themeColor="accent2"/>
        <w:bottom w:val="single" w:sz="4" w:space="0" w:color="DFDDD9" w:themeColor="accent2"/>
      </w:tblBorders>
    </w:tblPr>
    <w:tblStylePr w:type="firstRow">
      <w:rPr>
        <w:b/>
        <w:bCs/>
      </w:rPr>
      <w:tblPr/>
      <w:tcPr>
        <w:tcBorders>
          <w:bottom w:val="single" w:sz="4" w:space="0" w:color="DFDDD9" w:themeColor="accent2"/>
        </w:tcBorders>
      </w:tcPr>
    </w:tblStylePr>
    <w:tblStylePr w:type="lastRow">
      <w:rPr>
        <w:b/>
        <w:bCs/>
      </w:rPr>
      <w:tblPr/>
      <w:tcPr>
        <w:tcBorders>
          <w:top w:val="double" w:sz="4" w:space="0" w:color="DFDDD9" w:themeColor="accent2"/>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6frgstarkdekorfrg3">
    <w:name w:val="List Table 6 Colorful Accent 3"/>
    <w:basedOn w:val="Normaltabell"/>
    <w:uiPriority w:val="51"/>
    <w:rsid w:val="00573DFD"/>
    <w:pPr>
      <w:spacing w:after="0" w:line="240" w:lineRule="auto"/>
    </w:pPr>
    <w:rPr>
      <w:color w:val="345472" w:themeColor="accent3" w:themeShade="BF"/>
    </w:rPr>
    <w:tblPr>
      <w:tblStyleRowBandSize w:val="1"/>
      <w:tblStyleColBandSize w:val="1"/>
      <w:tblBorders>
        <w:top w:val="single" w:sz="4" w:space="0" w:color="467199" w:themeColor="accent3"/>
        <w:bottom w:val="single" w:sz="4" w:space="0" w:color="467199" w:themeColor="accent3"/>
      </w:tblBorders>
    </w:tblPr>
    <w:tblStylePr w:type="firstRow">
      <w:rPr>
        <w:b/>
        <w:bCs/>
      </w:rPr>
      <w:tblPr/>
      <w:tcPr>
        <w:tcBorders>
          <w:bottom w:val="single" w:sz="4" w:space="0" w:color="467199" w:themeColor="accent3"/>
        </w:tcBorders>
      </w:tcPr>
    </w:tblStylePr>
    <w:tblStylePr w:type="lastRow">
      <w:rPr>
        <w:b/>
        <w:bCs/>
      </w:rPr>
      <w:tblPr/>
      <w:tcPr>
        <w:tcBorders>
          <w:top w:val="double" w:sz="4" w:space="0" w:color="467199" w:themeColor="accent3"/>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6frgstarkdekorfrg4">
    <w:name w:val="List Table 6 Colorful Accent 4"/>
    <w:basedOn w:val="Normaltabell"/>
    <w:uiPriority w:val="51"/>
    <w:rsid w:val="00573DFD"/>
    <w:pPr>
      <w:spacing w:after="0" w:line="240" w:lineRule="auto"/>
    </w:pPr>
    <w:rPr>
      <w:color w:val="6689A8" w:themeColor="accent4" w:themeShade="BF"/>
    </w:rPr>
    <w:tblPr>
      <w:tblStyleRowBandSize w:val="1"/>
      <w:tblStyleColBandSize w:val="1"/>
      <w:tblBorders>
        <w:top w:val="single" w:sz="4" w:space="0" w:color="A0B6C9" w:themeColor="accent4"/>
        <w:bottom w:val="single" w:sz="4" w:space="0" w:color="A0B6C9" w:themeColor="accent4"/>
      </w:tblBorders>
    </w:tblPr>
    <w:tblStylePr w:type="firstRow">
      <w:rPr>
        <w:b/>
        <w:bCs/>
      </w:rPr>
      <w:tblPr/>
      <w:tcPr>
        <w:tcBorders>
          <w:bottom w:val="single" w:sz="4" w:space="0" w:color="A0B6C9" w:themeColor="accent4"/>
        </w:tcBorders>
      </w:tcPr>
    </w:tblStylePr>
    <w:tblStylePr w:type="lastRow">
      <w:rPr>
        <w:b/>
        <w:bCs/>
      </w:rPr>
      <w:tblPr/>
      <w:tcPr>
        <w:tcBorders>
          <w:top w:val="double" w:sz="4" w:space="0" w:color="A0B6C9" w:themeColor="accent4"/>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6frgstarkdekorfrg5">
    <w:name w:val="List Table 6 Colorful Accent 5"/>
    <w:basedOn w:val="Normaltabell"/>
    <w:uiPriority w:val="51"/>
    <w:rsid w:val="00573DFD"/>
    <w:pPr>
      <w:spacing w:after="0" w:line="240" w:lineRule="auto"/>
    </w:pPr>
    <w:rPr>
      <w:color w:val="545047" w:themeColor="accent5" w:themeShade="BF"/>
    </w:rPr>
    <w:tblPr>
      <w:tblStyleRowBandSize w:val="1"/>
      <w:tblStyleColBandSize w:val="1"/>
      <w:tblBorders>
        <w:top w:val="single" w:sz="4" w:space="0" w:color="716B5F" w:themeColor="accent5"/>
        <w:bottom w:val="single" w:sz="4" w:space="0" w:color="716B5F" w:themeColor="accent5"/>
      </w:tblBorders>
    </w:tblPr>
    <w:tblStylePr w:type="firstRow">
      <w:rPr>
        <w:b/>
        <w:bCs/>
      </w:rPr>
      <w:tblPr/>
      <w:tcPr>
        <w:tcBorders>
          <w:bottom w:val="single" w:sz="4" w:space="0" w:color="716B5F" w:themeColor="accent5"/>
        </w:tcBorders>
      </w:tcPr>
    </w:tblStylePr>
    <w:tblStylePr w:type="lastRow">
      <w:rPr>
        <w:b/>
        <w:bCs/>
      </w:rPr>
      <w:tblPr/>
      <w:tcPr>
        <w:tcBorders>
          <w:top w:val="double" w:sz="4" w:space="0" w:color="716B5F" w:themeColor="accent5"/>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6frgstarkdekorfrg6">
    <w:name w:val="List Table 6 Colorful Accent 6"/>
    <w:basedOn w:val="Normaltabell"/>
    <w:uiPriority w:val="51"/>
    <w:rsid w:val="00573DFD"/>
    <w:pPr>
      <w:spacing w:after="0" w:line="240" w:lineRule="auto"/>
    </w:pPr>
    <w:rPr>
      <w:color w:val="95ACC5" w:themeColor="accent6" w:themeShade="BF"/>
    </w:rPr>
    <w:tblPr>
      <w:tblStyleRowBandSize w:val="1"/>
      <w:tblStyleColBandSize w:val="1"/>
      <w:tblBorders>
        <w:top w:val="single" w:sz="4" w:space="0" w:color="E0E7EE" w:themeColor="accent6"/>
        <w:bottom w:val="single" w:sz="4" w:space="0" w:color="E0E7EE" w:themeColor="accent6"/>
      </w:tblBorders>
    </w:tblPr>
    <w:tblStylePr w:type="firstRow">
      <w:rPr>
        <w:b/>
        <w:bCs/>
      </w:rPr>
      <w:tblPr/>
      <w:tcPr>
        <w:tcBorders>
          <w:bottom w:val="single" w:sz="4" w:space="0" w:color="E0E7EE" w:themeColor="accent6"/>
        </w:tcBorders>
      </w:tcPr>
    </w:tblStylePr>
    <w:tblStylePr w:type="lastRow">
      <w:rPr>
        <w:b/>
        <w:bCs/>
      </w:rPr>
      <w:tblPr/>
      <w:tcPr>
        <w:tcBorders>
          <w:top w:val="double" w:sz="4" w:space="0" w:color="E0E7EE" w:themeColor="accent6"/>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7frgstark">
    <w:name w:val="List Table 7 Colorful"/>
    <w:basedOn w:val="Normaltabell"/>
    <w:uiPriority w:val="52"/>
    <w:rsid w:val="00573DFD"/>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1">
    <w:name w:val="List Table 7 Colorful Accent 1"/>
    <w:basedOn w:val="Normaltabell"/>
    <w:uiPriority w:val="52"/>
    <w:rsid w:val="00573DFD"/>
    <w:pPr>
      <w:spacing w:after="0" w:line="240" w:lineRule="auto"/>
    </w:pPr>
    <w:rPr>
      <w:color w:val="13233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A305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A305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A305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A3050" w:themeColor="accent1"/>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2">
    <w:name w:val="List Table 7 Colorful Accent 2"/>
    <w:basedOn w:val="Normaltabell"/>
    <w:uiPriority w:val="52"/>
    <w:rsid w:val="00573DFD"/>
    <w:pPr>
      <w:spacing w:after="0" w:line="240" w:lineRule="auto"/>
    </w:pPr>
    <w:rPr>
      <w:color w:val="ACA79C"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FDDD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FDDD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FDDD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FDDD9" w:themeColor="accent2"/>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3">
    <w:name w:val="List Table 7 Colorful Accent 3"/>
    <w:basedOn w:val="Normaltabell"/>
    <w:uiPriority w:val="52"/>
    <w:rsid w:val="00573DFD"/>
    <w:pPr>
      <w:spacing w:after="0" w:line="240" w:lineRule="auto"/>
    </w:pPr>
    <w:rPr>
      <w:color w:val="34547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6719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6719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6719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67199" w:themeColor="accent3"/>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4">
    <w:name w:val="List Table 7 Colorful Accent 4"/>
    <w:basedOn w:val="Normaltabell"/>
    <w:uiPriority w:val="52"/>
    <w:rsid w:val="00573DFD"/>
    <w:pPr>
      <w:spacing w:after="0" w:line="240" w:lineRule="auto"/>
    </w:pPr>
    <w:rPr>
      <w:color w:val="6689A8"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B6C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B6C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B6C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B6C9" w:themeColor="accent4"/>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5">
    <w:name w:val="List Table 7 Colorful Accent 5"/>
    <w:basedOn w:val="Normaltabell"/>
    <w:uiPriority w:val="52"/>
    <w:rsid w:val="00573DFD"/>
    <w:pPr>
      <w:spacing w:after="0" w:line="240" w:lineRule="auto"/>
    </w:pPr>
    <w:rPr>
      <w:color w:val="5450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16B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16B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16B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16B5F" w:themeColor="accent5"/>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6">
    <w:name w:val="List Table 7 Colorful Accent 6"/>
    <w:basedOn w:val="Normaltabell"/>
    <w:uiPriority w:val="52"/>
    <w:rsid w:val="00573DFD"/>
    <w:pPr>
      <w:spacing w:after="0" w:line="240" w:lineRule="auto"/>
    </w:pPr>
    <w:rPr>
      <w:color w:val="95ACC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0E7E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0E7E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0E7E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0E7EE" w:themeColor="accent6"/>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tteraturfrteckning">
    <w:name w:val="Bibliography"/>
    <w:basedOn w:val="Normal"/>
    <w:next w:val="Normal"/>
    <w:uiPriority w:val="37"/>
    <w:semiHidden/>
    <w:unhideWhenUsed/>
    <w:rsid w:val="00573DFD"/>
  </w:style>
  <w:style w:type="table" w:styleId="Ljuslista">
    <w:name w:val="Light List"/>
    <w:basedOn w:val="Normaltabell"/>
    <w:uiPriority w:val="61"/>
    <w:semiHidden/>
    <w:unhideWhenUsed/>
    <w:rsid w:val="00573DF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semiHidden/>
    <w:unhideWhenUsed/>
    <w:rsid w:val="00573DFD"/>
    <w:pPr>
      <w:spacing w:after="0" w:line="240" w:lineRule="auto"/>
    </w:p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tblBorders>
    </w:tblPr>
    <w:tblStylePr w:type="firstRow">
      <w:pPr>
        <w:spacing w:before="0" w:after="0" w:line="240" w:lineRule="auto"/>
      </w:pPr>
      <w:rPr>
        <w:b/>
        <w:bCs/>
        <w:color w:val="FFFFFF" w:themeColor="background1"/>
      </w:rPr>
      <w:tblPr/>
      <w:tcPr>
        <w:shd w:val="clear" w:color="auto" w:fill="1A3050" w:themeFill="accent1"/>
      </w:tcPr>
    </w:tblStylePr>
    <w:tblStylePr w:type="lastRow">
      <w:pPr>
        <w:spacing w:before="0" w:after="0" w:line="240" w:lineRule="auto"/>
      </w:pPr>
      <w:rPr>
        <w:b/>
        <w:bCs/>
      </w:rPr>
      <w:tblPr/>
      <w:tcPr>
        <w:tcBorders>
          <w:top w:val="double" w:sz="6" w:space="0" w:color="1A3050" w:themeColor="accent1"/>
          <w:left w:val="single" w:sz="8" w:space="0" w:color="1A3050" w:themeColor="accent1"/>
          <w:bottom w:val="single" w:sz="8" w:space="0" w:color="1A3050" w:themeColor="accent1"/>
          <w:right w:val="single" w:sz="8" w:space="0" w:color="1A3050" w:themeColor="accent1"/>
        </w:tcBorders>
      </w:tcPr>
    </w:tblStylePr>
    <w:tblStylePr w:type="firstCol">
      <w:rPr>
        <w:b/>
        <w:bCs/>
      </w:rPr>
    </w:tblStylePr>
    <w:tblStylePr w:type="lastCol">
      <w:rPr>
        <w:b/>
        <w:bCs/>
      </w:rPr>
    </w:tblStylePr>
    <w:tblStylePr w:type="band1Vert">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tblStylePr w:type="band1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style>
  <w:style w:type="table" w:styleId="Ljuslista-dekorfrg2">
    <w:name w:val="Light List Accent 2"/>
    <w:basedOn w:val="Normaltabell"/>
    <w:uiPriority w:val="61"/>
    <w:semiHidden/>
    <w:unhideWhenUsed/>
    <w:rsid w:val="00573DFD"/>
    <w:pPr>
      <w:spacing w:after="0" w:line="240" w:lineRule="auto"/>
    </w:p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tblBorders>
    </w:tblPr>
    <w:tblStylePr w:type="firstRow">
      <w:pPr>
        <w:spacing w:before="0" w:after="0" w:line="240" w:lineRule="auto"/>
      </w:pPr>
      <w:rPr>
        <w:b/>
        <w:bCs/>
        <w:color w:val="FFFFFF" w:themeColor="background1"/>
      </w:rPr>
      <w:tblPr/>
      <w:tcPr>
        <w:shd w:val="clear" w:color="auto" w:fill="DFDDD9" w:themeFill="accent2"/>
      </w:tcPr>
    </w:tblStylePr>
    <w:tblStylePr w:type="lastRow">
      <w:pPr>
        <w:spacing w:before="0" w:after="0" w:line="240" w:lineRule="auto"/>
      </w:pPr>
      <w:rPr>
        <w:b/>
        <w:bCs/>
      </w:rPr>
      <w:tblPr/>
      <w:tcPr>
        <w:tcBorders>
          <w:top w:val="double" w:sz="6" w:space="0" w:color="DFDDD9" w:themeColor="accent2"/>
          <w:left w:val="single" w:sz="8" w:space="0" w:color="DFDDD9" w:themeColor="accent2"/>
          <w:bottom w:val="single" w:sz="8" w:space="0" w:color="DFDDD9" w:themeColor="accent2"/>
          <w:right w:val="single" w:sz="8" w:space="0" w:color="DFDDD9" w:themeColor="accent2"/>
        </w:tcBorders>
      </w:tcPr>
    </w:tblStylePr>
    <w:tblStylePr w:type="firstCol">
      <w:rPr>
        <w:b/>
        <w:bCs/>
      </w:rPr>
    </w:tblStylePr>
    <w:tblStylePr w:type="lastCol">
      <w:rPr>
        <w:b/>
        <w:bCs/>
      </w:rPr>
    </w:tblStylePr>
    <w:tblStylePr w:type="band1Vert">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tblStylePr w:type="band1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style>
  <w:style w:type="table" w:styleId="Ljuslista-dekorfrg3">
    <w:name w:val="Light List Accent 3"/>
    <w:basedOn w:val="Normaltabell"/>
    <w:uiPriority w:val="61"/>
    <w:semiHidden/>
    <w:unhideWhenUsed/>
    <w:rsid w:val="00573DFD"/>
    <w:pPr>
      <w:spacing w:after="0" w:line="240" w:lineRule="auto"/>
    </w:p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tblBorders>
    </w:tblPr>
    <w:tblStylePr w:type="firstRow">
      <w:pPr>
        <w:spacing w:before="0" w:after="0" w:line="240" w:lineRule="auto"/>
      </w:pPr>
      <w:rPr>
        <w:b/>
        <w:bCs/>
        <w:color w:val="FFFFFF" w:themeColor="background1"/>
      </w:rPr>
      <w:tblPr/>
      <w:tcPr>
        <w:shd w:val="clear" w:color="auto" w:fill="467199" w:themeFill="accent3"/>
      </w:tcPr>
    </w:tblStylePr>
    <w:tblStylePr w:type="lastRow">
      <w:pPr>
        <w:spacing w:before="0" w:after="0" w:line="240" w:lineRule="auto"/>
      </w:pPr>
      <w:rPr>
        <w:b/>
        <w:bCs/>
      </w:rPr>
      <w:tblPr/>
      <w:tcPr>
        <w:tcBorders>
          <w:top w:val="double" w:sz="6" w:space="0" w:color="467199" w:themeColor="accent3"/>
          <w:left w:val="single" w:sz="8" w:space="0" w:color="467199" w:themeColor="accent3"/>
          <w:bottom w:val="single" w:sz="8" w:space="0" w:color="467199" w:themeColor="accent3"/>
          <w:right w:val="single" w:sz="8" w:space="0" w:color="467199" w:themeColor="accent3"/>
        </w:tcBorders>
      </w:tcPr>
    </w:tblStylePr>
    <w:tblStylePr w:type="firstCol">
      <w:rPr>
        <w:b/>
        <w:bCs/>
      </w:rPr>
    </w:tblStylePr>
    <w:tblStylePr w:type="lastCol">
      <w:rPr>
        <w:b/>
        <w:bCs/>
      </w:rPr>
    </w:tblStylePr>
    <w:tblStylePr w:type="band1Vert">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tblStylePr w:type="band1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style>
  <w:style w:type="table" w:styleId="Ljuslista-dekorfrg4">
    <w:name w:val="Light List Accent 4"/>
    <w:basedOn w:val="Normaltabell"/>
    <w:uiPriority w:val="61"/>
    <w:semiHidden/>
    <w:unhideWhenUsed/>
    <w:rsid w:val="00573DFD"/>
    <w:pPr>
      <w:spacing w:after="0" w:line="240" w:lineRule="auto"/>
    </w:p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tblBorders>
    </w:tblPr>
    <w:tblStylePr w:type="firstRow">
      <w:pPr>
        <w:spacing w:before="0" w:after="0" w:line="240" w:lineRule="auto"/>
      </w:pPr>
      <w:rPr>
        <w:b/>
        <w:bCs/>
        <w:color w:val="FFFFFF" w:themeColor="background1"/>
      </w:rPr>
      <w:tblPr/>
      <w:tcPr>
        <w:shd w:val="clear" w:color="auto" w:fill="A0B6C9" w:themeFill="accent4"/>
      </w:tcPr>
    </w:tblStylePr>
    <w:tblStylePr w:type="lastRow">
      <w:pPr>
        <w:spacing w:before="0" w:after="0" w:line="240" w:lineRule="auto"/>
      </w:pPr>
      <w:rPr>
        <w:b/>
        <w:bCs/>
      </w:rPr>
      <w:tblPr/>
      <w:tcPr>
        <w:tcBorders>
          <w:top w:val="double" w:sz="6" w:space="0" w:color="A0B6C9" w:themeColor="accent4"/>
          <w:left w:val="single" w:sz="8" w:space="0" w:color="A0B6C9" w:themeColor="accent4"/>
          <w:bottom w:val="single" w:sz="8" w:space="0" w:color="A0B6C9" w:themeColor="accent4"/>
          <w:right w:val="single" w:sz="8" w:space="0" w:color="A0B6C9" w:themeColor="accent4"/>
        </w:tcBorders>
      </w:tcPr>
    </w:tblStylePr>
    <w:tblStylePr w:type="firstCol">
      <w:rPr>
        <w:b/>
        <w:bCs/>
      </w:rPr>
    </w:tblStylePr>
    <w:tblStylePr w:type="lastCol">
      <w:rPr>
        <w:b/>
        <w:bCs/>
      </w:rPr>
    </w:tblStylePr>
    <w:tblStylePr w:type="band1Vert">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tblStylePr w:type="band1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style>
  <w:style w:type="table" w:styleId="Ljuslista-dekorfrg5">
    <w:name w:val="Light List Accent 5"/>
    <w:basedOn w:val="Normaltabell"/>
    <w:uiPriority w:val="61"/>
    <w:semiHidden/>
    <w:unhideWhenUsed/>
    <w:rsid w:val="00573DFD"/>
    <w:pPr>
      <w:spacing w:after="0" w:line="240" w:lineRule="auto"/>
    </w:p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tblBorders>
    </w:tblPr>
    <w:tblStylePr w:type="firstRow">
      <w:pPr>
        <w:spacing w:before="0" w:after="0" w:line="240" w:lineRule="auto"/>
      </w:pPr>
      <w:rPr>
        <w:b/>
        <w:bCs/>
        <w:color w:val="FFFFFF" w:themeColor="background1"/>
      </w:rPr>
      <w:tblPr/>
      <w:tcPr>
        <w:shd w:val="clear" w:color="auto" w:fill="716B5F" w:themeFill="accent5"/>
      </w:tcPr>
    </w:tblStylePr>
    <w:tblStylePr w:type="lastRow">
      <w:pPr>
        <w:spacing w:before="0" w:after="0" w:line="240" w:lineRule="auto"/>
      </w:pPr>
      <w:rPr>
        <w:b/>
        <w:bCs/>
      </w:rPr>
      <w:tblPr/>
      <w:tcPr>
        <w:tcBorders>
          <w:top w:val="double" w:sz="6" w:space="0" w:color="716B5F" w:themeColor="accent5"/>
          <w:left w:val="single" w:sz="8" w:space="0" w:color="716B5F" w:themeColor="accent5"/>
          <w:bottom w:val="single" w:sz="8" w:space="0" w:color="716B5F" w:themeColor="accent5"/>
          <w:right w:val="single" w:sz="8" w:space="0" w:color="716B5F" w:themeColor="accent5"/>
        </w:tcBorders>
      </w:tcPr>
    </w:tblStylePr>
    <w:tblStylePr w:type="firstCol">
      <w:rPr>
        <w:b/>
        <w:bCs/>
      </w:rPr>
    </w:tblStylePr>
    <w:tblStylePr w:type="lastCol">
      <w:rPr>
        <w:b/>
        <w:bCs/>
      </w:rPr>
    </w:tblStylePr>
    <w:tblStylePr w:type="band1Vert">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tblStylePr w:type="band1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style>
  <w:style w:type="table" w:styleId="Ljuslista-dekorfrg6">
    <w:name w:val="Light List Accent 6"/>
    <w:basedOn w:val="Normaltabell"/>
    <w:uiPriority w:val="61"/>
    <w:semiHidden/>
    <w:unhideWhenUsed/>
    <w:rsid w:val="00573DFD"/>
    <w:pPr>
      <w:spacing w:after="0" w:line="240" w:lineRule="auto"/>
    </w:p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tblBorders>
    </w:tblPr>
    <w:tblStylePr w:type="firstRow">
      <w:pPr>
        <w:spacing w:before="0" w:after="0" w:line="240" w:lineRule="auto"/>
      </w:pPr>
      <w:rPr>
        <w:b/>
        <w:bCs/>
        <w:color w:val="FFFFFF" w:themeColor="background1"/>
      </w:rPr>
      <w:tblPr/>
      <w:tcPr>
        <w:shd w:val="clear" w:color="auto" w:fill="E0E7EE" w:themeFill="accent6"/>
      </w:tcPr>
    </w:tblStylePr>
    <w:tblStylePr w:type="lastRow">
      <w:pPr>
        <w:spacing w:before="0" w:after="0" w:line="240" w:lineRule="auto"/>
      </w:pPr>
      <w:rPr>
        <w:b/>
        <w:bCs/>
      </w:rPr>
      <w:tblPr/>
      <w:tcPr>
        <w:tcBorders>
          <w:top w:val="double" w:sz="6" w:space="0" w:color="E0E7EE" w:themeColor="accent6"/>
          <w:left w:val="single" w:sz="8" w:space="0" w:color="E0E7EE" w:themeColor="accent6"/>
          <w:bottom w:val="single" w:sz="8" w:space="0" w:color="E0E7EE" w:themeColor="accent6"/>
          <w:right w:val="single" w:sz="8" w:space="0" w:color="E0E7EE" w:themeColor="accent6"/>
        </w:tcBorders>
      </w:tcPr>
    </w:tblStylePr>
    <w:tblStylePr w:type="firstCol">
      <w:rPr>
        <w:b/>
        <w:bCs/>
      </w:rPr>
    </w:tblStylePr>
    <w:tblStylePr w:type="lastCol">
      <w:rPr>
        <w:b/>
        <w:bCs/>
      </w:rPr>
    </w:tblStylePr>
    <w:tblStylePr w:type="band1Vert">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tblStylePr w:type="band1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style>
  <w:style w:type="table" w:styleId="Ljusskuggning">
    <w:name w:val="Light Shading"/>
    <w:basedOn w:val="Normaltabell"/>
    <w:uiPriority w:val="60"/>
    <w:semiHidden/>
    <w:unhideWhenUsed/>
    <w:rsid w:val="00573D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semiHidden/>
    <w:unhideWhenUsed/>
    <w:rsid w:val="00573DFD"/>
    <w:pPr>
      <w:spacing w:after="0" w:line="240" w:lineRule="auto"/>
    </w:pPr>
    <w:rPr>
      <w:color w:val="13233B" w:themeColor="accent1" w:themeShade="BF"/>
    </w:rPr>
    <w:tblPr>
      <w:tblStyleRowBandSize w:val="1"/>
      <w:tblStyleColBandSize w:val="1"/>
      <w:tblBorders>
        <w:top w:val="single" w:sz="8" w:space="0" w:color="1A3050" w:themeColor="accent1"/>
        <w:bottom w:val="single" w:sz="8" w:space="0" w:color="1A3050" w:themeColor="accent1"/>
      </w:tblBorders>
    </w:tblPr>
    <w:tblStylePr w:type="firstRow">
      <w:pPr>
        <w:spacing w:before="0" w:after="0" w:line="240" w:lineRule="auto"/>
      </w:pPr>
      <w:rPr>
        <w:b/>
        <w:bCs/>
      </w:rPr>
      <w:tblPr/>
      <w:tcPr>
        <w:tcBorders>
          <w:top w:val="single" w:sz="8" w:space="0" w:color="1A3050" w:themeColor="accent1"/>
          <w:left w:val="nil"/>
          <w:bottom w:val="single" w:sz="8" w:space="0" w:color="1A3050" w:themeColor="accent1"/>
          <w:right w:val="nil"/>
          <w:insideH w:val="nil"/>
          <w:insideV w:val="nil"/>
        </w:tcBorders>
      </w:tcPr>
    </w:tblStylePr>
    <w:tblStylePr w:type="lastRow">
      <w:pPr>
        <w:spacing w:before="0" w:after="0" w:line="240" w:lineRule="auto"/>
      </w:pPr>
      <w:rPr>
        <w:b/>
        <w:bCs/>
      </w:rPr>
      <w:tblPr/>
      <w:tcPr>
        <w:tcBorders>
          <w:top w:val="single" w:sz="8" w:space="0" w:color="1A3050" w:themeColor="accent1"/>
          <w:left w:val="nil"/>
          <w:bottom w:val="single" w:sz="8" w:space="0" w:color="1A305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C8E6" w:themeFill="accent1" w:themeFillTint="3F"/>
      </w:tcPr>
    </w:tblStylePr>
    <w:tblStylePr w:type="band1Horz">
      <w:tblPr/>
      <w:tcPr>
        <w:tcBorders>
          <w:left w:val="nil"/>
          <w:right w:val="nil"/>
          <w:insideH w:val="nil"/>
          <w:insideV w:val="nil"/>
        </w:tcBorders>
        <w:shd w:val="clear" w:color="auto" w:fill="B3C8E6" w:themeFill="accent1" w:themeFillTint="3F"/>
      </w:tcPr>
    </w:tblStylePr>
  </w:style>
  <w:style w:type="table" w:styleId="Ljusskuggning-dekorfrg2">
    <w:name w:val="Light Shading Accent 2"/>
    <w:basedOn w:val="Normaltabell"/>
    <w:uiPriority w:val="60"/>
    <w:semiHidden/>
    <w:unhideWhenUsed/>
    <w:rsid w:val="00573DFD"/>
    <w:pPr>
      <w:spacing w:after="0" w:line="240" w:lineRule="auto"/>
    </w:pPr>
    <w:rPr>
      <w:color w:val="ACA79C" w:themeColor="accent2" w:themeShade="BF"/>
    </w:rPr>
    <w:tblPr>
      <w:tblStyleRowBandSize w:val="1"/>
      <w:tblStyleColBandSize w:val="1"/>
      <w:tblBorders>
        <w:top w:val="single" w:sz="8" w:space="0" w:color="DFDDD9" w:themeColor="accent2"/>
        <w:bottom w:val="single" w:sz="8" w:space="0" w:color="DFDDD9" w:themeColor="accent2"/>
      </w:tblBorders>
    </w:tblPr>
    <w:tblStylePr w:type="firstRow">
      <w:pPr>
        <w:spacing w:before="0" w:after="0" w:line="240" w:lineRule="auto"/>
      </w:pPr>
      <w:rPr>
        <w:b/>
        <w:bCs/>
      </w:rPr>
      <w:tblPr/>
      <w:tcPr>
        <w:tcBorders>
          <w:top w:val="single" w:sz="8" w:space="0" w:color="DFDDD9" w:themeColor="accent2"/>
          <w:left w:val="nil"/>
          <w:bottom w:val="single" w:sz="8" w:space="0" w:color="DFDDD9" w:themeColor="accent2"/>
          <w:right w:val="nil"/>
          <w:insideH w:val="nil"/>
          <w:insideV w:val="nil"/>
        </w:tcBorders>
      </w:tcPr>
    </w:tblStylePr>
    <w:tblStylePr w:type="lastRow">
      <w:pPr>
        <w:spacing w:before="0" w:after="0" w:line="240" w:lineRule="auto"/>
      </w:pPr>
      <w:rPr>
        <w:b/>
        <w:bCs/>
      </w:rPr>
      <w:tblPr/>
      <w:tcPr>
        <w:tcBorders>
          <w:top w:val="single" w:sz="8" w:space="0" w:color="DFDDD9" w:themeColor="accent2"/>
          <w:left w:val="nil"/>
          <w:bottom w:val="single" w:sz="8" w:space="0" w:color="DFDDD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6F5" w:themeFill="accent2" w:themeFillTint="3F"/>
      </w:tcPr>
    </w:tblStylePr>
    <w:tblStylePr w:type="band1Horz">
      <w:tblPr/>
      <w:tcPr>
        <w:tcBorders>
          <w:left w:val="nil"/>
          <w:right w:val="nil"/>
          <w:insideH w:val="nil"/>
          <w:insideV w:val="nil"/>
        </w:tcBorders>
        <w:shd w:val="clear" w:color="auto" w:fill="F7F6F5" w:themeFill="accent2" w:themeFillTint="3F"/>
      </w:tcPr>
    </w:tblStylePr>
  </w:style>
  <w:style w:type="table" w:styleId="Ljusskuggning-dekorfrg3">
    <w:name w:val="Light Shading Accent 3"/>
    <w:basedOn w:val="Normaltabell"/>
    <w:uiPriority w:val="60"/>
    <w:semiHidden/>
    <w:unhideWhenUsed/>
    <w:rsid w:val="00573DFD"/>
    <w:pPr>
      <w:spacing w:after="0" w:line="240" w:lineRule="auto"/>
    </w:pPr>
    <w:rPr>
      <w:color w:val="345472" w:themeColor="accent3" w:themeShade="BF"/>
    </w:rPr>
    <w:tblPr>
      <w:tblStyleRowBandSize w:val="1"/>
      <w:tblStyleColBandSize w:val="1"/>
      <w:tblBorders>
        <w:top w:val="single" w:sz="8" w:space="0" w:color="467199" w:themeColor="accent3"/>
        <w:bottom w:val="single" w:sz="8" w:space="0" w:color="467199" w:themeColor="accent3"/>
      </w:tblBorders>
    </w:tblPr>
    <w:tblStylePr w:type="firstRow">
      <w:pPr>
        <w:spacing w:before="0" w:after="0" w:line="240" w:lineRule="auto"/>
      </w:pPr>
      <w:rPr>
        <w:b/>
        <w:bCs/>
      </w:rPr>
      <w:tblPr/>
      <w:tcPr>
        <w:tcBorders>
          <w:top w:val="single" w:sz="8" w:space="0" w:color="467199" w:themeColor="accent3"/>
          <w:left w:val="nil"/>
          <w:bottom w:val="single" w:sz="8" w:space="0" w:color="467199" w:themeColor="accent3"/>
          <w:right w:val="nil"/>
          <w:insideH w:val="nil"/>
          <w:insideV w:val="nil"/>
        </w:tcBorders>
      </w:tcPr>
    </w:tblStylePr>
    <w:tblStylePr w:type="lastRow">
      <w:pPr>
        <w:spacing w:before="0" w:after="0" w:line="240" w:lineRule="auto"/>
      </w:pPr>
      <w:rPr>
        <w:b/>
        <w:bCs/>
      </w:rPr>
      <w:tblPr/>
      <w:tcPr>
        <w:tcBorders>
          <w:top w:val="single" w:sz="8" w:space="0" w:color="467199" w:themeColor="accent3"/>
          <w:left w:val="nil"/>
          <w:bottom w:val="single" w:sz="8" w:space="0" w:color="46719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DBE8" w:themeFill="accent3" w:themeFillTint="3F"/>
      </w:tcPr>
    </w:tblStylePr>
    <w:tblStylePr w:type="band1Horz">
      <w:tblPr/>
      <w:tcPr>
        <w:tcBorders>
          <w:left w:val="nil"/>
          <w:right w:val="nil"/>
          <w:insideH w:val="nil"/>
          <w:insideV w:val="nil"/>
        </w:tcBorders>
        <w:shd w:val="clear" w:color="auto" w:fill="CEDBE8" w:themeFill="accent3" w:themeFillTint="3F"/>
      </w:tcPr>
    </w:tblStylePr>
  </w:style>
  <w:style w:type="table" w:styleId="Ljusskuggning-dekorfrg4">
    <w:name w:val="Light Shading Accent 4"/>
    <w:basedOn w:val="Normaltabell"/>
    <w:uiPriority w:val="60"/>
    <w:semiHidden/>
    <w:unhideWhenUsed/>
    <w:rsid w:val="00573DFD"/>
    <w:pPr>
      <w:spacing w:after="0" w:line="240" w:lineRule="auto"/>
    </w:pPr>
    <w:rPr>
      <w:color w:val="6689A8" w:themeColor="accent4" w:themeShade="BF"/>
    </w:rPr>
    <w:tblPr>
      <w:tblStyleRowBandSize w:val="1"/>
      <w:tblStyleColBandSize w:val="1"/>
      <w:tblBorders>
        <w:top w:val="single" w:sz="8" w:space="0" w:color="A0B6C9" w:themeColor="accent4"/>
        <w:bottom w:val="single" w:sz="8" w:space="0" w:color="A0B6C9" w:themeColor="accent4"/>
      </w:tblBorders>
    </w:tblPr>
    <w:tblStylePr w:type="firstRow">
      <w:pPr>
        <w:spacing w:before="0" w:after="0" w:line="240" w:lineRule="auto"/>
      </w:pPr>
      <w:rPr>
        <w:b/>
        <w:bCs/>
      </w:rPr>
      <w:tblPr/>
      <w:tcPr>
        <w:tcBorders>
          <w:top w:val="single" w:sz="8" w:space="0" w:color="A0B6C9" w:themeColor="accent4"/>
          <w:left w:val="nil"/>
          <w:bottom w:val="single" w:sz="8" w:space="0" w:color="A0B6C9" w:themeColor="accent4"/>
          <w:right w:val="nil"/>
          <w:insideH w:val="nil"/>
          <w:insideV w:val="nil"/>
        </w:tcBorders>
      </w:tcPr>
    </w:tblStylePr>
    <w:tblStylePr w:type="lastRow">
      <w:pPr>
        <w:spacing w:before="0" w:after="0" w:line="240" w:lineRule="auto"/>
      </w:pPr>
      <w:rPr>
        <w:b/>
        <w:bCs/>
      </w:rPr>
      <w:tblPr/>
      <w:tcPr>
        <w:tcBorders>
          <w:top w:val="single" w:sz="8" w:space="0" w:color="A0B6C9" w:themeColor="accent4"/>
          <w:left w:val="nil"/>
          <w:bottom w:val="single" w:sz="8" w:space="0" w:color="A0B6C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ECF1" w:themeFill="accent4" w:themeFillTint="3F"/>
      </w:tcPr>
    </w:tblStylePr>
    <w:tblStylePr w:type="band1Horz">
      <w:tblPr/>
      <w:tcPr>
        <w:tcBorders>
          <w:left w:val="nil"/>
          <w:right w:val="nil"/>
          <w:insideH w:val="nil"/>
          <w:insideV w:val="nil"/>
        </w:tcBorders>
        <w:shd w:val="clear" w:color="auto" w:fill="E7ECF1" w:themeFill="accent4" w:themeFillTint="3F"/>
      </w:tcPr>
    </w:tblStylePr>
  </w:style>
  <w:style w:type="table" w:styleId="Ljusskuggning-dekorfrg5">
    <w:name w:val="Light Shading Accent 5"/>
    <w:basedOn w:val="Normaltabell"/>
    <w:uiPriority w:val="60"/>
    <w:semiHidden/>
    <w:unhideWhenUsed/>
    <w:rsid w:val="00573DFD"/>
    <w:pPr>
      <w:spacing w:after="0" w:line="240" w:lineRule="auto"/>
    </w:pPr>
    <w:rPr>
      <w:color w:val="545047" w:themeColor="accent5" w:themeShade="BF"/>
    </w:rPr>
    <w:tblPr>
      <w:tblStyleRowBandSize w:val="1"/>
      <w:tblStyleColBandSize w:val="1"/>
      <w:tblBorders>
        <w:top w:val="single" w:sz="8" w:space="0" w:color="716B5F" w:themeColor="accent5"/>
        <w:bottom w:val="single" w:sz="8" w:space="0" w:color="716B5F" w:themeColor="accent5"/>
      </w:tblBorders>
    </w:tblPr>
    <w:tblStylePr w:type="firstRow">
      <w:pPr>
        <w:spacing w:before="0" w:after="0" w:line="240" w:lineRule="auto"/>
      </w:pPr>
      <w:rPr>
        <w:b/>
        <w:bCs/>
      </w:rPr>
      <w:tblPr/>
      <w:tcPr>
        <w:tcBorders>
          <w:top w:val="single" w:sz="8" w:space="0" w:color="716B5F" w:themeColor="accent5"/>
          <w:left w:val="nil"/>
          <w:bottom w:val="single" w:sz="8" w:space="0" w:color="716B5F" w:themeColor="accent5"/>
          <w:right w:val="nil"/>
          <w:insideH w:val="nil"/>
          <w:insideV w:val="nil"/>
        </w:tcBorders>
      </w:tcPr>
    </w:tblStylePr>
    <w:tblStylePr w:type="lastRow">
      <w:pPr>
        <w:spacing w:before="0" w:after="0" w:line="240" w:lineRule="auto"/>
      </w:pPr>
      <w:rPr>
        <w:b/>
        <w:bCs/>
      </w:rPr>
      <w:tblPr/>
      <w:tcPr>
        <w:tcBorders>
          <w:top w:val="single" w:sz="8" w:space="0" w:color="716B5F" w:themeColor="accent5"/>
          <w:left w:val="nil"/>
          <w:bottom w:val="single" w:sz="8" w:space="0" w:color="716B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DAD6" w:themeFill="accent5" w:themeFillTint="3F"/>
      </w:tcPr>
    </w:tblStylePr>
    <w:tblStylePr w:type="band1Horz">
      <w:tblPr/>
      <w:tcPr>
        <w:tcBorders>
          <w:left w:val="nil"/>
          <w:right w:val="nil"/>
          <w:insideH w:val="nil"/>
          <w:insideV w:val="nil"/>
        </w:tcBorders>
        <w:shd w:val="clear" w:color="auto" w:fill="DDDAD6" w:themeFill="accent5" w:themeFillTint="3F"/>
      </w:tcPr>
    </w:tblStylePr>
  </w:style>
  <w:style w:type="table" w:styleId="Ljusskuggning-dekorfrg6">
    <w:name w:val="Light Shading Accent 6"/>
    <w:basedOn w:val="Normaltabell"/>
    <w:uiPriority w:val="60"/>
    <w:semiHidden/>
    <w:unhideWhenUsed/>
    <w:rsid w:val="00573DFD"/>
    <w:pPr>
      <w:spacing w:after="0" w:line="240" w:lineRule="auto"/>
    </w:pPr>
    <w:rPr>
      <w:color w:val="95ACC5" w:themeColor="accent6" w:themeShade="BF"/>
    </w:rPr>
    <w:tblPr>
      <w:tblStyleRowBandSize w:val="1"/>
      <w:tblStyleColBandSize w:val="1"/>
      <w:tblBorders>
        <w:top w:val="single" w:sz="8" w:space="0" w:color="E0E7EE" w:themeColor="accent6"/>
        <w:bottom w:val="single" w:sz="8" w:space="0" w:color="E0E7EE" w:themeColor="accent6"/>
      </w:tblBorders>
    </w:tblPr>
    <w:tblStylePr w:type="firstRow">
      <w:pPr>
        <w:spacing w:before="0" w:after="0" w:line="240" w:lineRule="auto"/>
      </w:pPr>
      <w:rPr>
        <w:b/>
        <w:bCs/>
      </w:rPr>
      <w:tblPr/>
      <w:tcPr>
        <w:tcBorders>
          <w:top w:val="single" w:sz="8" w:space="0" w:color="E0E7EE" w:themeColor="accent6"/>
          <w:left w:val="nil"/>
          <w:bottom w:val="single" w:sz="8" w:space="0" w:color="E0E7EE" w:themeColor="accent6"/>
          <w:right w:val="nil"/>
          <w:insideH w:val="nil"/>
          <w:insideV w:val="nil"/>
        </w:tcBorders>
      </w:tcPr>
    </w:tblStylePr>
    <w:tblStylePr w:type="lastRow">
      <w:pPr>
        <w:spacing w:before="0" w:after="0" w:line="240" w:lineRule="auto"/>
      </w:pPr>
      <w:rPr>
        <w:b/>
        <w:bCs/>
      </w:rPr>
      <w:tblPr/>
      <w:tcPr>
        <w:tcBorders>
          <w:top w:val="single" w:sz="8" w:space="0" w:color="E0E7EE" w:themeColor="accent6"/>
          <w:left w:val="nil"/>
          <w:bottom w:val="single" w:sz="8" w:space="0" w:color="E0E7E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8FA" w:themeFill="accent6" w:themeFillTint="3F"/>
      </w:tcPr>
    </w:tblStylePr>
    <w:tblStylePr w:type="band1Horz">
      <w:tblPr/>
      <w:tcPr>
        <w:tcBorders>
          <w:left w:val="nil"/>
          <w:right w:val="nil"/>
          <w:insideH w:val="nil"/>
          <w:insideV w:val="nil"/>
        </w:tcBorders>
        <w:shd w:val="clear" w:color="auto" w:fill="F7F8FA" w:themeFill="accent6" w:themeFillTint="3F"/>
      </w:tcPr>
    </w:tblStylePr>
  </w:style>
  <w:style w:type="table" w:styleId="Ljustrutnt">
    <w:name w:val="Light Grid"/>
    <w:basedOn w:val="Normaltabell"/>
    <w:uiPriority w:val="62"/>
    <w:semiHidden/>
    <w:unhideWhenUsed/>
    <w:rsid w:val="00573DF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semiHidden/>
    <w:unhideWhenUsed/>
    <w:rsid w:val="00573DFD"/>
    <w:pPr>
      <w:spacing w:after="0" w:line="240" w:lineRule="auto"/>
    </w:p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insideH w:val="single" w:sz="8" w:space="0" w:color="1A3050" w:themeColor="accent1"/>
        <w:insideV w:val="single" w:sz="8" w:space="0" w:color="1A305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A3050" w:themeColor="accent1"/>
          <w:left w:val="single" w:sz="8" w:space="0" w:color="1A3050" w:themeColor="accent1"/>
          <w:bottom w:val="single" w:sz="18" w:space="0" w:color="1A3050" w:themeColor="accent1"/>
          <w:right w:val="single" w:sz="8" w:space="0" w:color="1A3050" w:themeColor="accent1"/>
          <w:insideH w:val="nil"/>
          <w:insideV w:val="single" w:sz="8" w:space="0" w:color="1A305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A3050" w:themeColor="accent1"/>
          <w:left w:val="single" w:sz="8" w:space="0" w:color="1A3050" w:themeColor="accent1"/>
          <w:bottom w:val="single" w:sz="8" w:space="0" w:color="1A3050" w:themeColor="accent1"/>
          <w:right w:val="single" w:sz="8" w:space="0" w:color="1A3050" w:themeColor="accent1"/>
          <w:insideH w:val="nil"/>
          <w:insideV w:val="single" w:sz="8" w:space="0" w:color="1A305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tblStylePr w:type="band1Vert">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shd w:val="clear" w:color="auto" w:fill="B3C8E6" w:themeFill="accent1" w:themeFillTint="3F"/>
      </w:tcPr>
    </w:tblStylePr>
    <w:tblStylePr w:type="band1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insideV w:val="single" w:sz="8" w:space="0" w:color="1A3050" w:themeColor="accent1"/>
        </w:tcBorders>
        <w:shd w:val="clear" w:color="auto" w:fill="B3C8E6" w:themeFill="accent1" w:themeFillTint="3F"/>
      </w:tcPr>
    </w:tblStylePr>
    <w:tblStylePr w:type="band2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insideV w:val="single" w:sz="8" w:space="0" w:color="1A3050" w:themeColor="accent1"/>
        </w:tcBorders>
      </w:tcPr>
    </w:tblStylePr>
  </w:style>
  <w:style w:type="table" w:styleId="Ljustrutnt-dekorfrg2">
    <w:name w:val="Light Grid Accent 2"/>
    <w:basedOn w:val="Normaltabell"/>
    <w:uiPriority w:val="62"/>
    <w:semiHidden/>
    <w:unhideWhenUsed/>
    <w:rsid w:val="00573DFD"/>
    <w:pPr>
      <w:spacing w:after="0" w:line="240" w:lineRule="auto"/>
    </w:p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insideH w:val="single" w:sz="8" w:space="0" w:color="DFDDD9" w:themeColor="accent2"/>
        <w:insideV w:val="single" w:sz="8" w:space="0" w:color="DFDDD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FDDD9" w:themeColor="accent2"/>
          <w:left w:val="single" w:sz="8" w:space="0" w:color="DFDDD9" w:themeColor="accent2"/>
          <w:bottom w:val="single" w:sz="18" w:space="0" w:color="DFDDD9" w:themeColor="accent2"/>
          <w:right w:val="single" w:sz="8" w:space="0" w:color="DFDDD9" w:themeColor="accent2"/>
          <w:insideH w:val="nil"/>
          <w:insideV w:val="single" w:sz="8" w:space="0" w:color="DFDDD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FDDD9" w:themeColor="accent2"/>
          <w:left w:val="single" w:sz="8" w:space="0" w:color="DFDDD9" w:themeColor="accent2"/>
          <w:bottom w:val="single" w:sz="8" w:space="0" w:color="DFDDD9" w:themeColor="accent2"/>
          <w:right w:val="single" w:sz="8" w:space="0" w:color="DFDDD9" w:themeColor="accent2"/>
          <w:insideH w:val="nil"/>
          <w:insideV w:val="single" w:sz="8" w:space="0" w:color="DFDDD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tblStylePr w:type="band1Vert">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shd w:val="clear" w:color="auto" w:fill="F7F6F5" w:themeFill="accent2" w:themeFillTint="3F"/>
      </w:tcPr>
    </w:tblStylePr>
    <w:tblStylePr w:type="band1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insideV w:val="single" w:sz="8" w:space="0" w:color="DFDDD9" w:themeColor="accent2"/>
        </w:tcBorders>
        <w:shd w:val="clear" w:color="auto" w:fill="F7F6F5" w:themeFill="accent2" w:themeFillTint="3F"/>
      </w:tcPr>
    </w:tblStylePr>
    <w:tblStylePr w:type="band2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insideV w:val="single" w:sz="8" w:space="0" w:color="DFDDD9" w:themeColor="accent2"/>
        </w:tcBorders>
      </w:tcPr>
    </w:tblStylePr>
  </w:style>
  <w:style w:type="table" w:styleId="Ljustrutnt-dekorfrg3">
    <w:name w:val="Light Grid Accent 3"/>
    <w:basedOn w:val="Normaltabell"/>
    <w:uiPriority w:val="62"/>
    <w:semiHidden/>
    <w:unhideWhenUsed/>
    <w:rsid w:val="00573DFD"/>
    <w:pPr>
      <w:spacing w:after="0" w:line="240" w:lineRule="auto"/>
    </w:p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insideH w:val="single" w:sz="8" w:space="0" w:color="467199" w:themeColor="accent3"/>
        <w:insideV w:val="single" w:sz="8" w:space="0" w:color="46719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67199" w:themeColor="accent3"/>
          <w:left w:val="single" w:sz="8" w:space="0" w:color="467199" w:themeColor="accent3"/>
          <w:bottom w:val="single" w:sz="18" w:space="0" w:color="467199" w:themeColor="accent3"/>
          <w:right w:val="single" w:sz="8" w:space="0" w:color="467199" w:themeColor="accent3"/>
          <w:insideH w:val="nil"/>
          <w:insideV w:val="single" w:sz="8" w:space="0" w:color="46719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67199" w:themeColor="accent3"/>
          <w:left w:val="single" w:sz="8" w:space="0" w:color="467199" w:themeColor="accent3"/>
          <w:bottom w:val="single" w:sz="8" w:space="0" w:color="467199" w:themeColor="accent3"/>
          <w:right w:val="single" w:sz="8" w:space="0" w:color="467199" w:themeColor="accent3"/>
          <w:insideH w:val="nil"/>
          <w:insideV w:val="single" w:sz="8" w:space="0" w:color="46719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tblStylePr w:type="band1Vert">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shd w:val="clear" w:color="auto" w:fill="CEDBE8" w:themeFill="accent3" w:themeFillTint="3F"/>
      </w:tcPr>
    </w:tblStylePr>
    <w:tblStylePr w:type="band1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insideV w:val="single" w:sz="8" w:space="0" w:color="467199" w:themeColor="accent3"/>
        </w:tcBorders>
        <w:shd w:val="clear" w:color="auto" w:fill="CEDBE8" w:themeFill="accent3" w:themeFillTint="3F"/>
      </w:tcPr>
    </w:tblStylePr>
    <w:tblStylePr w:type="band2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insideV w:val="single" w:sz="8" w:space="0" w:color="467199" w:themeColor="accent3"/>
        </w:tcBorders>
      </w:tcPr>
    </w:tblStylePr>
  </w:style>
  <w:style w:type="table" w:styleId="Ljustrutnt-dekorfrg4">
    <w:name w:val="Light Grid Accent 4"/>
    <w:basedOn w:val="Normaltabell"/>
    <w:uiPriority w:val="62"/>
    <w:semiHidden/>
    <w:unhideWhenUsed/>
    <w:rsid w:val="00573DFD"/>
    <w:pPr>
      <w:spacing w:after="0" w:line="240" w:lineRule="auto"/>
    </w:p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insideH w:val="single" w:sz="8" w:space="0" w:color="A0B6C9" w:themeColor="accent4"/>
        <w:insideV w:val="single" w:sz="8" w:space="0" w:color="A0B6C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B6C9" w:themeColor="accent4"/>
          <w:left w:val="single" w:sz="8" w:space="0" w:color="A0B6C9" w:themeColor="accent4"/>
          <w:bottom w:val="single" w:sz="18" w:space="0" w:color="A0B6C9" w:themeColor="accent4"/>
          <w:right w:val="single" w:sz="8" w:space="0" w:color="A0B6C9" w:themeColor="accent4"/>
          <w:insideH w:val="nil"/>
          <w:insideV w:val="single" w:sz="8" w:space="0" w:color="A0B6C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B6C9" w:themeColor="accent4"/>
          <w:left w:val="single" w:sz="8" w:space="0" w:color="A0B6C9" w:themeColor="accent4"/>
          <w:bottom w:val="single" w:sz="8" w:space="0" w:color="A0B6C9" w:themeColor="accent4"/>
          <w:right w:val="single" w:sz="8" w:space="0" w:color="A0B6C9" w:themeColor="accent4"/>
          <w:insideH w:val="nil"/>
          <w:insideV w:val="single" w:sz="8" w:space="0" w:color="A0B6C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tblStylePr w:type="band1Vert">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shd w:val="clear" w:color="auto" w:fill="E7ECF1" w:themeFill="accent4" w:themeFillTint="3F"/>
      </w:tcPr>
    </w:tblStylePr>
    <w:tblStylePr w:type="band1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insideV w:val="single" w:sz="8" w:space="0" w:color="A0B6C9" w:themeColor="accent4"/>
        </w:tcBorders>
        <w:shd w:val="clear" w:color="auto" w:fill="E7ECF1" w:themeFill="accent4" w:themeFillTint="3F"/>
      </w:tcPr>
    </w:tblStylePr>
    <w:tblStylePr w:type="band2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insideV w:val="single" w:sz="8" w:space="0" w:color="A0B6C9" w:themeColor="accent4"/>
        </w:tcBorders>
      </w:tcPr>
    </w:tblStylePr>
  </w:style>
  <w:style w:type="table" w:styleId="Ljustrutnt-dekorfrg5">
    <w:name w:val="Light Grid Accent 5"/>
    <w:basedOn w:val="Normaltabell"/>
    <w:uiPriority w:val="62"/>
    <w:semiHidden/>
    <w:unhideWhenUsed/>
    <w:rsid w:val="00573DFD"/>
    <w:pPr>
      <w:spacing w:after="0" w:line="240" w:lineRule="auto"/>
    </w:p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insideH w:val="single" w:sz="8" w:space="0" w:color="716B5F" w:themeColor="accent5"/>
        <w:insideV w:val="single" w:sz="8" w:space="0" w:color="716B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6B5F" w:themeColor="accent5"/>
          <w:left w:val="single" w:sz="8" w:space="0" w:color="716B5F" w:themeColor="accent5"/>
          <w:bottom w:val="single" w:sz="18" w:space="0" w:color="716B5F" w:themeColor="accent5"/>
          <w:right w:val="single" w:sz="8" w:space="0" w:color="716B5F" w:themeColor="accent5"/>
          <w:insideH w:val="nil"/>
          <w:insideV w:val="single" w:sz="8" w:space="0" w:color="716B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6B5F" w:themeColor="accent5"/>
          <w:left w:val="single" w:sz="8" w:space="0" w:color="716B5F" w:themeColor="accent5"/>
          <w:bottom w:val="single" w:sz="8" w:space="0" w:color="716B5F" w:themeColor="accent5"/>
          <w:right w:val="single" w:sz="8" w:space="0" w:color="716B5F" w:themeColor="accent5"/>
          <w:insideH w:val="nil"/>
          <w:insideV w:val="single" w:sz="8" w:space="0" w:color="716B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tblStylePr w:type="band1Vert">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shd w:val="clear" w:color="auto" w:fill="DDDAD6" w:themeFill="accent5" w:themeFillTint="3F"/>
      </w:tcPr>
    </w:tblStylePr>
    <w:tblStylePr w:type="band1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insideV w:val="single" w:sz="8" w:space="0" w:color="716B5F" w:themeColor="accent5"/>
        </w:tcBorders>
        <w:shd w:val="clear" w:color="auto" w:fill="DDDAD6" w:themeFill="accent5" w:themeFillTint="3F"/>
      </w:tcPr>
    </w:tblStylePr>
    <w:tblStylePr w:type="band2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insideV w:val="single" w:sz="8" w:space="0" w:color="716B5F" w:themeColor="accent5"/>
        </w:tcBorders>
      </w:tcPr>
    </w:tblStylePr>
  </w:style>
  <w:style w:type="table" w:styleId="Ljustrutnt-dekorfrg6">
    <w:name w:val="Light Grid Accent 6"/>
    <w:basedOn w:val="Normaltabell"/>
    <w:uiPriority w:val="62"/>
    <w:semiHidden/>
    <w:unhideWhenUsed/>
    <w:rsid w:val="00573DFD"/>
    <w:pPr>
      <w:spacing w:after="0" w:line="240" w:lineRule="auto"/>
    </w:p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insideH w:val="single" w:sz="8" w:space="0" w:color="E0E7EE" w:themeColor="accent6"/>
        <w:insideV w:val="single" w:sz="8" w:space="0" w:color="E0E7E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0E7EE" w:themeColor="accent6"/>
          <w:left w:val="single" w:sz="8" w:space="0" w:color="E0E7EE" w:themeColor="accent6"/>
          <w:bottom w:val="single" w:sz="18" w:space="0" w:color="E0E7EE" w:themeColor="accent6"/>
          <w:right w:val="single" w:sz="8" w:space="0" w:color="E0E7EE" w:themeColor="accent6"/>
          <w:insideH w:val="nil"/>
          <w:insideV w:val="single" w:sz="8" w:space="0" w:color="E0E7E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0E7EE" w:themeColor="accent6"/>
          <w:left w:val="single" w:sz="8" w:space="0" w:color="E0E7EE" w:themeColor="accent6"/>
          <w:bottom w:val="single" w:sz="8" w:space="0" w:color="E0E7EE" w:themeColor="accent6"/>
          <w:right w:val="single" w:sz="8" w:space="0" w:color="E0E7EE" w:themeColor="accent6"/>
          <w:insideH w:val="nil"/>
          <w:insideV w:val="single" w:sz="8" w:space="0" w:color="E0E7E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tblStylePr w:type="band1Vert">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shd w:val="clear" w:color="auto" w:fill="F7F8FA" w:themeFill="accent6" w:themeFillTint="3F"/>
      </w:tcPr>
    </w:tblStylePr>
    <w:tblStylePr w:type="band1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insideV w:val="single" w:sz="8" w:space="0" w:color="E0E7EE" w:themeColor="accent6"/>
        </w:tcBorders>
        <w:shd w:val="clear" w:color="auto" w:fill="F7F8FA" w:themeFill="accent6" w:themeFillTint="3F"/>
      </w:tcPr>
    </w:tblStylePr>
    <w:tblStylePr w:type="band2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insideV w:val="single" w:sz="8" w:space="0" w:color="E0E7EE" w:themeColor="accent6"/>
        </w:tcBorders>
      </w:tcPr>
    </w:tblStylePr>
  </w:style>
  <w:style w:type="paragraph" w:styleId="Makrotext">
    <w:name w:val="macro"/>
    <w:link w:val="MakrotextChar"/>
    <w:uiPriority w:val="99"/>
    <w:semiHidden/>
    <w:unhideWhenUsed/>
    <w:rsid w:val="00573DF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xtChar">
    <w:name w:val="Makrotext Char"/>
    <w:basedOn w:val="Standardstycketeckensnitt"/>
    <w:link w:val="Makrotext"/>
    <w:uiPriority w:val="99"/>
    <w:semiHidden/>
    <w:rsid w:val="00573DFD"/>
    <w:rPr>
      <w:rFonts w:ascii="Consolas" w:hAnsi="Consolas"/>
      <w:sz w:val="20"/>
      <w:szCs w:val="20"/>
    </w:rPr>
  </w:style>
  <w:style w:type="paragraph" w:styleId="Meddelanderubrik">
    <w:name w:val="Message Header"/>
    <w:basedOn w:val="Normal"/>
    <w:link w:val="MeddelanderubrikChar"/>
    <w:uiPriority w:val="99"/>
    <w:semiHidden/>
    <w:unhideWhenUsed/>
    <w:rsid w:val="00573DF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ddelanderubrikChar">
    <w:name w:val="Meddelanderubrik Char"/>
    <w:basedOn w:val="Standardstycketeckensnitt"/>
    <w:link w:val="Meddelanderubrik"/>
    <w:uiPriority w:val="99"/>
    <w:semiHidden/>
    <w:rsid w:val="00573DFD"/>
    <w:rPr>
      <w:rFonts w:asciiTheme="majorHAnsi" w:eastAsiaTheme="majorEastAsia" w:hAnsiTheme="majorHAnsi" w:cstheme="majorBidi"/>
      <w:sz w:val="24"/>
      <w:szCs w:val="24"/>
      <w:shd w:val="pct20" w:color="auto" w:fill="auto"/>
    </w:rPr>
  </w:style>
  <w:style w:type="table" w:styleId="Mellanmrklista1">
    <w:name w:val="Medium List 1"/>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716B5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1A3050" w:themeColor="accent1"/>
        <w:bottom w:val="single" w:sz="8" w:space="0" w:color="1A3050" w:themeColor="accent1"/>
      </w:tblBorders>
    </w:tblPr>
    <w:tblStylePr w:type="firstRow">
      <w:rPr>
        <w:rFonts w:asciiTheme="majorHAnsi" w:eastAsiaTheme="majorEastAsia" w:hAnsiTheme="majorHAnsi" w:cstheme="majorBidi"/>
      </w:rPr>
      <w:tblPr/>
      <w:tcPr>
        <w:tcBorders>
          <w:top w:val="nil"/>
          <w:bottom w:val="single" w:sz="8" w:space="0" w:color="1A3050" w:themeColor="accent1"/>
        </w:tcBorders>
      </w:tcPr>
    </w:tblStylePr>
    <w:tblStylePr w:type="lastRow">
      <w:rPr>
        <w:b/>
        <w:bCs/>
        <w:color w:val="716B5F" w:themeColor="text2"/>
      </w:rPr>
      <w:tblPr/>
      <w:tcPr>
        <w:tcBorders>
          <w:top w:val="single" w:sz="8" w:space="0" w:color="1A3050" w:themeColor="accent1"/>
          <w:bottom w:val="single" w:sz="8" w:space="0" w:color="1A3050" w:themeColor="accent1"/>
        </w:tcBorders>
      </w:tcPr>
    </w:tblStylePr>
    <w:tblStylePr w:type="firstCol">
      <w:rPr>
        <w:b/>
        <w:bCs/>
      </w:rPr>
    </w:tblStylePr>
    <w:tblStylePr w:type="lastCol">
      <w:rPr>
        <w:b/>
        <w:bCs/>
      </w:rPr>
      <w:tblPr/>
      <w:tcPr>
        <w:tcBorders>
          <w:top w:val="single" w:sz="8" w:space="0" w:color="1A3050" w:themeColor="accent1"/>
          <w:bottom w:val="single" w:sz="8" w:space="0" w:color="1A3050" w:themeColor="accent1"/>
        </w:tcBorders>
      </w:tcPr>
    </w:tblStylePr>
    <w:tblStylePr w:type="band1Vert">
      <w:tblPr/>
      <w:tcPr>
        <w:shd w:val="clear" w:color="auto" w:fill="B3C8E6" w:themeFill="accent1" w:themeFillTint="3F"/>
      </w:tcPr>
    </w:tblStylePr>
    <w:tblStylePr w:type="band1Horz">
      <w:tblPr/>
      <w:tcPr>
        <w:shd w:val="clear" w:color="auto" w:fill="B3C8E6" w:themeFill="accent1" w:themeFillTint="3F"/>
      </w:tcPr>
    </w:tblStylePr>
  </w:style>
  <w:style w:type="table" w:styleId="Mellanmrklista1-dekorfrg2">
    <w:name w:val="Medium List 1 Accent 2"/>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DFDDD9" w:themeColor="accent2"/>
        <w:bottom w:val="single" w:sz="8" w:space="0" w:color="DFDDD9" w:themeColor="accent2"/>
      </w:tblBorders>
    </w:tblPr>
    <w:tblStylePr w:type="firstRow">
      <w:rPr>
        <w:rFonts w:asciiTheme="majorHAnsi" w:eastAsiaTheme="majorEastAsia" w:hAnsiTheme="majorHAnsi" w:cstheme="majorBidi"/>
      </w:rPr>
      <w:tblPr/>
      <w:tcPr>
        <w:tcBorders>
          <w:top w:val="nil"/>
          <w:bottom w:val="single" w:sz="8" w:space="0" w:color="DFDDD9" w:themeColor="accent2"/>
        </w:tcBorders>
      </w:tcPr>
    </w:tblStylePr>
    <w:tblStylePr w:type="lastRow">
      <w:rPr>
        <w:b/>
        <w:bCs/>
        <w:color w:val="716B5F" w:themeColor="text2"/>
      </w:rPr>
      <w:tblPr/>
      <w:tcPr>
        <w:tcBorders>
          <w:top w:val="single" w:sz="8" w:space="0" w:color="DFDDD9" w:themeColor="accent2"/>
          <w:bottom w:val="single" w:sz="8" w:space="0" w:color="DFDDD9" w:themeColor="accent2"/>
        </w:tcBorders>
      </w:tcPr>
    </w:tblStylePr>
    <w:tblStylePr w:type="firstCol">
      <w:rPr>
        <w:b/>
        <w:bCs/>
      </w:rPr>
    </w:tblStylePr>
    <w:tblStylePr w:type="lastCol">
      <w:rPr>
        <w:b/>
        <w:bCs/>
      </w:rPr>
      <w:tblPr/>
      <w:tcPr>
        <w:tcBorders>
          <w:top w:val="single" w:sz="8" w:space="0" w:color="DFDDD9" w:themeColor="accent2"/>
          <w:bottom w:val="single" w:sz="8" w:space="0" w:color="DFDDD9" w:themeColor="accent2"/>
        </w:tcBorders>
      </w:tcPr>
    </w:tblStylePr>
    <w:tblStylePr w:type="band1Vert">
      <w:tblPr/>
      <w:tcPr>
        <w:shd w:val="clear" w:color="auto" w:fill="F7F6F5" w:themeFill="accent2" w:themeFillTint="3F"/>
      </w:tcPr>
    </w:tblStylePr>
    <w:tblStylePr w:type="band1Horz">
      <w:tblPr/>
      <w:tcPr>
        <w:shd w:val="clear" w:color="auto" w:fill="F7F6F5" w:themeFill="accent2" w:themeFillTint="3F"/>
      </w:tcPr>
    </w:tblStylePr>
  </w:style>
  <w:style w:type="table" w:styleId="Mellanmrklista1-dekorfrg3">
    <w:name w:val="Medium List 1 Accent 3"/>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467199" w:themeColor="accent3"/>
        <w:bottom w:val="single" w:sz="8" w:space="0" w:color="467199" w:themeColor="accent3"/>
      </w:tblBorders>
    </w:tblPr>
    <w:tblStylePr w:type="firstRow">
      <w:rPr>
        <w:rFonts w:asciiTheme="majorHAnsi" w:eastAsiaTheme="majorEastAsia" w:hAnsiTheme="majorHAnsi" w:cstheme="majorBidi"/>
      </w:rPr>
      <w:tblPr/>
      <w:tcPr>
        <w:tcBorders>
          <w:top w:val="nil"/>
          <w:bottom w:val="single" w:sz="8" w:space="0" w:color="467199" w:themeColor="accent3"/>
        </w:tcBorders>
      </w:tcPr>
    </w:tblStylePr>
    <w:tblStylePr w:type="lastRow">
      <w:rPr>
        <w:b/>
        <w:bCs/>
        <w:color w:val="716B5F" w:themeColor="text2"/>
      </w:rPr>
      <w:tblPr/>
      <w:tcPr>
        <w:tcBorders>
          <w:top w:val="single" w:sz="8" w:space="0" w:color="467199" w:themeColor="accent3"/>
          <w:bottom w:val="single" w:sz="8" w:space="0" w:color="467199" w:themeColor="accent3"/>
        </w:tcBorders>
      </w:tcPr>
    </w:tblStylePr>
    <w:tblStylePr w:type="firstCol">
      <w:rPr>
        <w:b/>
        <w:bCs/>
      </w:rPr>
    </w:tblStylePr>
    <w:tblStylePr w:type="lastCol">
      <w:rPr>
        <w:b/>
        <w:bCs/>
      </w:rPr>
      <w:tblPr/>
      <w:tcPr>
        <w:tcBorders>
          <w:top w:val="single" w:sz="8" w:space="0" w:color="467199" w:themeColor="accent3"/>
          <w:bottom w:val="single" w:sz="8" w:space="0" w:color="467199" w:themeColor="accent3"/>
        </w:tcBorders>
      </w:tcPr>
    </w:tblStylePr>
    <w:tblStylePr w:type="band1Vert">
      <w:tblPr/>
      <w:tcPr>
        <w:shd w:val="clear" w:color="auto" w:fill="CEDBE8" w:themeFill="accent3" w:themeFillTint="3F"/>
      </w:tcPr>
    </w:tblStylePr>
    <w:tblStylePr w:type="band1Horz">
      <w:tblPr/>
      <w:tcPr>
        <w:shd w:val="clear" w:color="auto" w:fill="CEDBE8" w:themeFill="accent3" w:themeFillTint="3F"/>
      </w:tcPr>
    </w:tblStylePr>
  </w:style>
  <w:style w:type="table" w:styleId="Mellanmrklista1-dekorfrg4">
    <w:name w:val="Medium List 1 Accent 4"/>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A0B6C9" w:themeColor="accent4"/>
        <w:bottom w:val="single" w:sz="8" w:space="0" w:color="A0B6C9" w:themeColor="accent4"/>
      </w:tblBorders>
    </w:tblPr>
    <w:tblStylePr w:type="firstRow">
      <w:rPr>
        <w:rFonts w:asciiTheme="majorHAnsi" w:eastAsiaTheme="majorEastAsia" w:hAnsiTheme="majorHAnsi" w:cstheme="majorBidi"/>
      </w:rPr>
      <w:tblPr/>
      <w:tcPr>
        <w:tcBorders>
          <w:top w:val="nil"/>
          <w:bottom w:val="single" w:sz="8" w:space="0" w:color="A0B6C9" w:themeColor="accent4"/>
        </w:tcBorders>
      </w:tcPr>
    </w:tblStylePr>
    <w:tblStylePr w:type="lastRow">
      <w:rPr>
        <w:b/>
        <w:bCs/>
        <w:color w:val="716B5F" w:themeColor="text2"/>
      </w:rPr>
      <w:tblPr/>
      <w:tcPr>
        <w:tcBorders>
          <w:top w:val="single" w:sz="8" w:space="0" w:color="A0B6C9" w:themeColor="accent4"/>
          <w:bottom w:val="single" w:sz="8" w:space="0" w:color="A0B6C9" w:themeColor="accent4"/>
        </w:tcBorders>
      </w:tcPr>
    </w:tblStylePr>
    <w:tblStylePr w:type="firstCol">
      <w:rPr>
        <w:b/>
        <w:bCs/>
      </w:rPr>
    </w:tblStylePr>
    <w:tblStylePr w:type="lastCol">
      <w:rPr>
        <w:b/>
        <w:bCs/>
      </w:rPr>
      <w:tblPr/>
      <w:tcPr>
        <w:tcBorders>
          <w:top w:val="single" w:sz="8" w:space="0" w:color="A0B6C9" w:themeColor="accent4"/>
          <w:bottom w:val="single" w:sz="8" w:space="0" w:color="A0B6C9" w:themeColor="accent4"/>
        </w:tcBorders>
      </w:tcPr>
    </w:tblStylePr>
    <w:tblStylePr w:type="band1Vert">
      <w:tblPr/>
      <w:tcPr>
        <w:shd w:val="clear" w:color="auto" w:fill="E7ECF1" w:themeFill="accent4" w:themeFillTint="3F"/>
      </w:tcPr>
    </w:tblStylePr>
    <w:tblStylePr w:type="band1Horz">
      <w:tblPr/>
      <w:tcPr>
        <w:shd w:val="clear" w:color="auto" w:fill="E7ECF1" w:themeFill="accent4" w:themeFillTint="3F"/>
      </w:tcPr>
    </w:tblStylePr>
  </w:style>
  <w:style w:type="table" w:styleId="Mellanmrklista1-dekorfrg5">
    <w:name w:val="Medium List 1 Accent 5"/>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716B5F" w:themeColor="accent5"/>
        <w:bottom w:val="single" w:sz="8" w:space="0" w:color="716B5F" w:themeColor="accent5"/>
      </w:tblBorders>
    </w:tblPr>
    <w:tblStylePr w:type="firstRow">
      <w:rPr>
        <w:rFonts w:asciiTheme="majorHAnsi" w:eastAsiaTheme="majorEastAsia" w:hAnsiTheme="majorHAnsi" w:cstheme="majorBidi"/>
      </w:rPr>
      <w:tblPr/>
      <w:tcPr>
        <w:tcBorders>
          <w:top w:val="nil"/>
          <w:bottom w:val="single" w:sz="8" w:space="0" w:color="716B5F" w:themeColor="accent5"/>
        </w:tcBorders>
      </w:tcPr>
    </w:tblStylePr>
    <w:tblStylePr w:type="lastRow">
      <w:rPr>
        <w:b/>
        <w:bCs/>
        <w:color w:val="716B5F" w:themeColor="text2"/>
      </w:rPr>
      <w:tblPr/>
      <w:tcPr>
        <w:tcBorders>
          <w:top w:val="single" w:sz="8" w:space="0" w:color="716B5F" w:themeColor="accent5"/>
          <w:bottom w:val="single" w:sz="8" w:space="0" w:color="716B5F" w:themeColor="accent5"/>
        </w:tcBorders>
      </w:tcPr>
    </w:tblStylePr>
    <w:tblStylePr w:type="firstCol">
      <w:rPr>
        <w:b/>
        <w:bCs/>
      </w:rPr>
    </w:tblStylePr>
    <w:tblStylePr w:type="lastCol">
      <w:rPr>
        <w:b/>
        <w:bCs/>
      </w:rPr>
      <w:tblPr/>
      <w:tcPr>
        <w:tcBorders>
          <w:top w:val="single" w:sz="8" w:space="0" w:color="716B5F" w:themeColor="accent5"/>
          <w:bottom w:val="single" w:sz="8" w:space="0" w:color="716B5F" w:themeColor="accent5"/>
        </w:tcBorders>
      </w:tcPr>
    </w:tblStylePr>
    <w:tblStylePr w:type="band1Vert">
      <w:tblPr/>
      <w:tcPr>
        <w:shd w:val="clear" w:color="auto" w:fill="DDDAD6" w:themeFill="accent5" w:themeFillTint="3F"/>
      </w:tcPr>
    </w:tblStylePr>
    <w:tblStylePr w:type="band1Horz">
      <w:tblPr/>
      <w:tcPr>
        <w:shd w:val="clear" w:color="auto" w:fill="DDDAD6" w:themeFill="accent5" w:themeFillTint="3F"/>
      </w:tcPr>
    </w:tblStylePr>
  </w:style>
  <w:style w:type="table" w:styleId="Mellanmrklista1-dekorfrg6">
    <w:name w:val="Medium List 1 Accent 6"/>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E0E7EE" w:themeColor="accent6"/>
        <w:bottom w:val="single" w:sz="8" w:space="0" w:color="E0E7EE" w:themeColor="accent6"/>
      </w:tblBorders>
    </w:tblPr>
    <w:tblStylePr w:type="firstRow">
      <w:rPr>
        <w:rFonts w:asciiTheme="majorHAnsi" w:eastAsiaTheme="majorEastAsia" w:hAnsiTheme="majorHAnsi" w:cstheme="majorBidi"/>
      </w:rPr>
      <w:tblPr/>
      <w:tcPr>
        <w:tcBorders>
          <w:top w:val="nil"/>
          <w:bottom w:val="single" w:sz="8" w:space="0" w:color="E0E7EE" w:themeColor="accent6"/>
        </w:tcBorders>
      </w:tcPr>
    </w:tblStylePr>
    <w:tblStylePr w:type="lastRow">
      <w:rPr>
        <w:b/>
        <w:bCs/>
        <w:color w:val="716B5F" w:themeColor="text2"/>
      </w:rPr>
      <w:tblPr/>
      <w:tcPr>
        <w:tcBorders>
          <w:top w:val="single" w:sz="8" w:space="0" w:color="E0E7EE" w:themeColor="accent6"/>
          <w:bottom w:val="single" w:sz="8" w:space="0" w:color="E0E7EE" w:themeColor="accent6"/>
        </w:tcBorders>
      </w:tcPr>
    </w:tblStylePr>
    <w:tblStylePr w:type="firstCol">
      <w:rPr>
        <w:b/>
        <w:bCs/>
      </w:rPr>
    </w:tblStylePr>
    <w:tblStylePr w:type="lastCol">
      <w:rPr>
        <w:b/>
        <w:bCs/>
      </w:rPr>
      <w:tblPr/>
      <w:tcPr>
        <w:tcBorders>
          <w:top w:val="single" w:sz="8" w:space="0" w:color="E0E7EE" w:themeColor="accent6"/>
          <w:bottom w:val="single" w:sz="8" w:space="0" w:color="E0E7EE" w:themeColor="accent6"/>
        </w:tcBorders>
      </w:tcPr>
    </w:tblStylePr>
    <w:tblStylePr w:type="band1Vert">
      <w:tblPr/>
      <w:tcPr>
        <w:shd w:val="clear" w:color="auto" w:fill="F7F8FA" w:themeFill="accent6" w:themeFillTint="3F"/>
      </w:tcPr>
    </w:tblStylePr>
    <w:tblStylePr w:type="band1Horz">
      <w:tblPr/>
      <w:tcPr>
        <w:shd w:val="clear" w:color="auto" w:fill="F7F8FA" w:themeFill="accent6" w:themeFillTint="3F"/>
      </w:tcPr>
    </w:tblStylePr>
  </w:style>
  <w:style w:type="table" w:styleId="Mellanmrklista2">
    <w:name w:val="Medium List 2"/>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tblBorders>
    </w:tblPr>
    <w:tblStylePr w:type="firstRow">
      <w:rPr>
        <w:sz w:val="24"/>
        <w:szCs w:val="24"/>
      </w:rPr>
      <w:tblPr/>
      <w:tcPr>
        <w:tcBorders>
          <w:top w:val="nil"/>
          <w:left w:val="nil"/>
          <w:bottom w:val="single" w:sz="24" w:space="0" w:color="1A3050"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A3050" w:themeColor="accent1"/>
          <w:insideH w:val="nil"/>
          <w:insideV w:val="nil"/>
        </w:tcBorders>
        <w:shd w:val="clear" w:color="auto" w:fill="FFFFFF" w:themeFill="background1"/>
      </w:tcPr>
    </w:tblStylePr>
    <w:tblStylePr w:type="lastCol">
      <w:tblPr/>
      <w:tcPr>
        <w:tcBorders>
          <w:top w:val="nil"/>
          <w:left w:val="single" w:sz="8" w:space="0" w:color="1A305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C8E6" w:themeFill="accent1" w:themeFillTint="3F"/>
      </w:tcPr>
    </w:tblStylePr>
    <w:tblStylePr w:type="band1Horz">
      <w:tblPr/>
      <w:tcPr>
        <w:tcBorders>
          <w:top w:val="nil"/>
          <w:bottom w:val="nil"/>
          <w:insideH w:val="nil"/>
          <w:insideV w:val="nil"/>
        </w:tcBorders>
        <w:shd w:val="clear" w:color="auto" w:fill="B3C8E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tblBorders>
    </w:tblPr>
    <w:tblStylePr w:type="firstRow">
      <w:rPr>
        <w:sz w:val="24"/>
        <w:szCs w:val="24"/>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FDDD9" w:themeColor="accent2"/>
          <w:insideH w:val="nil"/>
          <w:insideV w:val="nil"/>
        </w:tcBorders>
        <w:shd w:val="clear" w:color="auto" w:fill="FFFFFF" w:themeFill="background1"/>
      </w:tcPr>
    </w:tblStylePr>
    <w:tblStylePr w:type="lastCol">
      <w:tblPr/>
      <w:tcPr>
        <w:tcBorders>
          <w:top w:val="nil"/>
          <w:left w:val="single" w:sz="8" w:space="0" w:color="DFDDD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6F5" w:themeFill="accent2" w:themeFillTint="3F"/>
      </w:tcPr>
    </w:tblStylePr>
    <w:tblStylePr w:type="band1Horz">
      <w:tblPr/>
      <w:tcPr>
        <w:tcBorders>
          <w:top w:val="nil"/>
          <w:bottom w:val="nil"/>
          <w:insideH w:val="nil"/>
          <w:insideV w:val="nil"/>
        </w:tcBorders>
        <w:shd w:val="clear" w:color="auto" w:fill="F7F6F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tblBorders>
    </w:tblPr>
    <w:tblStylePr w:type="firstRow">
      <w:rPr>
        <w:sz w:val="24"/>
        <w:szCs w:val="24"/>
      </w:rPr>
      <w:tblPr/>
      <w:tcPr>
        <w:tcBorders>
          <w:top w:val="nil"/>
          <w:left w:val="nil"/>
          <w:bottom w:val="single" w:sz="24" w:space="0" w:color="46719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67199" w:themeColor="accent3"/>
          <w:insideH w:val="nil"/>
          <w:insideV w:val="nil"/>
        </w:tcBorders>
        <w:shd w:val="clear" w:color="auto" w:fill="FFFFFF" w:themeFill="background1"/>
      </w:tcPr>
    </w:tblStylePr>
    <w:tblStylePr w:type="lastCol">
      <w:tblPr/>
      <w:tcPr>
        <w:tcBorders>
          <w:top w:val="nil"/>
          <w:left w:val="single" w:sz="8" w:space="0" w:color="46719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EDBE8" w:themeFill="accent3" w:themeFillTint="3F"/>
      </w:tcPr>
    </w:tblStylePr>
    <w:tblStylePr w:type="band1Horz">
      <w:tblPr/>
      <w:tcPr>
        <w:tcBorders>
          <w:top w:val="nil"/>
          <w:bottom w:val="nil"/>
          <w:insideH w:val="nil"/>
          <w:insideV w:val="nil"/>
        </w:tcBorders>
        <w:shd w:val="clear" w:color="auto" w:fill="CEDB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tblBorders>
    </w:tblPr>
    <w:tblStylePr w:type="firstRow">
      <w:rPr>
        <w:sz w:val="24"/>
        <w:szCs w:val="24"/>
      </w:rPr>
      <w:tblPr/>
      <w:tcPr>
        <w:tcBorders>
          <w:top w:val="nil"/>
          <w:left w:val="nil"/>
          <w:bottom w:val="single" w:sz="24" w:space="0" w:color="A0B6C9"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B6C9" w:themeColor="accent4"/>
          <w:insideH w:val="nil"/>
          <w:insideV w:val="nil"/>
        </w:tcBorders>
        <w:shd w:val="clear" w:color="auto" w:fill="FFFFFF" w:themeFill="background1"/>
      </w:tcPr>
    </w:tblStylePr>
    <w:tblStylePr w:type="lastCol">
      <w:tblPr/>
      <w:tcPr>
        <w:tcBorders>
          <w:top w:val="nil"/>
          <w:left w:val="single" w:sz="8" w:space="0" w:color="A0B6C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ECF1" w:themeFill="accent4" w:themeFillTint="3F"/>
      </w:tcPr>
    </w:tblStylePr>
    <w:tblStylePr w:type="band1Horz">
      <w:tblPr/>
      <w:tcPr>
        <w:tcBorders>
          <w:top w:val="nil"/>
          <w:bottom w:val="nil"/>
          <w:insideH w:val="nil"/>
          <w:insideV w:val="nil"/>
        </w:tcBorders>
        <w:shd w:val="clear" w:color="auto" w:fill="E7ECF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tblBorders>
    </w:tblPr>
    <w:tblStylePr w:type="firstRow">
      <w:rPr>
        <w:sz w:val="24"/>
        <w:szCs w:val="24"/>
      </w:rPr>
      <w:tblPr/>
      <w:tcPr>
        <w:tcBorders>
          <w:top w:val="nil"/>
          <w:left w:val="nil"/>
          <w:bottom w:val="single" w:sz="24" w:space="0" w:color="716B5F"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16B5F" w:themeColor="accent5"/>
          <w:insideH w:val="nil"/>
          <w:insideV w:val="nil"/>
        </w:tcBorders>
        <w:shd w:val="clear" w:color="auto" w:fill="FFFFFF" w:themeFill="background1"/>
      </w:tcPr>
    </w:tblStylePr>
    <w:tblStylePr w:type="lastCol">
      <w:tblPr/>
      <w:tcPr>
        <w:tcBorders>
          <w:top w:val="nil"/>
          <w:left w:val="single" w:sz="8" w:space="0" w:color="716B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DAD6" w:themeFill="accent5" w:themeFillTint="3F"/>
      </w:tcPr>
    </w:tblStylePr>
    <w:tblStylePr w:type="band1Horz">
      <w:tblPr/>
      <w:tcPr>
        <w:tcBorders>
          <w:top w:val="nil"/>
          <w:bottom w:val="nil"/>
          <w:insideH w:val="nil"/>
          <w:insideV w:val="nil"/>
        </w:tcBorders>
        <w:shd w:val="clear" w:color="auto" w:fill="DDDAD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tblBorders>
    </w:tblPr>
    <w:tblStylePr w:type="firstRow">
      <w:rPr>
        <w:sz w:val="24"/>
        <w:szCs w:val="24"/>
      </w:rPr>
      <w:tblPr/>
      <w:tcPr>
        <w:tcBorders>
          <w:top w:val="nil"/>
          <w:left w:val="nil"/>
          <w:bottom w:val="single" w:sz="24" w:space="0" w:color="E0E7EE"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0E7EE" w:themeColor="accent6"/>
          <w:insideH w:val="nil"/>
          <w:insideV w:val="nil"/>
        </w:tcBorders>
        <w:shd w:val="clear" w:color="auto" w:fill="FFFFFF" w:themeFill="background1"/>
      </w:tcPr>
    </w:tblStylePr>
    <w:tblStylePr w:type="lastCol">
      <w:tblPr/>
      <w:tcPr>
        <w:tcBorders>
          <w:top w:val="nil"/>
          <w:left w:val="single" w:sz="8" w:space="0" w:color="E0E7E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8FA" w:themeFill="accent6" w:themeFillTint="3F"/>
      </w:tcPr>
    </w:tblStylePr>
    <w:tblStylePr w:type="band1Horz">
      <w:tblPr/>
      <w:tcPr>
        <w:tcBorders>
          <w:top w:val="nil"/>
          <w:bottom w:val="nil"/>
          <w:insideH w:val="nil"/>
          <w:insideV w:val="nil"/>
        </w:tcBorders>
        <w:shd w:val="clear" w:color="auto" w:fill="F7F8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skuggning1">
    <w:name w:val="Medium Shading 1"/>
    <w:basedOn w:val="Normaltabell"/>
    <w:uiPriority w:val="63"/>
    <w:semiHidden/>
    <w:unhideWhenUsed/>
    <w:rsid w:val="00573DF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semiHidden/>
    <w:unhideWhenUsed/>
    <w:rsid w:val="00573DFD"/>
    <w:pPr>
      <w:spacing w:after="0" w:line="240" w:lineRule="auto"/>
    </w:pPr>
    <w:tblPr>
      <w:tblStyleRowBandSize w:val="1"/>
      <w:tblStyleColBandSize w:val="1"/>
      <w:tbl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single" w:sz="8" w:space="0" w:color="335D9C" w:themeColor="accent1" w:themeTint="BF"/>
      </w:tblBorders>
    </w:tblPr>
    <w:tblStylePr w:type="firstRow">
      <w:pPr>
        <w:spacing w:before="0" w:after="0" w:line="240" w:lineRule="auto"/>
      </w:pPr>
      <w:rPr>
        <w:b/>
        <w:bCs/>
        <w:color w:val="FFFFFF" w:themeColor="background1"/>
      </w:rPr>
      <w:tblPr/>
      <w:tcPr>
        <w:tc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nil"/>
          <w:insideV w:val="nil"/>
        </w:tcBorders>
        <w:shd w:val="clear" w:color="auto" w:fill="1A3050" w:themeFill="accent1"/>
      </w:tcPr>
    </w:tblStylePr>
    <w:tblStylePr w:type="lastRow">
      <w:pPr>
        <w:spacing w:before="0" w:after="0" w:line="240" w:lineRule="auto"/>
      </w:pPr>
      <w:rPr>
        <w:b/>
        <w:bCs/>
      </w:rPr>
      <w:tblPr/>
      <w:tcPr>
        <w:tcBorders>
          <w:top w:val="double" w:sz="6"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C8E6" w:themeFill="accent1" w:themeFillTint="3F"/>
      </w:tcPr>
    </w:tblStylePr>
    <w:tblStylePr w:type="band1Horz">
      <w:tblPr/>
      <w:tcPr>
        <w:tcBorders>
          <w:insideH w:val="nil"/>
          <w:insideV w:val="nil"/>
        </w:tcBorders>
        <w:shd w:val="clear" w:color="auto" w:fill="B3C8E6"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semiHidden/>
    <w:unhideWhenUsed/>
    <w:rsid w:val="00573DFD"/>
    <w:pPr>
      <w:spacing w:after="0" w:line="240" w:lineRule="auto"/>
    </w:pPr>
    <w:tblPr>
      <w:tblStyleRowBandSize w:val="1"/>
      <w:tblStyleColBandSize w:val="1"/>
      <w:tbl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single" w:sz="8" w:space="0" w:color="E7E5E2" w:themeColor="accent2" w:themeTint="BF"/>
      </w:tblBorders>
    </w:tblPr>
    <w:tblStylePr w:type="firstRow">
      <w:pPr>
        <w:spacing w:before="0" w:after="0" w:line="240" w:lineRule="auto"/>
      </w:pPr>
      <w:rPr>
        <w:b/>
        <w:bCs/>
        <w:color w:val="FFFFFF" w:themeColor="background1"/>
      </w:rPr>
      <w:tblPr/>
      <w:tcPr>
        <w:tc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nil"/>
          <w:insideV w:val="nil"/>
        </w:tcBorders>
        <w:shd w:val="clear" w:color="auto" w:fill="DFDDD9" w:themeFill="accent2"/>
      </w:tcPr>
    </w:tblStylePr>
    <w:tblStylePr w:type="lastRow">
      <w:pPr>
        <w:spacing w:before="0" w:after="0" w:line="240" w:lineRule="auto"/>
      </w:pPr>
      <w:rPr>
        <w:b/>
        <w:bCs/>
      </w:rPr>
      <w:tblPr/>
      <w:tcPr>
        <w:tcBorders>
          <w:top w:val="double" w:sz="6"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7F6F5" w:themeFill="accent2" w:themeFillTint="3F"/>
      </w:tcPr>
    </w:tblStylePr>
    <w:tblStylePr w:type="band1Horz">
      <w:tblPr/>
      <w:tcPr>
        <w:tcBorders>
          <w:insideH w:val="nil"/>
          <w:insideV w:val="nil"/>
        </w:tcBorders>
        <w:shd w:val="clear" w:color="auto" w:fill="F7F6F5"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semiHidden/>
    <w:unhideWhenUsed/>
    <w:rsid w:val="00573DFD"/>
    <w:pPr>
      <w:spacing w:after="0" w:line="240" w:lineRule="auto"/>
    </w:pPr>
    <w:tblPr>
      <w:tblStyleRowBandSize w:val="1"/>
      <w:tblStyleColBandSize w:val="1"/>
      <w:tbl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single" w:sz="8" w:space="0" w:color="6B94BB" w:themeColor="accent3" w:themeTint="BF"/>
      </w:tblBorders>
    </w:tblPr>
    <w:tblStylePr w:type="firstRow">
      <w:pPr>
        <w:spacing w:before="0" w:after="0" w:line="240" w:lineRule="auto"/>
      </w:pPr>
      <w:rPr>
        <w:b/>
        <w:bCs/>
        <w:color w:val="FFFFFF" w:themeColor="background1"/>
      </w:rPr>
      <w:tblPr/>
      <w:tcPr>
        <w:tc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nil"/>
          <w:insideV w:val="nil"/>
        </w:tcBorders>
        <w:shd w:val="clear" w:color="auto" w:fill="467199" w:themeFill="accent3"/>
      </w:tcPr>
    </w:tblStylePr>
    <w:tblStylePr w:type="lastRow">
      <w:pPr>
        <w:spacing w:before="0" w:after="0" w:line="240" w:lineRule="auto"/>
      </w:pPr>
      <w:rPr>
        <w:b/>
        <w:bCs/>
      </w:rPr>
      <w:tblPr/>
      <w:tcPr>
        <w:tcBorders>
          <w:top w:val="double" w:sz="6"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CEDBE8" w:themeFill="accent3" w:themeFillTint="3F"/>
      </w:tcPr>
    </w:tblStylePr>
    <w:tblStylePr w:type="band1Horz">
      <w:tblPr/>
      <w:tcPr>
        <w:tcBorders>
          <w:insideH w:val="nil"/>
          <w:insideV w:val="nil"/>
        </w:tcBorders>
        <w:shd w:val="clear" w:color="auto" w:fill="CEDBE8"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semiHidden/>
    <w:unhideWhenUsed/>
    <w:rsid w:val="00573DFD"/>
    <w:pPr>
      <w:spacing w:after="0" w:line="240" w:lineRule="auto"/>
    </w:pPr>
    <w:tblPr>
      <w:tblStyleRowBandSize w:val="1"/>
      <w:tblStyleColBandSize w:val="1"/>
      <w:tbl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single" w:sz="8" w:space="0" w:color="B7C8D6" w:themeColor="accent4" w:themeTint="BF"/>
      </w:tblBorders>
    </w:tblPr>
    <w:tblStylePr w:type="firstRow">
      <w:pPr>
        <w:spacing w:before="0" w:after="0" w:line="240" w:lineRule="auto"/>
      </w:pPr>
      <w:rPr>
        <w:b/>
        <w:bCs/>
        <w:color w:val="FFFFFF" w:themeColor="background1"/>
      </w:rPr>
      <w:tblPr/>
      <w:tcPr>
        <w:tc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nil"/>
          <w:insideV w:val="nil"/>
        </w:tcBorders>
        <w:shd w:val="clear" w:color="auto" w:fill="A0B6C9" w:themeFill="accent4"/>
      </w:tcPr>
    </w:tblStylePr>
    <w:tblStylePr w:type="lastRow">
      <w:pPr>
        <w:spacing w:before="0" w:after="0" w:line="240" w:lineRule="auto"/>
      </w:pPr>
      <w:rPr>
        <w:b/>
        <w:bCs/>
      </w:rPr>
      <w:tblPr/>
      <w:tcPr>
        <w:tcBorders>
          <w:top w:val="double" w:sz="6"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7ECF1" w:themeFill="accent4" w:themeFillTint="3F"/>
      </w:tcPr>
    </w:tblStylePr>
    <w:tblStylePr w:type="band1Horz">
      <w:tblPr/>
      <w:tcPr>
        <w:tcBorders>
          <w:insideH w:val="nil"/>
          <w:insideV w:val="nil"/>
        </w:tcBorders>
        <w:shd w:val="clear" w:color="auto" w:fill="E7ECF1"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semiHidden/>
    <w:unhideWhenUsed/>
    <w:rsid w:val="00573DFD"/>
    <w:pPr>
      <w:spacing w:after="0" w:line="240" w:lineRule="auto"/>
    </w:pPr>
    <w:tblPr>
      <w:tblStyleRowBandSize w:val="1"/>
      <w:tblStyleColBandSize w:val="1"/>
      <w:tbl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single" w:sz="8" w:space="0" w:color="979184" w:themeColor="accent5" w:themeTint="BF"/>
      </w:tblBorders>
    </w:tblPr>
    <w:tblStylePr w:type="firstRow">
      <w:pPr>
        <w:spacing w:before="0" w:after="0" w:line="240" w:lineRule="auto"/>
      </w:pPr>
      <w:rPr>
        <w:b/>
        <w:bCs/>
        <w:color w:val="FFFFFF" w:themeColor="background1"/>
      </w:rPr>
      <w:tblPr/>
      <w:tcPr>
        <w:tc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nil"/>
          <w:insideV w:val="nil"/>
        </w:tcBorders>
        <w:shd w:val="clear" w:color="auto" w:fill="716B5F" w:themeFill="accent5"/>
      </w:tcPr>
    </w:tblStylePr>
    <w:tblStylePr w:type="lastRow">
      <w:pPr>
        <w:spacing w:before="0" w:after="0" w:line="240" w:lineRule="auto"/>
      </w:pPr>
      <w:rPr>
        <w:b/>
        <w:bCs/>
      </w:rPr>
      <w:tblPr/>
      <w:tcPr>
        <w:tcBorders>
          <w:top w:val="double" w:sz="6"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DDAD6" w:themeFill="accent5" w:themeFillTint="3F"/>
      </w:tcPr>
    </w:tblStylePr>
    <w:tblStylePr w:type="band1Horz">
      <w:tblPr/>
      <w:tcPr>
        <w:tcBorders>
          <w:insideH w:val="nil"/>
          <w:insideV w:val="nil"/>
        </w:tcBorders>
        <w:shd w:val="clear" w:color="auto" w:fill="DDDAD6"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semiHidden/>
    <w:unhideWhenUsed/>
    <w:rsid w:val="00573DFD"/>
    <w:pPr>
      <w:spacing w:after="0" w:line="240" w:lineRule="auto"/>
    </w:pPr>
    <w:tblPr>
      <w:tblStyleRowBandSize w:val="1"/>
      <w:tblStyleColBandSize w:val="1"/>
      <w:tbl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single" w:sz="8" w:space="0" w:color="E7ECF2" w:themeColor="accent6" w:themeTint="BF"/>
      </w:tblBorders>
    </w:tblPr>
    <w:tblStylePr w:type="firstRow">
      <w:pPr>
        <w:spacing w:before="0" w:after="0" w:line="240" w:lineRule="auto"/>
      </w:pPr>
      <w:rPr>
        <w:b/>
        <w:bCs/>
        <w:color w:val="FFFFFF" w:themeColor="background1"/>
      </w:rPr>
      <w:tblPr/>
      <w:tcPr>
        <w:tc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nil"/>
          <w:insideV w:val="nil"/>
        </w:tcBorders>
        <w:shd w:val="clear" w:color="auto" w:fill="E0E7EE" w:themeFill="accent6"/>
      </w:tcPr>
    </w:tblStylePr>
    <w:tblStylePr w:type="lastRow">
      <w:pPr>
        <w:spacing w:before="0" w:after="0" w:line="240" w:lineRule="auto"/>
      </w:pPr>
      <w:rPr>
        <w:b/>
        <w:bCs/>
      </w:rPr>
      <w:tblPr/>
      <w:tcPr>
        <w:tcBorders>
          <w:top w:val="double" w:sz="6"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F7F8FA" w:themeFill="accent6" w:themeFillTint="3F"/>
      </w:tcPr>
    </w:tblStylePr>
    <w:tblStylePr w:type="band1Horz">
      <w:tblPr/>
      <w:tcPr>
        <w:tcBorders>
          <w:insideH w:val="nil"/>
          <w:insideV w:val="nil"/>
        </w:tcBorders>
        <w:shd w:val="clear" w:color="auto" w:fill="F7F8FA"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1">
    <w:name w:val="Medium Shading 2 Accent 1"/>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A305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A3050" w:themeFill="accent1"/>
      </w:tcPr>
    </w:tblStylePr>
    <w:tblStylePr w:type="lastCol">
      <w:rPr>
        <w:b/>
        <w:bCs/>
        <w:color w:val="FFFFFF" w:themeColor="background1"/>
      </w:rPr>
      <w:tblPr/>
      <w:tcPr>
        <w:tcBorders>
          <w:left w:val="nil"/>
          <w:right w:val="nil"/>
          <w:insideH w:val="nil"/>
          <w:insideV w:val="nil"/>
        </w:tcBorders>
        <w:shd w:val="clear" w:color="auto" w:fill="1A305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2">
    <w:name w:val="Medium Shading 2 Accent 2"/>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FDDD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FDDD9" w:themeFill="accent2"/>
      </w:tcPr>
    </w:tblStylePr>
    <w:tblStylePr w:type="lastCol">
      <w:rPr>
        <w:b/>
        <w:bCs/>
        <w:color w:val="FFFFFF" w:themeColor="background1"/>
      </w:rPr>
      <w:tblPr/>
      <w:tcPr>
        <w:tcBorders>
          <w:left w:val="nil"/>
          <w:right w:val="nil"/>
          <w:insideH w:val="nil"/>
          <w:insideV w:val="nil"/>
        </w:tcBorders>
        <w:shd w:val="clear" w:color="auto" w:fill="DFDDD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3">
    <w:name w:val="Medium Shading 2 Accent 3"/>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6719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67199" w:themeFill="accent3"/>
      </w:tcPr>
    </w:tblStylePr>
    <w:tblStylePr w:type="lastCol">
      <w:rPr>
        <w:b/>
        <w:bCs/>
        <w:color w:val="FFFFFF" w:themeColor="background1"/>
      </w:rPr>
      <w:tblPr/>
      <w:tcPr>
        <w:tcBorders>
          <w:left w:val="nil"/>
          <w:right w:val="nil"/>
          <w:insideH w:val="nil"/>
          <w:insideV w:val="nil"/>
        </w:tcBorders>
        <w:shd w:val="clear" w:color="auto" w:fill="46719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4">
    <w:name w:val="Medium Shading 2 Accent 4"/>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B6C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0B6C9" w:themeFill="accent4"/>
      </w:tcPr>
    </w:tblStylePr>
    <w:tblStylePr w:type="lastCol">
      <w:rPr>
        <w:b/>
        <w:bCs/>
        <w:color w:val="FFFFFF" w:themeColor="background1"/>
      </w:rPr>
      <w:tblPr/>
      <w:tcPr>
        <w:tcBorders>
          <w:left w:val="nil"/>
          <w:right w:val="nil"/>
          <w:insideH w:val="nil"/>
          <w:insideV w:val="nil"/>
        </w:tcBorders>
        <w:shd w:val="clear" w:color="auto" w:fill="A0B6C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5">
    <w:name w:val="Medium Shading 2 Accent 5"/>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16B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16B5F" w:themeFill="accent5"/>
      </w:tcPr>
    </w:tblStylePr>
    <w:tblStylePr w:type="lastCol">
      <w:rPr>
        <w:b/>
        <w:bCs/>
        <w:color w:val="FFFFFF" w:themeColor="background1"/>
      </w:rPr>
      <w:tblPr/>
      <w:tcPr>
        <w:tcBorders>
          <w:left w:val="nil"/>
          <w:right w:val="nil"/>
          <w:insideH w:val="nil"/>
          <w:insideV w:val="nil"/>
        </w:tcBorders>
        <w:shd w:val="clear" w:color="auto" w:fill="716B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6">
    <w:name w:val="Medium Shading 2 Accent 6"/>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0E7E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0E7EE" w:themeFill="accent6"/>
      </w:tcPr>
    </w:tblStylePr>
    <w:tblStylePr w:type="lastCol">
      <w:rPr>
        <w:b/>
        <w:bCs/>
        <w:color w:val="FFFFFF" w:themeColor="background1"/>
      </w:rPr>
      <w:tblPr/>
      <w:tcPr>
        <w:tcBorders>
          <w:left w:val="nil"/>
          <w:right w:val="nil"/>
          <w:insideH w:val="nil"/>
          <w:insideV w:val="nil"/>
        </w:tcBorders>
        <w:shd w:val="clear" w:color="auto" w:fill="E0E7E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trutnt1">
    <w:name w:val="Medium Grid 1"/>
    <w:basedOn w:val="Normaltabell"/>
    <w:uiPriority w:val="67"/>
    <w:semiHidden/>
    <w:unhideWhenUsed/>
    <w:rsid w:val="00573DF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semiHidden/>
    <w:unhideWhenUsed/>
    <w:rsid w:val="00573DFD"/>
    <w:pPr>
      <w:spacing w:after="0" w:line="240" w:lineRule="auto"/>
    </w:pPr>
    <w:tblPr>
      <w:tblStyleRowBandSize w:val="1"/>
      <w:tblStyleColBandSize w:val="1"/>
      <w:tbl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single" w:sz="8" w:space="0" w:color="335D9C" w:themeColor="accent1" w:themeTint="BF"/>
        <w:insideV w:val="single" w:sz="8" w:space="0" w:color="335D9C" w:themeColor="accent1" w:themeTint="BF"/>
      </w:tblBorders>
    </w:tblPr>
    <w:tcPr>
      <w:shd w:val="clear" w:color="auto" w:fill="B3C8E6" w:themeFill="accent1" w:themeFillTint="3F"/>
    </w:tcPr>
    <w:tblStylePr w:type="firstRow">
      <w:rPr>
        <w:b/>
        <w:bCs/>
      </w:rPr>
    </w:tblStylePr>
    <w:tblStylePr w:type="lastRow">
      <w:rPr>
        <w:b/>
        <w:bCs/>
      </w:rPr>
      <w:tblPr/>
      <w:tcPr>
        <w:tcBorders>
          <w:top w:val="single" w:sz="18" w:space="0" w:color="335D9C" w:themeColor="accent1" w:themeTint="BF"/>
        </w:tcBorders>
      </w:tcPr>
    </w:tblStylePr>
    <w:tblStylePr w:type="firstCol">
      <w:rPr>
        <w:b/>
        <w:bCs/>
      </w:rPr>
    </w:tblStylePr>
    <w:tblStylePr w:type="lastCol">
      <w:rPr>
        <w:b/>
        <w:bCs/>
      </w:rPr>
    </w:tblStylePr>
    <w:tblStylePr w:type="band1Vert">
      <w:tblPr/>
      <w:tcPr>
        <w:shd w:val="clear" w:color="auto" w:fill="6790CD" w:themeFill="accent1" w:themeFillTint="7F"/>
      </w:tcPr>
    </w:tblStylePr>
    <w:tblStylePr w:type="band1Horz">
      <w:tblPr/>
      <w:tcPr>
        <w:shd w:val="clear" w:color="auto" w:fill="6790CD" w:themeFill="accent1" w:themeFillTint="7F"/>
      </w:tcPr>
    </w:tblStylePr>
  </w:style>
  <w:style w:type="table" w:styleId="Mellanmrktrutnt1-dekorfrg2">
    <w:name w:val="Medium Grid 1 Accent 2"/>
    <w:basedOn w:val="Normaltabell"/>
    <w:uiPriority w:val="67"/>
    <w:semiHidden/>
    <w:unhideWhenUsed/>
    <w:rsid w:val="00573DFD"/>
    <w:pPr>
      <w:spacing w:after="0" w:line="240" w:lineRule="auto"/>
    </w:pPr>
    <w:tblPr>
      <w:tblStyleRowBandSize w:val="1"/>
      <w:tblStyleColBandSize w:val="1"/>
      <w:tbl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single" w:sz="8" w:space="0" w:color="E7E5E2" w:themeColor="accent2" w:themeTint="BF"/>
        <w:insideV w:val="single" w:sz="8" w:space="0" w:color="E7E5E2" w:themeColor="accent2" w:themeTint="BF"/>
      </w:tblBorders>
    </w:tblPr>
    <w:tcPr>
      <w:shd w:val="clear" w:color="auto" w:fill="F7F6F5" w:themeFill="accent2" w:themeFillTint="3F"/>
    </w:tcPr>
    <w:tblStylePr w:type="firstRow">
      <w:rPr>
        <w:b/>
        <w:bCs/>
      </w:rPr>
    </w:tblStylePr>
    <w:tblStylePr w:type="lastRow">
      <w:rPr>
        <w:b/>
        <w:bCs/>
      </w:rPr>
      <w:tblPr/>
      <w:tcPr>
        <w:tcBorders>
          <w:top w:val="single" w:sz="18" w:space="0" w:color="E7E5E2" w:themeColor="accent2" w:themeTint="BF"/>
        </w:tcBorders>
      </w:tcPr>
    </w:tblStylePr>
    <w:tblStylePr w:type="firstCol">
      <w:rPr>
        <w:b/>
        <w:bCs/>
      </w:rPr>
    </w:tblStylePr>
    <w:tblStylePr w:type="lastCol">
      <w:rPr>
        <w:b/>
        <w:bCs/>
      </w:rPr>
    </w:tblStylePr>
    <w:tblStylePr w:type="band1Vert">
      <w:tblPr/>
      <w:tcPr>
        <w:shd w:val="clear" w:color="auto" w:fill="EFEEEC" w:themeFill="accent2" w:themeFillTint="7F"/>
      </w:tcPr>
    </w:tblStylePr>
    <w:tblStylePr w:type="band1Horz">
      <w:tblPr/>
      <w:tcPr>
        <w:shd w:val="clear" w:color="auto" w:fill="EFEEEC" w:themeFill="accent2" w:themeFillTint="7F"/>
      </w:tcPr>
    </w:tblStylePr>
  </w:style>
  <w:style w:type="table" w:styleId="Mellanmrktrutnt1-dekorfrg3">
    <w:name w:val="Medium Grid 1 Accent 3"/>
    <w:basedOn w:val="Normaltabell"/>
    <w:uiPriority w:val="67"/>
    <w:semiHidden/>
    <w:unhideWhenUsed/>
    <w:rsid w:val="00573DFD"/>
    <w:pPr>
      <w:spacing w:after="0" w:line="240" w:lineRule="auto"/>
    </w:pPr>
    <w:tblPr>
      <w:tblStyleRowBandSize w:val="1"/>
      <w:tblStyleColBandSize w:val="1"/>
      <w:tbl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single" w:sz="8" w:space="0" w:color="6B94BB" w:themeColor="accent3" w:themeTint="BF"/>
        <w:insideV w:val="single" w:sz="8" w:space="0" w:color="6B94BB" w:themeColor="accent3" w:themeTint="BF"/>
      </w:tblBorders>
    </w:tblPr>
    <w:tcPr>
      <w:shd w:val="clear" w:color="auto" w:fill="CEDBE8" w:themeFill="accent3" w:themeFillTint="3F"/>
    </w:tcPr>
    <w:tblStylePr w:type="firstRow">
      <w:rPr>
        <w:b/>
        <w:bCs/>
      </w:rPr>
    </w:tblStylePr>
    <w:tblStylePr w:type="lastRow">
      <w:rPr>
        <w:b/>
        <w:bCs/>
      </w:rPr>
      <w:tblPr/>
      <w:tcPr>
        <w:tcBorders>
          <w:top w:val="single" w:sz="18" w:space="0" w:color="6B94BB" w:themeColor="accent3" w:themeTint="BF"/>
        </w:tcBorders>
      </w:tcPr>
    </w:tblStylePr>
    <w:tblStylePr w:type="firstCol">
      <w:rPr>
        <w:b/>
        <w:bCs/>
      </w:rPr>
    </w:tblStylePr>
    <w:tblStylePr w:type="lastCol">
      <w:rPr>
        <w:b/>
        <w:bCs/>
      </w:rPr>
    </w:tblStylePr>
    <w:tblStylePr w:type="band1Vert">
      <w:tblPr/>
      <w:tcPr>
        <w:shd w:val="clear" w:color="auto" w:fill="9CB8D2" w:themeFill="accent3" w:themeFillTint="7F"/>
      </w:tcPr>
    </w:tblStylePr>
    <w:tblStylePr w:type="band1Horz">
      <w:tblPr/>
      <w:tcPr>
        <w:shd w:val="clear" w:color="auto" w:fill="9CB8D2" w:themeFill="accent3" w:themeFillTint="7F"/>
      </w:tcPr>
    </w:tblStylePr>
  </w:style>
  <w:style w:type="table" w:styleId="Mellanmrktrutnt1-dekorfrg4">
    <w:name w:val="Medium Grid 1 Accent 4"/>
    <w:basedOn w:val="Normaltabell"/>
    <w:uiPriority w:val="67"/>
    <w:semiHidden/>
    <w:unhideWhenUsed/>
    <w:rsid w:val="00573DFD"/>
    <w:pPr>
      <w:spacing w:after="0" w:line="240" w:lineRule="auto"/>
    </w:pPr>
    <w:tblPr>
      <w:tblStyleRowBandSize w:val="1"/>
      <w:tblStyleColBandSize w:val="1"/>
      <w:tbl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single" w:sz="8" w:space="0" w:color="B7C8D6" w:themeColor="accent4" w:themeTint="BF"/>
        <w:insideV w:val="single" w:sz="8" w:space="0" w:color="B7C8D6" w:themeColor="accent4" w:themeTint="BF"/>
      </w:tblBorders>
    </w:tblPr>
    <w:tcPr>
      <w:shd w:val="clear" w:color="auto" w:fill="E7ECF1" w:themeFill="accent4" w:themeFillTint="3F"/>
    </w:tcPr>
    <w:tblStylePr w:type="firstRow">
      <w:rPr>
        <w:b/>
        <w:bCs/>
      </w:rPr>
    </w:tblStylePr>
    <w:tblStylePr w:type="lastRow">
      <w:rPr>
        <w:b/>
        <w:bCs/>
      </w:rPr>
      <w:tblPr/>
      <w:tcPr>
        <w:tcBorders>
          <w:top w:val="single" w:sz="18" w:space="0" w:color="B7C8D6" w:themeColor="accent4" w:themeTint="BF"/>
        </w:tcBorders>
      </w:tcPr>
    </w:tblStylePr>
    <w:tblStylePr w:type="firstCol">
      <w:rPr>
        <w:b/>
        <w:bCs/>
      </w:rPr>
    </w:tblStylePr>
    <w:tblStylePr w:type="lastCol">
      <w:rPr>
        <w:b/>
        <w:bCs/>
      </w:rPr>
    </w:tblStylePr>
    <w:tblStylePr w:type="band1Vert">
      <w:tblPr/>
      <w:tcPr>
        <w:shd w:val="clear" w:color="auto" w:fill="CFDAE4" w:themeFill="accent4" w:themeFillTint="7F"/>
      </w:tcPr>
    </w:tblStylePr>
    <w:tblStylePr w:type="band1Horz">
      <w:tblPr/>
      <w:tcPr>
        <w:shd w:val="clear" w:color="auto" w:fill="CFDAE4" w:themeFill="accent4" w:themeFillTint="7F"/>
      </w:tcPr>
    </w:tblStylePr>
  </w:style>
  <w:style w:type="table" w:styleId="Mellanmrktrutnt1-dekorfrg5">
    <w:name w:val="Medium Grid 1 Accent 5"/>
    <w:basedOn w:val="Normaltabell"/>
    <w:uiPriority w:val="67"/>
    <w:semiHidden/>
    <w:unhideWhenUsed/>
    <w:rsid w:val="00573DFD"/>
    <w:pPr>
      <w:spacing w:after="0" w:line="240" w:lineRule="auto"/>
    </w:pPr>
    <w:tblPr>
      <w:tblStyleRowBandSize w:val="1"/>
      <w:tblStyleColBandSize w:val="1"/>
      <w:tbl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single" w:sz="8" w:space="0" w:color="979184" w:themeColor="accent5" w:themeTint="BF"/>
        <w:insideV w:val="single" w:sz="8" w:space="0" w:color="979184" w:themeColor="accent5" w:themeTint="BF"/>
      </w:tblBorders>
    </w:tblPr>
    <w:tcPr>
      <w:shd w:val="clear" w:color="auto" w:fill="DDDAD6" w:themeFill="accent5" w:themeFillTint="3F"/>
    </w:tcPr>
    <w:tblStylePr w:type="firstRow">
      <w:rPr>
        <w:b/>
        <w:bCs/>
      </w:rPr>
    </w:tblStylePr>
    <w:tblStylePr w:type="lastRow">
      <w:rPr>
        <w:b/>
        <w:bCs/>
      </w:rPr>
      <w:tblPr/>
      <w:tcPr>
        <w:tcBorders>
          <w:top w:val="single" w:sz="18" w:space="0" w:color="979184" w:themeColor="accent5" w:themeTint="BF"/>
        </w:tcBorders>
      </w:tcPr>
    </w:tblStylePr>
    <w:tblStylePr w:type="firstCol">
      <w:rPr>
        <w:b/>
        <w:bCs/>
      </w:rPr>
    </w:tblStylePr>
    <w:tblStylePr w:type="lastCol">
      <w:rPr>
        <w:b/>
        <w:bCs/>
      </w:rPr>
    </w:tblStylePr>
    <w:tblStylePr w:type="band1Vert">
      <w:tblPr/>
      <w:tcPr>
        <w:shd w:val="clear" w:color="auto" w:fill="BAB5AD" w:themeFill="accent5" w:themeFillTint="7F"/>
      </w:tcPr>
    </w:tblStylePr>
    <w:tblStylePr w:type="band1Horz">
      <w:tblPr/>
      <w:tcPr>
        <w:shd w:val="clear" w:color="auto" w:fill="BAB5AD" w:themeFill="accent5" w:themeFillTint="7F"/>
      </w:tcPr>
    </w:tblStylePr>
  </w:style>
  <w:style w:type="table" w:styleId="Mellanmrktrutnt1-dekorfrg6">
    <w:name w:val="Medium Grid 1 Accent 6"/>
    <w:basedOn w:val="Normaltabell"/>
    <w:uiPriority w:val="67"/>
    <w:semiHidden/>
    <w:unhideWhenUsed/>
    <w:rsid w:val="00573DFD"/>
    <w:pPr>
      <w:spacing w:after="0" w:line="240" w:lineRule="auto"/>
    </w:pPr>
    <w:tblPr>
      <w:tblStyleRowBandSize w:val="1"/>
      <w:tblStyleColBandSize w:val="1"/>
      <w:tbl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single" w:sz="8" w:space="0" w:color="E7ECF2" w:themeColor="accent6" w:themeTint="BF"/>
        <w:insideV w:val="single" w:sz="8" w:space="0" w:color="E7ECF2" w:themeColor="accent6" w:themeTint="BF"/>
      </w:tblBorders>
    </w:tblPr>
    <w:tcPr>
      <w:shd w:val="clear" w:color="auto" w:fill="F7F8FA" w:themeFill="accent6" w:themeFillTint="3F"/>
    </w:tcPr>
    <w:tblStylePr w:type="firstRow">
      <w:rPr>
        <w:b/>
        <w:bCs/>
      </w:rPr>
    </w:tblStylePr>
    <w:tblStylePr w:type="lastRow">
      <w:rPr>
        <w:b/>
        <w:bCs/>
      </w:rPr>
      <w:tblPr/>
      <w:tcPr>
        <w:tcBorders>
          <w:top w:val="single" w:sz="18" w:space="0" w:color="E7ECF2" w:themeColor="accent6" w:themeTint="BF"/>
        </w:tcBorders>
      </w:tcPr>
    </w:tblStylePr>
    <w:tblStylePr w:type="firstCol">
      <w:rPr>
        <w:b/>
        <w:bCs/>
      </w:rPr>
    </w:tblStylePr>
    <w:tblStylePr w:type="lastCol">
      <w:rPr>
        <w:b/>
        <w:bCs/>
      </w:rPr>
    </w:tblStylePr>
    <w:tblStylePr w:type="band1Vert">
      <w:tblPr/>
      <w:tcPr>
        <w:shd w:val="clear" w:color="auto" w:fill="EFF2F6" w:themeFill="accent6" w:themeFillTint="7F"/>
      </w:tcPr>
    </w:tblStylePr>
    <w:tblStylePr w:type="band1Horz">
      <w:tblPr/>
      <w:tcPr>
        <w:shd w:val="clear" w:color="auto" w:fill="EFF2F6" w:themeFill="accent6" w:themeFillTint="7F"/>
      </w:tcPr>
    </w:tblStylePr>
  </w:style>
  <w:style w:type="table" w:styleId="Mellanmrktrutnt2">
    <w:name w:val="Medium Grid 2"/>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insideH w:val="single" w:sz="8" w:space="0" w:color="1A3050" w:themeColor="accent1"/>
        <w:insideV w:val="single" w:sz="8" w:space="0" w:color="1A3050" w:themeColor="accent1"/>
      </w:tblBorders>
    </w:tblPr>
    <w:tcPr>
      <w:shd w:val="clear" w:color="auto" w:fill="B3C8E6" w:themeFill="accent1" w:themeFillTint="3F"/>
    </w:tcPr>
    <w:tblStylePr w:type="firstRow">
      <w:rPr>
        <w:b/>
        <w:bCs/>
        <w:color w:val="000000" w:themeColor="text1"/>
      </w:rPr>
      <w:tblPr/>
      <w:tcPr>
        <w:shd w:val="clear" w:color="auto" w:fill="E1E9F5"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D2EB" w:themeFill="accent1" w:themeFillTint="33"/>
      </w:tcPr>
    </w:tblStylePr>
    <w:tblStylePr w:type="band1Vert">
      <w:tblPr/>
      <w:tcPr>
        <w:shd w:val="clear" w:color="auto" w:fill="6790CD" w:themeFill="accent1" w:themeFillTint="7F"/>
      </w:tcPr>
    </w:tblStylePr>
    <w:tblStylePr w:type="band1Horz">
      <w:tblPr/>
      <w:tcPr>
        <w:tcBorders>
          <w:insideH w:val="single" w:sz="6" w:space="0" w:color="1A3050" w:themeColor="accent1"/>
          <w:insideV w:val="single" w:sz="6" w:space="0" w:color="1A3050" w:themeColor="accent1"/>
        </w:tcBorders>
        <w:shd w:val="clear" w:color="auto" w:fill="6790CD"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insideH w:val="single" w:sz="8" w:space="0" w:color="DFDDD9" w:themeColor="accent2"/>
        <w:insideV w:val="single" w:sz="8" w:space="0" w:color="DFDDD9" w:themeColor="accent2"/>
      </w:tblBorders>
    </w:tblPr>
    <w:tcPr>
      <w:shd w:val="clear" w:color="auto" w:fill="F7F6F5" w:themeFill="accent2" w:themeFillTint="3F"/>
    </w:tcPr>
    <w:tblStylePr w:type="firstRow">
      <w:rPr>
        <w:b/>
        <w:bCs/>
        <w:color w:val="000000" w:themeColor="text1"/>
      </w:rPr>
      <w:tblPr/>
      <w:tcPr>
        <w:shd w:val="clear" w:color="auto" w:fill="FBFB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8F7" w:themeFill="accent2" w:themeFillTint="33"/>
      </w:tcPr>
    </w:tblStylePr>
    <w:tblStylePr w:type="band1Vert">
      <w:tblPr/>
      <w:tcPr>
        <w:shd w:val="clear" w:color="auto" w:fill="EFEEEC" w:themeFill="accent2" w:themeFillTint="7F"/>
      </w:tcPr>
    </w:tblStylePr>
    <w:tblStylePr w:type="band1Horz">
      <w:tblPr/>
      <w:tcPr>
        <w:tcBorders>
          <w:insideH w:val="single" w:sz="6" w:space="0" w:color="DFDDD9" w:themeColor="accent2"/>
          <w:insideV w:val="single" w:sz="6" w:space="0" w:color="DFDDD9" w:themeColor="accent2"/>
        </w:tcBorders>
        <w:shd w:val="clear" w:color="auto" w:fill="EFEEEC"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insideH w:val="single" w:sz="8" w:space="0" w:color="467199" w:themeColor="accent3"/>
        <w:insideV w:val="single" w:sz="8" w:space="0" w:color="467199" w:themeColor="accent3"/>
      </w:tblBorders>
    </w:tblPr>
    <w:tcPr>
      <w:shd w:val="clear" w:color="auto" w:fill="CEDBE8" w:themeFill="accent3" w:themeFillTint="3F"/>
    </w:tcPr>
    <w:tblStylePr w:type="firstRow">
      <w:rPr>
        <w:b/>
        <w:bCs/>
        <w:color w:val="000000" w:themeColor="text1"/>
      </w:rPr>
      <w:tblPr/>
      <w:tcPr>
        <w:shd w:val="clear" w:color="auto" w:fill="EBF1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E2ED" w:themeFill="accent3" w:themeFillTint="33"/>
      </w:tcPr>
    </w:tblStylePr>
    <w:tblStylePr w:type="band1Vert">
      <w:tblPr/>
      <w:tcPr>
        <w:shd w:val="clear" w:color="auto" w:fill="9CB8D2" w:themeFill="accent3" w:themeFillTint="7F"/>
      </w:tcPr>
    </w:tblStylePr>
    <w:tblStylePr w:type="band1Horz">
      <w:tblPr/>
      <w:tcPr>
        <w:tcBorders>
          <w:insideH w:val="single" w:sz="6" w:space="0" w:color="467199" w:themeColor="accent3"/>
          <w:insideV w:val="single" w:sz="6" w:space="0" w:color="467199" w:themeColor="accent3"/>
        </w:tcBorders>
        <w:shd w:val="clear" w:color="auto" w:fill="9CB8D2"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insideH w:val="single" w:sz="8" w:space="0" w:color="A0B6C9" w:themeColor="accent4"/>
        <w:insideV w:val="single" w:sz="8" w:space="0" w:color="A0B6C9" w:themeColor="accent4"/>
      </w:tblBorders>
    </w:tblPr>
    <w:tcPr>
      <w:shd w:val="clear" w:color="auto" w:fill="E7ECF1" w:themeFill="accent4" w:themeFillTint="3F"/>
    </w:tcPr>
    <w:tblStylePr w:type="firstRow">
      <w:rPr>
        <w:b/>
        <w:bCs/>
        <w:color w:val="000000" w:themeColor="text1"/>
      </w:rPr>
      <w:tblPr/>
      <w:tcPr>
        <w:shd w:val="clear" w:color="auto" w:fill="F5F7F9"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F0F4" w:themeFill="accent4" w:themeFillTint="33"/>
      </w:tcPr>
    </w:tblStylePr>
    <w:tblStylePr w:type="band1Vert">
      <w:tblPr/>
      <w:tcPr>
        <w:shd w:val="clear" w:color="auto" w:fill="CFDAE4" w:themeFill="accent4" w:themeFillTint="7F"/>
      </w:tcPr>
    </w:tblStylePr>
    <w:tblStylePr w:type="band1Horz">
      <w:tblPr/>
      <w:tcPr>
        <w:tcBorders>
          <w:insideH w:val="single" w:sz="6" w:space="0" w:color="A0B6C9" w:themeColor="accent4"/>
          <w:insideV w:val="single" w:sz="6" w:space="0" w:color="A0B6C9" w:themeColor="accent4"/>
        </w:tcBorders>
        <w:shd w:val="clear" w:color="auto" w:fill="CFDAE4"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insideH w:val="single" w:sz="8" w:space="0" w:color="716B5F" w:themeColor="accent5"/>
        <w:insideV w:val="single" w:sz="8" w:space="0" w:color="716B5F" w:themeColor="accent5"/>
      </w:tblBorders>
    </w:tblPr>
    <w:tcPr>
      <w:shd w:val="clear" w:color="auto" w:fill="DDDAD6" w:themeFill="accent5" w:themeFillTint="3F"/>
    </w:tcPr>
    <w:tblStylePr w:type="firstRow">
      <w:rPr>
        <w:b/>
        <w:bCs/>
        <w:color w:val="000000" w:themeColor="text1"/>
      </w:rPr>
      <w:tblPr/>
      <w:tcPr>
        <w:shd w:val="clear" w:color="auto" w:fill="F1F0E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3E1DE" w:themeFill="accent5" w:themeFillTint="33"/>
      </w:tcPr>
    </w:tblStylePr>
    <w:tblStylePr w:type="band1Vert">
      <w:tblPr/>
      <w:tcPr>
        <w:shd w:val="clear" w:color="auto" w:fill="BAB5AD" w:themeFill="accent5" w:themeFillTint="7F"/>
      </w:tcPr>
    </w:tblStylePr>
    <w:tblStylePr w:type="band1Horz">
      <w:tblPr/>
      <w:tcPr>
        <w:tcBorders>
          <w:insideH w:val="single" w:sz="6" w:space="0" w:color="716B5F" w:themeColor="accent5"/>
          <w:insideV w:val="single" w:sz="6" w:space="0" w:color="716B5F" w:themeColor="accent5"/>
        </w:tcBorders>
        <w:shd w:val="clear" w:color="auto" w:fill="BAB5AD"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insideH w:val="single" w:sz="8" w:space="0" w:color="E0E7EE" w:themeColor="accent6"/>
        <w:insideV w:val="single" w:sz="8" w:space="0" w:color="E0E7EE" w:themeColor="accent6"/>
      </w:tblBorders>
    </w:tblPr>
    <w:tcPr>
      <w:shd w:val="clear" w:color="auto" w:fill="F7F8FA" w:themeFill="accent6" w:themeFillTint="3F"/>
    </w:tcPr>
    <w:tblStylePr w:type="firstRow">
      <w:rPr>
        <w:b/>
        <w:bCs/>
        <w:color w:val="000000" w:themeColor="text1"/>
      </w:rPr>
      <w:tblPr/>
      <w:tcPr>
        <w:shd w:val="clear" w:color="auto" w:fill="FBFCF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AFB" w:themeFill="accent6" w:themeFillTint="33"/>
      </w:tcPr>
    </w:tblStylePr>
    <w:tblStylePr w:type="band1Vert">
      <w:tblPr/>
      <w:tcPr>
        <w:shd w:val="clear" w:color="auto" w:fill="EFF2F6" w:themeFill="accent6" w:themeFillTint="7F"/>
      </w:tcPr>
    </w:tblStylePr>
    <w:tblStylePr w:type="band1Horz">
      <w:tblPr/>
      <w:tcPr>
        <w:tcBorders>
          <w:insideH w:val="single" w:sz="6" w:space="0" w:color="E0E7EE" w:themeColor="accent6"/>
          <w:insideV w:val="single" w:sz="6" w:space="0" w:color="E0E7EE" w:themeColor="accent6"/>
        </w:tcBorders>
        <w:shd w:val="clear" w:color="auto" w:fill="EFF2F6"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C8E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A305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A305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A305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A305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90CD"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790CD" w:themeFill="accent1" w:themeFillTint="7F"/>
      </w:tcPr>
    </w:tblStylePr>
  </w:style>
  <w:style w:type="table" w:styleId="Mellanmrktrutnt3-dekorfrg2">
    <w:name w:val="Medium Grid 3 Accent 2"/>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6F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FDDD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FDDD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FDDD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FDDD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EEEC"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EEEC" w:themeFill="accent2" w:themeFillTint="7F"/>
      </w:tcPr>
    </w:tblStylePr>
  </w:style>
  <w:style w:type="table" w:styleId="Mellanmrktrutnt3-dekorfrg3">
    <w:name w:val="Medium Grid 3 Accent 3"/>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B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6719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6719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6719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6719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CB8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CB8D2" w:themeFill="accent3" w:themeFillTint="7F"/>
      </w:tcPr>
    </w:tblStylePr>
  </w:style>
  <w:style w:type="table" w:styleId="Mellanmrktrutnt3-dekorfrg4">
    <w:name w:val="Medium Grid 3 Accent 4"/>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ECF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B6C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B6C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B6C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B6C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FDAE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FDAE4" w:themeFill="accent4" w:themeFillTint="7F"/>
      </w:tcPr>
    </w:tblStylePr>
  </w:style>
  <w:style w:type="table" w:styleId="Mellanmrktrutnt3-dekorfrg5">
    <w:name w:val="Medium Grid 3 Accent 5"/>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DDAD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16B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16B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16B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16B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AB5A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AB5AD" w:themeFill="accent5" w:themeFillTint="7F"/>
      </w:tcPr>
    </w:tblStylePr>
  </w:style>
  <w:style w:type="table" w:styleId="Mellanmrktrutnt3-dekorfrg6">
    <w:name w:val="Medium Grid 3 Accent 6"/>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8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0E7E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0E7E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0E7E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0E7E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F2F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F2F6" w:themeFill="accent6" w:themeFillTint="7F"/>
      </w:tcPr>
    </w:tblStylePr>
  </w:style>
  <w:style w:type="table" w:styleId="Moderntabell">
    <w:name w:val="Table Contemporary"/>
    <w:basedOn w:val="Normaltabell"/>
    <w:uiPriority w:val="99"/>
    <w:semiHidden/>
    <w:unhideWhenUsed/>
    <w:rsid w:val="00573DF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Mrklista">
    <w:name w:val="Dark List"/>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1A305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D172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3233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3233B" w:themeFill="accent1" w:themeFillShade="BF"/>
      </w:tcPr>
    </w:tblStylePr>
    <w:tblStylePr w:type="band1Vert">
      <w:tblPr/>
      <w:tcPr>
        <w:tcBorders>
          <w:top w:val="nil"/>
          <w:left w:val="nil"/>
          <w:bottom w:val="nil"/>
          <w:right w:val="nil"/>
          <w:insideH w:val="nil"/>
          <w:insideV w:val="nil"/>
        </w:tcBorders>
        <w:shd w:val="clear" w:color="auto" w:fill="13233B" w:themeFill="accent1" w:themeFillShade="BF"/>
      </w:tcPr>
    </w:tblStylePr>
    <w:tblStylePr w:type="band1Horz">
      <w:tblPr/>
      <w:tcPr>
        <w:tcBorders>
          <w:top w:val="nil"/>
          <w:left w:val="nil"/>
          <w:bottom w:val="nil"/>
          <w:right w:val="nil"/>
          <w:insideH w:val="nil"/>
          <w:insideV w:val="nil"/>
        </w:tcBorders>
        <w:shd w:val="clear" w:color="auto" w:fill="13233B" w:themeFill="accent1" w:themeFillShade="BF"/>
      </w:tcPr>
    </w:tblStylePr>
  </w:style>
  <w:style w:type="table" w:styleId="Mrklista-dekorfrg2">
    <w:name w:val="Dark List Accent 2"/>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DFDDD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6706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CA79C"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CA79C" w:themeFill="accent2" w:themeFillShade="BF"/>
      </w:tcPr>
    </w:tblStylePr>
    <w:tblStylePr w:type="band1Vert">
      <w:tblPr/>
      <w:tcPr>
        <w:tcBorders>
          <w:top w:val="nil"/>
          <w:left w:val="nil"/>
          <w:bottom w:val="nil"/>
          <w:right w:val="nil"/>
          <w:insideH w:val="nil"/>
          <w:insideV w:val="nil"/>
        </w:tcBorders>
        <w:shd w:val="clear" w:color="auto" w:fill="ACA79C" w:themeFill="accent2" w:themeFillShade="BF"/>
      </w:tcPr>
    </w:tblStylePr>
    <w:tblStylePr w:type="band1Horz">
      <w:tblPr/>
      <w:tcPr>
        <w:tcBorders>
          <w:top w:val="nil"/>
          <w:left w:val="nil"/>
          <w:bottom w:val="nil"/>
          <w:right w:val="nil"/>
          <w:insideH w:val="nil"/>
          <w:insideV w:val="nil"/>
        </w:tcBorders>
        <w:shd w:val="clear" w:color="auto" w:fill="ACA79C" w:themeFill="accent2" w:themeFillShade="BF"/>
      </w:tcPr>
    </w:tblStylePr>
  </w:style>
  <w:style w:type="table" w:styleId="Mrklista-dekorfrg3">
    <w:name w:val="Dark List Accent 3"/>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46719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3384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34547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345472" w:themeFill="accent3" w:themeFillShade="BF"/>
      </w:tcPr>
    </w:tblStylePr>
    <w:tblStylePr w:type="band1Vert">
      <w:tblPr/>
      <w:tcPr>
        <w:tcBorders>
          <w:top w:val="nil"/>
          <w:left w:val="nil"/>
          <w:bottom w:val="nil"/>
          <w:right w:val="nil"/>
          <w:insideH w:val="nil"/>
          <w:insideV w:val="nil"/>
        </w:tcBorders>
        <w:shd w:val="clear" w:color="auto" w:fill="345472" w:themeFill="accent3" w:themeFillShade="BF"/>
      </w:tcPr>
    </w:tblStylePr>
    <w:tblStylePr w:type="band1Horz">
      <w:tblPr/>
      <w:tcPr>
        <w:tcBorders>
          <w:top w:val="nil"/>
          <w:left w:val="nil"/>
          <w:bottom w:val="nil"/>
          <w:right w:val="nil"/>
          <w:insideH w:val="nil"/>
          <w:insideV w:val="nil"/>
        </w:tcBorders>
        <w:shd w:val="clear" w:color="auto" w:fill="345472" w:themeFill="accent3" w:themeFillShade="BF"/>
      </w:tcPr>
    </w:tblStylePr>
  </w:style>
  <w:style w:type="table" w:styleId="Mrklista-dekorfrg4">
    <w:name w:val="Dark List Accent 4"/>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A0B6C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15B7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689A8"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689A8" w:themeFill="accent4" w:themeFillShade="BF"/>
      </w:tcPr>
    </w:tblStylePr>
    <w:tblStylePr w:type="band1Vert">
      <w:tblPr/>
      <w:tcPr>
        <w:tcBorders>
          <w:top w:val="nil"/>
          <w:left w:val="nil"/>
          <w:bottom w:val="nil"/>
          <w:right w:val="nil"/>
          <w:insideH w:val="nil"/>
          <w:insideV w:val="nil"/>
        </w:tcBorders>
        <w:shd w:val="clear" w:color="auto" w:fill="6689A8" w:themeFill="accent4" w:themeFillShade="BF"/>
      </w:tcPr>
    </w:tblStylePr>
    <w:tblStylePr w:type="band1Horz">
      <w:tblPr/>
      <w:tcPr>
        <w:tcBorders>
          <w:top w:val="nil"/>
          <w:left w:val="nil"/>
          <w:bottom w:val="nil"/>
          <w:right w:val="nil"/>
          <w:insideH w:val="nil"/>
          <w:insideV w:val="nil"/>
        </w:tcBorders>
        <w:shd w:val="clear" w:color="auto" w:fill="6689A8" w:themeFill="accent4" w:themeFillShade="BF"/>
      </w:tcPr>
    </w:tblStylePr>
  </w:style>
  <w:style w:type="table" w:styleId="Mrklista-dekorfrg5">
    <w:name w:val="Dark List Accent 5"/>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716B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835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450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45047" w:themeFill="accent5" w:themeFillShade="BF"/>
      </w:tcPr>
    </w:tblStylePr>
    <w:tblStylePr w:type="band1Vert">
      <w:tblPr/>
      <w:tcPr>
        <w:tcBorders>
          <w:top w:val="nil"/>
          <w:left w:val="nil"/>
          <w:bottom w:val="nil"/>
          <w:right w:val="nil"/>
          <w:insideH w:val="nil"/>
          <w:insideV w:val="nil"/>
        </w:tcBorders>
        <w:shd w:val="clear" w:color="auto" w:fill="545047" w:themeFill="accent5" w:themeFillShade="BF"/>
      </w:tcPr>
    </w:tblStylePr>
    <w:tblStylePr w:type="band1Horz">
      <w:tblPr/>
      <w:tcPr>
        <w:tcBorders>
          <w:top w:val="nil"/>
          <w:left w:val="nil"/>
          <w:bottom w:val="nil"/>
          <w:right w:val="nil"/>
          <w:insideH w:val="nil"/>
          <w:insideV w:val="nil"/>
        </w:tcBorders>
        <w:shd w:val="clear" w:color="auto" w:fill="545047" w:themeFill="accent5" w:themeFillShade="BF"/>
      </w:tcPr>
    </w:tblStylePr>
  </w:style>
  <w:style w:type="table" w:styleId="Mrklista-dekorfrg6">
    <w:name w:val="Dark List Accent 6"/>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E0E7E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1729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95AC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95ACC5" w:themeFill="accent6" w:themeFillShade="BF"/>
      </w:tcPr>
    </w:tblStylePr>
    <w:tblStylePr w:type="band1Vert">
      <w:tblPr/>
      <w:tcPr>
        <w:tcBorders>
          <w:top w:val="nil"/>
          <w:left w:val="nil"/>
          <w:bottom w:val="nil"/>
          <w:right w:val="nil"/>
          <w:insideH w:val="nil"/>
          <w:insideV w:val="nil"/>
        </w:tcBorders>
        <w:shd w:val="clear" w:color="auto" w:fill="95ACC5" w:themeFill="accent6" w:themeFillShade="BF"/>
      </w:tcPr>
    </w:tblStylePr>
    <w:tblStylePr w:type="band1Horz">
      <w:tblPr/>
      <w:tcPr>
        <w:tcBorders>
          <w:top w:val="nil"/>
          <w:left w:val="nil"/>
          <w:bottom w:val="nil"/>
          <w:right w:val="nil"/>
          <w:insideH w:val="nil"/>
          <w:insideV w:val="nil"/>
        </w:tcBorders>
        <w:shd w:val="clear" w:color="auto" w:fill="95ACC5" w:themeFill="accent6" w:themeFillShade="BF"/>
      </w:tcPr>
    </w:tblStylePr>
  </w:style>
  <w:style w:type="paragraph" w:styleId="Normalwebb">
    <w:name w:val="Normal (Web)"/>
    <w:basedOn w:val="Normal"/>
    <w:uiPriority w:val="99"/>
    <w:semiHidden/>
    <w:unhideWhenUsed/>
    <w:rsid w:val="00573DFD"/>
    <w:rPr>
      <w:rFonts w:ascii="Times New Roman" w:hAnsi="Times New Roman" w:cs="Times New Roman"/>
      <w:sz w:val="24"/>
      <w:szCs w:val="24"/>
    </w:rPr>
  </w:style>
  <w:style w:type="paragraph" w:styleId="Normaltindrag">
    <w:name w:val="Normal Indent"/>
    <w:basedOn w:val="Normal"/>
    <w:uiPriority w:val="99"/>
    <w:semiHidden/>
    <w:unhideWhenUsed/>
    <w:rsid w:val="00573DFD"/>
    <w:pPr>
      <w:ind w:left="1304"/>
    </w:pPr>
  </w:style>
  <w:style w:type="paragraph" w:styleId="Numreradlista4">
    <w:name w:val="List Number 4"/>
    <w:basedOn w:val="Normal"/>
    <w:uiPriority w:val="99"/>
    <w:semiHidden/>
    <w:unhideWhenUsed/>
    <w:rsid w:val="00573DFD"/>
    <w:pPr>
      <w:numPr>
        <w:numId w:val="40"/>
      </w:numPr>
      <w:contextualSpacing/>
    </w:pPr>
  </w:style>
  <w:style w:type="paragraph" w:styleId="Numreradlista5">
    <w:name w:val="List Number 5"/>
    <w:basedOn w:val="Normal"/>
    <w:uiPriority w:val="99"/>
    <w:semiHidden/>
    <w:unhideWhenUsed/>
    <w:rsid w:val="00573DFD"/>
    <w:pPr>
      <w:numPr>
        <w:numId w:val="41"/>
      </w:numPr>
      <w:contextualSpacing/>
    </w:pPr>
  </w:style>
  <w:style w:type="character" w:styleId="Nmn">
    <w:name w:val="Mention"/>
    <w:basedOn w:val="Standardstycketeckensnitt"/>
    <w:uiPriority w:val="99"/>
    <w:semiHidden/>
    <w:unhideWhenUsed/>
    <w:rsid w:val="00573DFD"/>
    <w:rPr>
      <w:noProof w:val="0"/>
      <w:color w:val="2B579A"/>
      <w:shd w:val="clear" w:color="auto" w:fill="E6E6E6"/>
    </w:rPr>
  </w:style>
  <w:style w:type="table" w:styleId="Oformateradtabell1">
    <w:name w:val="Plain Table 1"/>
    <w:basedOn w:val="Normaltabell"/>
    <w:uiPriority w:val="41"/>
    <w:rsid w:val="00573DF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2">
    <w:name w:val="Plain Table 2"/>
    <w:basedOn w:val="Normaltabell"/>
    <w:uiPriority w:val="42"/>
    <w:rsid w:val="00573DF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formateradtabell3">
    <w:name w:val="Plain Table 3"/>
    <w:basedOn w:val="Normaltabell"/>
    <w:uiPriority w:val="43"/>
    <w:rsid w:val="00573DF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44"/>
    <w:rsid w:val="00573DF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5">
    <w:name w:val="Plain Table 5"/>
    <w:basedOn w:val="Normaltabell"/>
    <w:uiPriority w:val="45"/>
    <w:rsid w:val="00573DF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Oformateradtext">
    <w:name w:val="Plain Text"/>
    <w:basedOn w:val="Normal"/>
    <w:link w:val="OformateradtextChar"/>
    <w:uiPriority w:val="99"/>
    <w:semiHidden/>
    <w:unhideWhenUsed/>
    <w:rsid w:val="00573DFD"/>
    <w:pPr>
      <w:spacing w:after="0" w:line="240" w:lineRule="auto"/>
    </w:pPr>
    <w:rPr>
      <w:rFonts w:ascii="Consolas" w:hAnsi="Consolas"/>
      <w:sz w:val="21"/>
      <w:szCs w:val="21"/>
    </w:rPr>
  </w:style>
  <w:style w:type="character" w:customStyle="1" w:styleId="OformateradtextChar">
    <w:name w:val="Oformaterad text Char"/>
    <w:basedOn w:val="Standardstycketeckensnitt"/>
    <w:link w:val="Oformateradtext"/>
    <w:uiPriority w:val="99"/>
    <w:semiHidden/>
    <w:rsid w:val="00573DFD"/>
    <w:rPr>
      <w:rFonts w:ascii="Consolas" w:hAnsi="Consolas"/>
      <w:sz w:val="21"/>
      <w:szCs w:val="21"/>
    </w:rPr>
  </w:style>
  <w:style w:type="character" w:styleId="Olstomnmnande">
    <w:name w:val="Unresolved Mention"/>
    <w:basedOn w:val="Standardstycketeckensnitt"/>
    <w:uiPriority w:val="99"/>
    <w:semiHidden/>
    <w:unhideWhenUsed/>
    <w:rsid w:val="00573DFD"/>
    <w:rPr>
      <w:noProof w:val="0"/>
      <w:color w:val="808080"/>
      <w:shd w:val="clear" w:color="auto" w:fill="E6E6E6"/>
    </w:rPr>
  </w:style>
  <w:style w:type="table" w:styleId="Professionelltabell">
    <w:name w:val="Table Professional"/>
    <w:basedOn w:val="Normaltabel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Punktlista4">
    <w:name w:val="List Bullet 4"/>
    <w:basedOn w:val="Normal"/>
    <w:uiPriority w:val="99"/>
    <w:semiHidden/>
    <w:unhideWhenUsed/>
    <w:rsid w:val="00573DFD"/>
    <w:pPr>
      <w:numPr>
        <w:numId w:val="42"/>
      </w:numPr>
      <w:contextualSpacing/>
    </w:pPr>
  </w:style>
  <w:style w:type="paragraph" w:styleId="Punktlista5">
    <w:name w:val="List Bullet 5"/>
    <w:basedOn w:val="Normal"/>
    <w:uiPriority w:val="99"/>
    <w:semiHidden/>
    <w:unhideWhenUsed/>
    <w:rsid w:val="00573DFD"/>
    <w:pPr>
      <w:numPr>
        <w:numId w:val="43"/>
      </w:numPr>
      <w:contextualSpacing/>
    </w:pPr>
  </w:style>
  <w:style w:type="character" w:styleId="Radnummer">
    <w:name w:val="line number"/>
    <w:basedOn w:val="Standardstycketeckensnitt"/>
    <w:uiPriority w:val="99"/>
    <w:semiHidden/>
    <w:unhideWhenUsed/>
    <w:rsid w:val="00573DFD"/>
    <w:rPr>
      <w:noProof w:val="0"/>
    </w:rPr>
  </w:style>
  <w:style w:type="character" w:customStyle="1" w:styleId="Rubrik6Char">
    <w:name w:val="Rubrik 6 Char"/>
    <w:basedOn w:val="Standardstycketeckensnitt"/>
    <w:link w:val="Rubrik6"/>
    <w:uiPriority w:val="9"/>
    <w:semiHidden/>
    <w:rsid w:val="00573DFD"/>
    <w:rPr>
      <w:rFonts w:asciiTheme="majorHAnsi" w:eastAsiaTheme="majorEastAsia" w:hAnsiTheme="majorHAnsi" w:cstheme="majorBidi"/>
      <w:color w:val="0D1727" w:themeColor="accent1" w:themeShade="7F"/>
    </w:rPr>
  </w:style>
  <w:style w:type="character" w:customStyle="1" w:styleId="Rubrik7Char">
    <w:name w:val="Rubrik 7 Char"/>
    <w:basedOn w:val="Standardstycketeckensnitt"/>
    <w:link w:val="Rubrik7"/>
    <w:uiPriority w:val="9"/>
    <w:semiHidden/>
    <w:rsid w:val="00573DFD"/>
    <w:rPr>
      <w:rFonts w:asciiTheme="majorHAnsi" w:eastAsiaTheme="majorEastAsia" w:hAnsiTheme="majorHAnsi" w:cstheme="majorBidi"/>
      <w:i/>
      <w:iCs/>
      <w:color w:val="0D1727" w:themeColor="accent1" w:themeShade="7F"/>
    </w:rPr>
  </w:style>
  <w:style w:type="character" w:customStyle="1" w:styleId="Rubrik8Char">
    <w:name w:val="Rubrik 8 Char"/>
    <w:basedOn w:val="Standardstycketeckensnitt"/>
    <w:link w:val="Rubrik8"/>
    <w:uiPriority w:val="9"/>
    <w:semiHidden/>
    <w:rsid w:val="00573DFD"/>
    <w:rPr>
      <w:rFonts w:asciiTheme="majorHAnsi" w:eastAsiaTheme="majorEastAsia" w:hAnsiTheme="majorHAnsi" w:cstheme="majorBidi"/>
      <w:color w:val="272727" w:themeColor="text1" w:themeTint="D8"/>
      <w:sz w:val="21"/>
      <w:szCs w:val="21"/>
    </w:rPr>
  </w:style>
  <w:style w:type="character" w:customStyle="1" w:styleId="Rubrik9Char">
    <w:name w:val="Rubrik 9 Char"/>
    <w:basedOn w:val="Standardstycketeckensnitt"/>
    <w:link w:val="Rubrik9"/>
    <w:uiPriority w:val="9"/>
    <w:semiHidden/>
    <w:rsid w:val="00573DFD"/>
    <w:rPr>
      <w:rFonts w:asciiTheme="majorHAnsi" w:eastAsiaTheme="majorEastAsia" w:hAnsiTheme="majorHAnsi" w:cstheme="majorBidi"/>
      <w:i/>
      <w:iCs/>
      <w:color w:val="272727" w:themeColor="text1" w:themeTint="D8"/>
      <w:sz w:val="21"/>
      <w:szCs w:val="21"/>
    </w:rPr>
  </w:style>
  <w:style w:type="table" w:styleId="Rutntstabell1ljus">
    <w:name w:val="Grid Table 1 Light"/>
    <w:basedOn w:val="Normaltabell"/>
    <w:uiPriority w:val="46"/>
    <w:rsid w:val="00573DF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utntstabell1ljusdekorfrg1">
    <w:name w:val="Grid Table 1 Light Accent 1"/>
    <w:basedOn w:val="Normaltabell"/>
    <w:uiPriority w:val="46"/>
    <w:rsid w:val="00573DFD"/>
    <w:pPr>
      <w:spacing w:after="0" w:line="240" w:lineRule="auto"/>
    </w:pPr>
    <w:tblPr>
      <w:tblStyleRowBandSize w:val="1"/>
      <w:tblStyleColBandSize w:val="1"/>
      <w:tblBorders>
        <w:top w:val="single" w:sz="4" w:space="0" w:color="85A6D7" w:themeColor="accent1" w:themeTint="66"/>
        <w:left w:val="single" w:sz="4" w:space="0" w:color="85A6D7" w:themeColor="accent1" w:themeTint="66"/>
        <w:bottom w:val="single" w:sz="4" w:space="0" w:color="85A6D7" w:themeColor="accent1" w:themeTint="66"/>
        <w:right w:val="single" w:sz="4" w:space="0" w:color="85A6D7" w:themeColor="accent1" w:themeTint="66"/>
        <w:insideH w:val="single" w:sz="4" w:space="0" w:color="85A6D7" w:themeColor="accent1" w:themeTint="66"/>
        <w:insideV w:val="single" w:sz="4" w:space="0" w:color="85A6D7" w:themeColor="accent1" w:themeTint="66"/>
      </w:tblBorders>
    </w:tblPr>
    <w:tblStylePr w:type="firstRow">
      <w:rPr>
        <w:b/>
        <w:bCs/>
      </w:rPr>
      <w:tblPr/>
      <w:tcPr>
        <w:tcBorders>
          <w:bottom w:val="single" w:sz="12" w:space="0" w:color="4779C3" w:themeColor="accent1" w:themeTint="99"/>
        </w:tcBorders>
      </w:tcPr>
    </w:tblStylePr>
    <w:tblStylePr w:type="lastRow">
      <w:rPr>
        <w:b/>
        <w:bCs/>
      </w:rPr>
      <w:tblPr/>
      <w:tcPr>
        <w:tcBorders>
          <w:top w:val="double" w:sz="2" w:space="0" w:color="4779C3" w:themeColor="accent1" w:themeTint="99"/>
        </w:tcBorders>
      </w:tcPr>
    </w:tblStylePr>
    <w:tblStylePr w:type="firstCol">
      <w:rPr>
        <w:b/>
        <w:bCs/>
      </w:rPr>
    </w:tblStylePr>
    <w:tblStylePr w:type="lastCol">
      <w:rPr>
        <w:b/>
        <w:bCs/>
      </w:rPr>
    </w:tblStylePr>
  </w:style>
  <w:style w:type="table" w:styleId="Rutntstabell1ljus-dekorfrg2">
    <w:name w:val="Grid Table 1 Light Accent 2"/>
    <w:basedOn w:val="Normaltabell"/>
    <w:uiPriority w:val="46"/>
    <w:rsid w:val="00573DFD"/>
    <w:pPr>
      <w:spacing w:after="0" w:line="240" w:lineRule="auto"/>
    </w:pPr>
    <w:tblPr>
      <w:tblStyleRowBandSize w:val="1"/>
      <w:tblStyleColBandSize w:val="1"/>
      <w:tblBorders>
        <w:top w:val="single" w:sz="4" w:space="0" w:color="F2F1EF" w:themeColor="accent2" w:themeTint="66"/>
        <w:left w:val="single" w:sz="4" w:space="0" w:color="F2F1EF" w:themeColor="accent2" w:themeTint="66"/>
        <w:bottom w:val="single" w:sz="4" w:space="0" w:color="F2F1EF" w:themeColor="accent2" w:themeTint="66"/>
        <w:right w:val="single" w:sz="4" w:space="0" w:color="F2F1EF" w:themeColor="accent2" w:themeTint="66"/>
        <w:insideH w:val="single" w:sz="4" w:space="0" w:color="F2F1EF" w:themeColor="accent2" w:themeTint="66"/>
        <w:insideV w:val="single" w:sz="4" w:space="0" w:color="F2F1EF" w:themeColor="accent2" w:themeTint="66"/>
      </w:tblBorders>
    </w:tblPr>
    <w:tblStylePr w:type="firstRow">
      <w:rPr>
        <w:b/>
        <w:bCs/>
      </w:rPr>
      <w:tblPr/>
      <w:tcPr>
        <w:tcBorders>
          <w:bottom w:val="single" w:sz="12" w:space="0" w:color="EBEAE8" w:themeColor="accent2" w:themeTint="99"/>
        </w:tcBorders>
      </w:tcPr>
    </w:tblStylePr>
    <w:tblStylePr w:type="lastRow">
      <w:rPr>
        <w:b/>
        <w:bCs/>
      </w:rPr>
      <w:tblPr/>
      <w:tcPr>
        <w:tcBorders>
          <w:top w:val="double" w:sz="2" w:space="0" w:color="EBEAE8" w:themeColor="accent2" w:themeTint="99"/>
        </w:tcBorders>
      </w:tcPr>
    </w:tblStylePr>
    <w:tblStylePr w:type="firstCol">
      <w:rPr>
        <w:b/>
        <w:bCs/>
      </w:rPr>
    </w:tblStylePr>
    <w:tblStylePr w:type="lastCol">
      <w:rPr>
        <w:b/>
        <w:bCs/>
      </w:rPr>
    </w:tblStylePr>
  </w:style>
  <w:style w:type="table" w:styleId="Rutntstabell1ljusdekorfrg3">
    <w:name w:val="Grid Table 1 Light Accent 3"/>
    <w:basedOn w:val="Normaltabell"/>
    <w:uiPriority w:val="46"/>
    <w:rsid w:val="00573DFD"/>
    <w:pPr>
      <w:spacing w:after="0" w:line="240" w:lineRule="auto"/>
    </w:pPr>
    <w:tblPr>
      <w:tblStyleRowBandSize w:val="1"/>
      <w:tblStyleColBandSize w:val="1"/>
      <w:tblBorders>
        <w:top w:val="single" w:sz="4" w:space="0" w:color="B0C6DB" w:themeColor="accent3" w:themeTint="66"/>
        <w:left w:val="single" w:sz="4" w:space="0" w:color="B0C6DB" w:themeColor="accent3" w:themeTint="66"/>
        <w:bottom w:val="single" w:sz="4" w:space="0" w:color="B0C6DB" w:themeColor="accent3" w:themeTint="66"/>
        <w:right w:val="single" w:sz="4" w:space="0" w:color="B0C6DB" w:themeColor="accent3" w:themeTint="66"/>
        <w:insideH w:val="single" w:sz="4" w:space="0" w:color="B0C6DB" w:themeColor="accent3" w:themeTint="66"/>
        <w:insideV w:val="single" w:sz="4" w:space="0" w:color="B0C6DB" w:themeColor="accent3" w:themeTint="66"/>
      </w:tblBorders>
    </w:tblPr>
    <w:tblStylePr w:type="firstRow">
      <w:rPr>
        <w:b/>
        <w:bCs/>
      </w:rPr>
      <w:tblPr/>
      <w:tcPr>
        <w:tcBorders>
          <w:bottom w:val="single" w:sz="12" w:space="0" w:color="88A9C9" w:themeColor="accent3" w:themeTint="99"/>
        </w:tcBorders>
      </w:tcPr>
    </w:tblStylePr>
    <w:tblStylePr w:type="lastRow">
      <w:rPr>
        <w:b/>
        <w:bCs/>
      </w:rPr>
      <w:tblPr/>
      <w:tcPr>
        <w:tcBorders>
          <w:top w:val="double" w:sz="2" w:space="0" w:color="88A9C9" w:themeColor="accent3" w:themeTint="99"/>
        </w:tcBorders>
      </w:tcPr>
    </w:tblStylePr>
    <w:tblStylePr w:type="firstCol">
      <w:rPr>
        <w:b/>
        <w:bCs/>
      </w:rPr>
    </w:tblStylePr>
    <w:tblStylePr w:type="lastCol">
      <w:rPr>
        <w:b/>
        <w:bCs/>
      </w:rPr>
    </w:tblStylePr>
  </w:style>
  <w:style w:type="table" w:styleId="Rutntstabell1ljusdekorfrg4">
    <w:name w:val="Grid Table 1 Light Accent 4"/>
    <w:basedOn w:val="Normaltabell"/>
    <w:uiPriority w:val="46"/>
    <w:rsid w:val="00573DFD"/>
    <w:pPr>
      <w:spacing w:after="0" w:line="240" w:lineRule="auto"/>
    </w:pPr>
    <w:tblPr>
      <w:tblStyleRowBandSize w:val="1"/>
      <w:tblStyleColBandSize w:val="1"/>
      <w:tblBorders>
        <w:top w:val="single" w:sz="4" w:space="0" w:color="D8E1E9" w:themeColor="accent4" w:themeTint="66"/>
        <w:left w:val="single" w:sz="4" w:space="0" w:color="D8E1E9" w:themeColor="accent4" w:themeTint="66"/>
        <w:bottom w:val="single" w:sz="4" w:space="0" w:color="D8E1E9" w:themeColor="accent4" w:themeTint="66"/>
        <w:right w:val="single" w:sz="4" w:space="0" w:color="D8E1E9" w:themeColor="accent4" w:themeTint="66"/>
        <w:insideH w:val="single" w:sz="4" w:space="0" w:color="D8E1E9" w:themeColor="accent4" w:themeTint="66"/>
        <w:insideV w:val="single" w:sz="4" w:space="0" w:color="D8E1E9" w:themeColor="accent4" w:themeTint="66"/>
      </w:tblBorders>
    </w:tblPr>
    <w:tblStylePr w:type="firstRow">
      <w:rPr>
        <w:b/>
        <w:bCs/>
      </w:rPr>
      <w:tblPr/>
      <w:tcPr>
        <w:tcBorders>
          <w:bottom w:val="single" w:sz="12" w:space="0" w:color="C5D3DE" w:themeColor="accent4" w:themeTint="99"/>
        </w:tcBorders>
      </w:tcPr>
    </w:tblStylePr>
    <w:tblStylePr w:type="lastRow">
      <w:rPr>
        <w:b/>
        <w:bCs/>
      </w:rPr>
      <w:tblPr/>
      <w:tcPr>
        <w:tcBorders>
          <w:top w:val="double" w:sz="2" w:space="0" w:color="C5D3DE" w:themeColor="accent4" w:themeTint="99"/>
        </w:tcBorders>
      </w:tcPr>
    </w:tblStylePr>
    <w:tblStylePr w:type="firstCol">
      <w:rPr>
        <w:b/>
        <w:bCs/>
      </w:rPr>
    </w:tblStylePr>
    <w:tblStylePr w:type="lastCol">
      <w:rPr>
        <w:b/>
        <w:bCs/>
      </w:rPr>
    </w:tblStylePr>
  </w:style>
  <w:style w:type="table" w:styleId="Rutntstabell1ljusdekorfrg5">
    <w:name w:val="Grid Table 1 Light Accent 5"/>
    <w:basedOn w:val="Normaltabell"/>
    <w:uiPriority w:val="46"/>
    <w:rsid w:val="00573DFD"/>
    <w:pPr>
      <w:spacing w:after="0" w:line="240" w:lineRule="auto"/>
    </w:pPr>
    <w:tblPr>
      <w:tblStyleRowBandSize w:val="1"/>
      <w:tblStyleColBandSize w:val="1"/>
      <w:tblBorders>
        <w:top w:val="single" w:sz="4" w:space="0" w:color="C7C4BD" w:themeColor="accent5" w:themeTint="66"/>
        <w:left w:val="single" w:sz="4" w:space="0" w:color="C7C4BD" w:themeColor="accent5" w:themeTint="66"/>
        <w:bottom w:val="single" w:sz="4" w:space="0" w:color="C7C4BD" w:themeColor="accent5" w:themeTint="66"/>
        <w:right w:val="single" w:sz="4" w:space="0" w:color="C7C4BD" w:themeColor="accent5" w:themeTint="66"/>
        <w:insideH w:val="single" w:sz="4" w:space="0" w:color="C7C4BD" w:themeColor="accent5" w:themeTint="66"/>
        <w:insideV w:val="single" w:sz="4" w:space="0" w:color="C7C4BD" w:themeColor="accent5" w:themeTint="66"/>
      </w:tblBorders>
    </w:tblPr>
    <w:tblStylePr w:type="firstRow">
      <w:rPr>
        <w:b/>
        <w:bCs/>
      </w:rPr>
      <w:tblPr/>
      <w:tcPr>
        <w:tcBorders>
          <w:bottom w:val="single" w:sz="12" w:space="0" w:color="ACA69C" w:themeColor="accent5" w:themeTint="99"/>
        </w:tcBorders>
      </w:tcPr>
    </w:tblStylePr>
    <w:tblStylePr w:type="lastRow">
      <w:rPr>
        <w:b/>
        <w:bCs/>
      </w:rPr>
      <w:tblPr/>
      <w:tcPr>
        <w:tcBorders>
          <w:top w:val="double" w:sz="2" w:space="0" w:color="ACA69C" w:themeColor="accent5" w:themeTint="99"/>
        </w:tcBorders>
      </w:tcPr>
    </w:tblStylePr>
    <w:tblStylePr w:type="firstCol">
      <w:rPr>
        <w:b/>
        <w:bCs/>
      </w:rPr>
    </w:tblStylePr>
    <w:tblStylePr w:type="lastCol">
      <w:rPr>
        <w:b/>
        <w:bCs/>
      </w:rPr>
    </w:tblStylePr>
  </w:style>
  <w:style w:type="table" w:styleId="Rutntstabell1ljusdekorfrg6">
    <w:name w:val="Grid Table 1 Light Accent 6"/>
    <w:basedOn w:val="Normaltabell"/>
    <w:uiPriority w:val="46"/>
    <w:rsid w:val="00573DFD"/>
    <w:pPr>
      <w:spacing w:after="0" w:line="240" w:lineRule="auto"/>
    </w:pPr>
    <w:tblPr>
      <w:tblStyleRowBandSize w:val="1"/>
      <w:tblStyleColBandSize w:val="1"/>
      <w:tblBorders>
        <w:top w:val="single" w:sz="4" w:space="0" w:color="F2F5F8" w:themeColor="accent6" w:themeTint="66"/>
        <w:left w:val="single" w:sz="4" w:space="0" w:color="F2F5F8" w:themeColor="accent6" w:themeTint="66"/>
        <w:bottom w:val="single" w:sz="4" w:space="0" w:color="F2F5F8" w:themeColor="accent6" w:themeTint="66"/>
        <w:right w:val="single" w:sz="4" w:space="0" w:color="F2F5F8" w:themeColor="accent6" w:themeTint="66"/>
        <w:insideH w:val="single" w:sz="4" w:space="0" w:color="F2F5F8" w:themeColor="accent6" w:themeTint="66"/>
        <w:insideV w:val="single" w:sz="4" w:space="0" w:color="F2F5F8" w:themeColor="accent6" w:themeTint="66"/>
      </w:tblBorders>
    </w:tblPr>
    <w:tblStylePr w:type="firstRow">
      <w:rPr>
        <w:b/>
        <w:bCs/>
      </w:rPr>
      <w:tblPr/>
      <w:tcPr>
        <w:tcBorders>
          <w:bottom w:val="single" w:sz="12" w:space="0" w:color="ECF0F4" w:themeColor="accent6" w:themeTint="99"/>
        </w:tcBorders>
      </w:tcPr>
    </w:tblStylePr>
    <w:tblStylePr w:type="lastRow">
      <w:rPr>
        <w:b/>
        <w:bCs/>
      </w:rPr>
      <w:tblPr/>
      <w:tcPr>
        <w:tcBorders>
          <w:top w:val="double" w:sz="2" w:space="0" w:color="ECF0F4" w:themeColor="accent6" w:themeTint="99"/>
        </w:tcBorders>
      </w:tcPr>
    </w:tblStylePr>
    <w:tblStylePr w:type="firstCol">
      <w:rPr>
        <w:b/>
        <w:bCs/>
      </w:rPr>
    </w:tblStylePr>
    <w:tblStylePr w:type="lastCol">
      <w:rPr>
        <w:b/>
        <w:bCs/>
      </w:rPr>
    </w:tblStylePr>
  </w:style>
  <w:style w:type="table" w:styleId="Rutntstabell2">
    <w:name w:val="Grid Table 2"/>
    <w:basedOn w:val="Normaltabell"/>
    <w:uiPriority w:val="47"/>
    <w:rsid w:val="00573DF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2dekorfrg1">
    <w:name w:val="Grid Table 2 Accent 1"/>
    <w:basedOn w:val="Normaltabell"/>
    <w:uiPriority w:val="47"/>
    <w:rsid w:val="00573DFD"/>
    <w:pPr>
      <w:spacing w:after="0" w:line="240" w:lineRule="auto"/>
    </w:pPr>
    <w:tblPr>
      <w:tblStyleRowBandSize w:val="1"/>
      <w:tblStyleColBandSize w:val="1"/>
      <w:tblBorders>
        <w:top w:val="single" w:sz="2" w:space="0" w:color="4779C3" w:themeColor="accent1" w:themeTint="99"/>
        <w:bottom w:val="single" w:sz="2" w:space="0" w:color="4779C3" w:themeColor="accent1" w:themeTint="99"/>
        <w:insideH w:val="single" w:sz="2" w:space="0" w:color="4779C3" w:themeColor="accent1" w:themeTint="99"/>
        <w:insideV w:val="single" w:sz="2" w:space="0" w:color="4779C3" w:themeColor="accent1" w:themeTint="99"/>
      </w:tblBorders>
    </w:tblPr>
    <w:tblStylePr w:type="firstRow">
      <w:rPr>
        <w:b/>
        <w:bCs/>
      </w:rPr>
      <w:tblPr/>
      <w:tcPr>
        <w:tcBorders>
          <w:top w:val="nil"/>
          <w:bottom w:val="single" w:sz="12" w:space="0" w:color="4779C3" w:themeColor="accent1" w:themeTint="99"/>
          <w:insideH w:val="nil"/>
          <w:insideV w:val="nil"/>
        </w:tcBorders>
        <w:shd w:val="clear" w:color="auto" w:fill="FFFFFF" w:themeFill="background1"/>
      </w:tcPr>
    </w:tblStylePr>
    <w:tblStylePr w:type="lastRow">
      <w:rPr>
        <w:b/>
        <w:bCs/>
      </w:rPr>
      <w:tblPr/>
      <w:tcPr>
        <w:tcBorders>
          <w:top w:val="double" w:sz="2" w:space="0" w:color="4779C3"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Rutntstabell2dekorfrg2">
    <w:name w:val="Grid Table 2 Accent 2"/>
    <w:basedOn w:val="Normaltabell"/>
    <w:uiPriority w:val="47"/>
    <w:rsid w:val="00573DFD"/>
    <w:pPr>
      <w:spacing w:after="0" w:line="240" w:lineRule="auto"/>
    </w:pPr>
    <w:tblPr>
      <w:tblStyleRowBandSize w:val="1"/>
      <w:tblStyleColBandSize w:val="1"/>
      <w:tblBorders>
        <w:top w:val="single" w:sz="2" w:space="0" w:color="EBEAE8" w:themeColor="accent2" w:themeTint="99"/>
        <w:bottom w:val="single" w:sz="2" w:space="0" w:color="EBEAE8" w:themeColor="accent2" w:themeTint="99"/>
        <w:insideH w:val="single" w:sz="2" w:space="0" w:color="EBEAE8" w:themeColor="accent2" w:themeTint="99"/>
        <w:insideV w:val="single" w:sz="2" w:space="0" w:color="EBEAE8" w:themeColor="accent2" w:themeTint="99"/>
      </w:tblBorders>
    </w:tblPr>
    <w:tblStylePr w:type="firstRow">
      <w:rPr>
        <w:b/>
        <w:bCs/>
      </w:rPr>
      <w:tblPr/>
      <w:tcPr>
        <w:tcBorders>
          <w:top w:val="nil"/>
          <w:bottom w:val="single" w:sz="12" w:space="0" w:color="EBEAE8" w:themeColor="accent2" w:themeTint="99"/>
          <w:insideH w:val="nil"/>
          <w:insideV w:val="nil"/>
        </w:tcBorders>
        <w:shd w:val="clear" w:color="auto" w:fill="FFFFFF" w:themeFill="background1"/>
      </w:tcPr>
    </w:tblStylePr>
    <w:tblStylePr w:type="lastRow">
      <w:rPr>
        <w:b/>
        <w:bCs/>
      </w:rPr>
      <w:tblPr/>
      <w:tcPr>
        <w:tcBorders>
          <w:top w:val="double" w:sz="2" w:space="0" w:color="EBEAE8"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Rutntstabell2dekorfrg3">
    <w:name w:val="Grid Table 2 Accent 3"/>
    <w:basedOn w:val="Normaltabell"/>
    <w:uiPriority w:val="47"/>
    <w:rsid w:val="00573DFD"/>
    <w:pPr>
      <w:spacing w:after="0" w:line="240" w:lineRule="auto"/>
    </w:pPr>
    <w:tblPr>
      <w:tblStyleRowBandSize w:val="1"/>
      <w:tblStyleColBandSize w:val="1"/>
      <w:tblBorders>
        <w:top w:val="single" w:sz="2" w:space="0" w:color="88A9C9" w:themeColor="accent3" w:themeTint="99"/>
        <w:bottom w:val="single" w:sz="2" w:space="0" w:color="88A9C9" w:themeColor="accent3" w:themeTint="99"/>
        <w:insideH w:val="single" w:sz="2" w:space="0" w:color="88A9C9" w:themeColor="accent3" w:themeTint="99"/>
        <w:insideV w:val="single" w:sz="2" w:space="0" w:color="88A9C9" w:themeColor="accent3" w:themeTint="99"/>
      </w:tblBorders>
    </w:tblPr>
    <w:tblStylePr w:type="firstRow">
      <w:rPr>
        <w:b/>
        <w:bCs/>
      </w:rPr>
      <w:tblPr/>
      <w:tcPr>
        <w:tcBorders>
          <w:top w:val="nil"/>
          <w:bottom w:val="single" w:sz="12" w:space="0" w:color="88A9C9" w:themeColor="accent3" w:themeTint="99"/>
          <w:insideH w:val="nil"/>
          <w:insideV w:val="nil"/>
        </w:tcBorders>
        <w:shd w:val="clear" w:color="auto" w:fill="FFFFFF" w:themeFill="background1"/>
      </w:tcPr>
    </w:tblStylePr>
    <w:tblStylePr w:type="lastRow">
      <w:rPr>
        <w:b/>
        <w:bCs/>
      </w:rPr>
      <w:tblPr/>
      <w:tcPr>
        <w:tcBorders>
          <w:top w:val="double" w:sz="2" w:space="0" w:color="88A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Rutntstabell2dekorfrg4">
    <w:name w:val="Grid Table 2 Accent 4"/>
    <w:basedOn w:val="Normaltabell"/>
    <w:uiPriority w:val="47"/>
    <w:rsid w:val="00573DFD"/>
    <w:pPr>
      <w:spacing w:after="0" w:line="240" w:lineRule="auto"/>
    </w:pPr>
    <w:tblPr>
      <w:tblStyleRowBandSize w:val="1"/>
      <w:tblStyleColBandSize w:val="1"/>
      <w:tblBorders>
        <w:top w:val="single" w:sz="2" w:space="0" w:color="C5D3DE" w:themeColor="accent4" w:themeTint="99"/>
        <w:bottom w:val="single" w:sz="2" w:space="0" w:color="C5D3DE" w:themeColor="accent4" w:themeTint="99"/>
        <w:insideH w:val="single" w:sz="2" w:space="0" w:color="C5D3DE" w:themeColor="accent4" w:themeTint="99"/>
        <w:insideV w:val="single" w:sz="2" w:space="0" w:color="C5D3DE" w:themeColor="accent4" w:themeTint="99"/>
      </w:tblBorders>
    </w:tblPr>
    <w:tblStylePr w:type="firstRow">
      <w:rPr>
        <w:b/>
        <w:bCs/>
      </w:rPr>
      <w:tblPr/>
      <w:tcPr>
        <w:tcBorders>
          <w:top w:val="nil"/>
          <w:bottom w:val="single" w:sz="12" w:space="0" w:color="C5D3DE" w:themeColor="accent4" w:themeTint="99"/>
          <w:insideH w:val="nil"/>
          <w:insideV w:val="nil"/>
        </w:tcBorders>
        <w:shd w:val="clear" w:color="auto" w:fill="FFFFFF" w:themeFill="background1"/>
      </w:tcPr>
    </w:tblStylePr>
    <w:tblStylePr w:type="lastRow">
      <w:rPr>
        <w:b/>
        <w:bCs/>
      </w:rPr>
      <w:tblPr/>
      <w:tcPr>
        <w:tcBorders>
          <w:top w:val="double" w:sz="2" w:space="0" w:color="C5D3DE"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Rutntstabell2dekorfrg5">
    <w:name w:val="Grid Table 2 Accent 5"/>
    <w:basedOn w:val="Normaltabell"/>
    <w:uiPriority w:val="47"/>
    <w:rsid w:val="00573DFD"/>
    <w:pPr>
      <w:spacing w:after="0" w:line="240" w:lineRule="auto"/>
    </w:pPr>
    <w:tblPr>
      <w:tblStyleRowBandSize w:val="1"/>
      <w:tblStyleColBandSize w:val="1"/>
      <w:tblBorders>
        <w:top w:val="single" w:sz="2" w:space="0" w:color="ACA69C" w:themeColor="accent5" w:themeTint="99"/>
        <w:bottom w:val="single" w:sz="2" w:space="0" w:color="ACA69C" w:themeColor="accent5" w:themeTint="99"/>
        <w:insideH w:val="single" w:sz="2" w:space="0" w:color="ACA69C" w:themeColor="accent5" w:themeTint="99"/>
        <w:insideV w:val="single" w:sz="2" w:space="0" w:color="ACA69C" w:themeColor="accent5" w:themeTint="99"/>
      </w:tblBorders>
    </w:tblPr>
    <w:tblStylePr w:type="firstRow">
      <w:rPr>
        <w:b/>
        <w:bCs/>
      </w:rPr>
      <w:tblPr/>
      <w:tcPr>
        <w:tcBorders>
          <w:top w:val="nil"/>
          <w:bottom w:val="single" w:sz="12" w:space="0" w:color="ACA69C" w:themeColor="accent5" w:themeTint="99"/>
          <w:insideH w:val="nil"/>
          <w:insideV w:val="nil"/>
        </w:tcBorders>
        <w:shd w:val="clear" w:color="auto" w:fill="FFFFFF" w:themeFill="background1"/>
      </w:tcPr>
    </w:tblStylePr>
    <w:tblStylePr w:type="lastRow">
      <w:rPr>
        <w:b/>
        <w:bCs/>
      </w:rPr>
      <w:tblPr/>
      <w:tcPr>
        <w:tcBorders>
          <w:top w:val="double" w:sz="2" w:space="0" w:color="ACA69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Rutntstabell2dekorfrg6">
    <w:name w:val="Grid Table 2 Accent 6"/>
    <w:basedOn w:val="Normaltabell"/>
    <w:uiPriority w:val="47"/>
    <w:rsid w:val="00573DFD"/>
    <w:pPr>
      <w:spacing w:after="0" w:line="240" w:lineRule="auto"/>
    </w:pPr>
    <w:tblPr>
      <w:tblStyleRowBandSize w:val="1"/>
      <w:tblStyleColBandSize w:val="1"/>
      <w:tblBorders>
        <w:top w:val="single" w:sz="2" w:space="0" w:color="ECF0F4" w:themeColor="accent6" w:themeTint="99"/>
        <w:bottom w:val="single" w:sz="2" w:space="0" w:color="ECF0F4" w:themeColor="accent6" w:themeTint="99"/>
        <w:insideH w:val="single" w:sz="2" w:space="0" w:color="ECF0F4" w:themeColor="accent6" w:themeTint="99"/>
        <w:insideV w:val="single" w:sz="2" w:space="0" w:color="ECF0F4" w:themeColor="accent6" w:themeTint="99"/>
      </w:tblBorders>
    </w:tblPr>
    <w:tblStylePr w:type="firstRow">
      <w:rPr>
        <w:b/>
        <w:bCs/>
      </w:rPr>
      <w:tblPr/>
      <w:tcPr>
        <w:tcBorders>
          <w:top w:val="nil"/>
          <w:bottom w:val="single" w:sz="12" w:space="0" w:color="ECF0F4" w:themeColor="accent6" w:themeTint="99"/>
          <w:insideH w:val="nil"/>
          <w:insideV w:val="nil"/>
        </w:tcBorders>
        <w:shd w:val="clear" w:color="auto" w:fill="FFFFFF" w:themeFill="background1"/>
      </w:tcPr>
    </w:tblStylePr>
    <w:tblStylePr w:type="lastRow">
      <w:rPr>
        <w:b/>
        <w:bCs/>
      </w:rPr>
      <w:tblPr/>
      <w:tcPr>
        <w:tcBorders>
          <w:top w:val="double" w:sz="2" w:space="0" w:color="ECF0F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Rutntstabell3">
    <w:name w:val="Grid Table 3"/>
    <w:basedOn w:val="Normaltabell"/>
    <w:uiPriority w:val="48"/>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3dekorfrg1">
    <w:name w:val="Grid Table 3 Accent 1"/>
    <w:basedOn w:val="Normaltabell"/>
    <w:uiPriority w:val="48"/>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bottom w:val="single" w:sz="4" w:space="0" w:color="4779C3" w:themeColor="accent1" w:themeTint="99"/>
        </w:tcBorders>
      </w:tcPr>
    </w:tblStylePr>
    <w:tblStylePr w:type="nwCell">
      <w:tblPr/>
      <w:tcPr>
        <w:tcBorders>
          <w:bottom w:val="single" w:sz="4" w:space="0" w:color="4779C3" w:themeColor="accent1" w:themeTint="99"/>
        </w:tcBorders>
      </w:tcPr>
    </w:tblStylePr>
    <w:tblStylePr w:type="seCell">
      <w:tblPr/>
      <w:tcPr>
        <w:tcBorders>
          <w:top w:val="single" w:sz="4" w:space="0" w:color="4779C3" w:themeColor="accent1" w:themeTint="99"/>
        </w:tcBorders>
      </w:tcPr>
    </w:tblStylePr>
    <w:tblStylePr w:type="swCell">
      <w:tblPr/>
      <w:tcPr>
        <w:tcBorders>
          <w:top w:val="single" w:sz="4" w:space="0" w:color="4779C3" w:themeColor="accent1" w:themeTint="99"/>
        </w:tcBorders>
      </w:tcPr>
    </w:tblStylePr>
  </w:style>
  <w:style w:type="table" w:styleId="Rutntstabell3dekorfrg2">
    <w:name w:val="Grid Table 3 Accent 2"/>
    <w:basedOn w:val="Normaltabell"/>
    <w:uiPriority w:val="48"/>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bottom w:val="single" w:sz="4" w:space="0" w:color="EBEAE8" w:themeColor="accent2" w:themeTint="99"/>
        </w:tcBorders>
      </w:tcPr>
    </w:tblStylePr>
    <w:tblStylePr w:type="nwCell">
      <w:tblPr/>
      <w:tcPr>
        <w:tcBorders>
          <w:bottom w:val="single" w:sz="4" w:space="0" w:color="EBEAE8" w:themeColor="accent2" w:themeTint="99"/>
        </w:tcBorders>
      </w:tcPr>
    </w:tblStylePr>
    <w:tblStylePr w:type="seCell">
      <w:tblPr/>
      <w:tcPr>
        <w:tcBorders>
          <w:top w:val="single" w:sz="4" w:space="0" w:color="EBEAE8" w:themeColor="accent2" w:themeTint="99"/>
        </w:tcBorders>
      </w:tcPr>
    </w:tblStylePr>
    <w:tblStylePr w:type="swCell">
      <w:tblPr/>
      <w:tcPr>
        <w:tcBorders>
          <w:top w:val="single" w:sz="4" w:space="0" w:color="EBEAE8" w:themeColor="accent2" w:themeTint="99"/>
        </w:tcBorders>
      </w:tcPr>
    </w:tblStylePr>
  </w:style>
  <w:style w:type="table" w:styleId="Rutntstabell3dekorfrg3">
    <w:name w:val="Grid Table 3 Accent 3"/>
    <w:basedOn w:val="Normaltabell"/>
    <w:uiPriority w:val="48"/>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bottom w:val="single" w:sz="4" w:space="0" w:color="88A9C9" w:themeColor="accent3" w:themeTint="99"/>
        </w:tcBorders>
      </w:tcPr>
    </w:tblStylePr>
    <w:tblStylePr w:type="nwCell">
      <w:tblPr/>
      <w:tcPr>
        <w:tcBorders>
          <w:bottom w:val="single" w:sz="4" w:space="0" w:color="88A9C9" w:themeColor="accent3" w:themeTint="99"/>
        </w:tcBorders>
      </w:tcPr>
    </w:tblStylePr>
    <w:tblStylePr w:type="seCell">
      <w:tblPr/>
      <w:tcPr>
        <w:tcBorders>
          <w:top w:val="single" w:sz="4" w:space="0" w:color="88A9C9" w:themeColor="accent3" w:themeTint="99"/>
        </w:tcBorders>
      </w:tcPr>
    </w:tblStylePr>
    <w:tblStylePr w:type="swCell">
      <w:tblPr/>
      <w:tcPr>
        <w:tcBorders>
          <w:top w:val="single" w:sz="4" w:space="0" w:color="88A9C9" w:themeColor="accent3" w:themeTint="99"/>
        </w:tcBorders>
      </w:tcPr>
    </w:tblStylePr>
  </w:style>
  <w:style w:type="table" w:styleId="Rutntstabell3dekorfrg4">
    <w:name w:val="Grid Table 3 Accent 4"/>
    <w:basedOn w:val="Normaltabell"/>
    <w:uiPriority w:val="48"/>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bottom w:val="single" w:sz="4" w:space="0" w:color="C5D3DE" w:themeColor="accent4" w:themeTint="99"/>
        </w:tcBorders>
      </w:tcPr>
    </w:tblStylePr>
    <w:tblStylePr w:type="nwCell">
      <w:tblPr/>
      <w:tcPr>
        <w:tcBorders>
          <w:bottom w:val="single" w:sz="4" w:space="0" w:color="C5D3DE" w:themeColor="accent4" w:themeTint="99"/>
        </w:tcBorders>
      </w:tcPr>
    </w:tblStylePr>
    <w:tblStylePr w:type="seCell">
      <w:tblPr/>
      <w:tcPr>
        <w:tcBorders>
          <w:top w:val="single" w:sz="4" w:space="0" w:color="C5D3DE" w:themeColor="accent4" w:themeTint="99"/>
        </w:tcBorders>
      </w:tcPr>
    </w:tblStylePr>
    <w:tblStylePr w:type="swCell">
      <w:tblPr/>
      <w:tcPr>
        <w:tcBorders>
          <w:top w:val="single" w:sz="4" w:space="0" w:color="C5D3DE" w:themeColor="accent4" w:themeTint="99"/>
        </w:tcBorders>
      </w:tcPr>
    </w:tblStylePr>
  </w:style>
  <w:style w:type="table" w:styleId="Rutntstabell3dekorfrg5">
    <w:name w:val="Grid Table 3 Accent 5"/>
    <w:basedOn w:val="Normaltabell"/>
    <w:uiPriority w:val="48"/>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bottom w:val="single" w:sz="4" w:space="0" w:color="ACA69C" w:themeColor="accent5" w:themeTint="99"/>
        </w:tcBorders>
      </w:tcPr>
    </w:tblStylePr>
    <w:tblStylePr w:type="nwCell">
      <w:tblPr/>
      <w:tcPr>
        <w:tcBorders>
          <w:bottom w:val="single" w:sz="4" w:space="0" w:color="ACA69C" w:themeColor="accent5" w:themeTint="99"/>
        </w:tcBorders>
      </w:tcPr>
    </w:tblStylePr>
    <w:tblStylePr w:type="seCell">
      <w:tblPr/>
      <w:tcPr>
        <w:tcBorders>
          <w:top w:val="single" w:sz="4" w:space="0" w:color="ACA69C" w:themeColor="accent5" w:themeTint="99"/>
        </w:tcBorders>
      </w:tcPr>
    </w:tblStylePr>
    <w:tblStylePr w:type="swCell">
      <w:tblPr/>
      <w:tcPr>
        <w:tcBorders>
          <w:top w:val="single" w:sz="4" w:space="0" w:color="ACA69C" w:themeColor="accent5" w:themeTint="99"/>
        </w:tcBorders>
      </w:tcPr>
    </w:tblStylePr>
  </w:style>
  <w:style w:type="table" w:styleId="Rutntstabell3dekorfrg6">
    <w:name w:val="Grid Table 3 Accent 6"/>
    <w:basedOn w:val="Normaltabell"/>
    <w:uiPriority w:val="48"/>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bottom w:val="single" w:sz="4" w:space="0" w:color="ECF0F4" w:themeColor="accent6" w:themeTint="99"/>
        </w:tcBorders>
      </w:tcPr>
    </w:tblStylePr>
    <w:tblStylePr w:type="nwCell">
      <w:tblPr/>
      <w:tcPr>
        <w:tcBorders>
          <w:bottom w:val="single" w:sz="4" w:space="0" w:color="ECF0F4" w:themeColor="accent6" w:themeTint="99"/>
        </w:tcBorders>
      </w:tcPr>
    </w:tblStylePr>
    <w:tblStylePr w:type="seCell">
      <w:tblPr/>
      <w:tcPr>
        <w:tcBorders>
          <w:top w:val="single" w:sz="4" w:space="0" w:color="ECF0F4" w:themeColor="accent6" w:themeTint="99"/>
        </w:tcBorders>
      </w:tcPr>
    </w:tblStylePr>
    <w:tblStylePr w:type="swCell">
      <w:tblPr/>
      <w:tcPr>
        <w:tcBorders>
          <w:top w:val="single" w:sz="4" w:space="0" w:color="ECF0F4" w:themeColor="accent6" w:themeTint="99"/>
        </w:tcBorders>
      </w:tcPr>
    </w:tblStylePr>
  </w:style>
  <w:style w:type="table" w:styleId="Rutntstabell4">
    <w:name w:val="Grid Table 4"/>
    <w:basedOn w:val="Normaltabell"/>
    <w:uiPriority w:val="49"/>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4dekorfrg1">
    <w:name w:val="Grid Table 4 Accent 1"/>
    <w:basedOn w:val="Normaltabell"/>
    <w:uiPriority w:val="49"/>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color w:val="FFFFFF" w:themeColor="background1"/>
      </w:rPr>
      <w:tblPr/>
      <w:tcPr>
        <w:tcBorders>
          <w:top w:val="single" w:sz="4" w:space="0" w:color="1A3050" w:themeColor="accent1"/>
          <w:left w:val="single" w:sz="4" w:space="0" w:color="1A3050" w:themeColor="accent1"/>
          <w:bottom w:val="single" w:sz="4" w:space="0" w:color="1A3050" w:themeColor="accent1"/>
          <w:right w:val="single" w:sz="4" w:space="0" w:color="1A3050" w:themeColor="accent1"/>
          <w:insideH w:val="nil"/>
          <w:insideV w:val="nil"/>
        </w:tcBorders>
        <w:shd w:val="clear" w:color="auto" w:fill="1A3050" w:themeFill="accent1"/>
      </w:tcPr>
    </w:tblStylePr>
    <w:tblStylePr w:type="lastRow">
      <w:rPr>
        <w:b/>
        <w:bCs/>
      </w:rPr>
      <w:tblPr/>
      <w:tcPr>
        <w:tcBorders>
          <w:top w:val="double" w:sz="4" w:space="0" w:color="1A3050" w:themeColor="accent1"/>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Rutntstabell4dekorfrg2">
    <w:name w:val="Grid Table 4 Accent 2"/>
    <w:basedOn w:val="Normaltabell"/>
    <w:uiPriority w:val="49"/>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color w:val="FFFFFF" w:themeColor="background1"/>
      </w:rPr>
      <w:tblPr/>
      <w:tcPr>
        <w:tcBorders>
          <w:top w:val="single" w:sz="4" w:space="0" w:color="DFDDD9" w:themeColor="accent2"/>
          <w:left w:val="single" w:sz="4" w:space="0" w:color="DFDDD9" w:themeColor="accent2"/>
          <w:bottom w:val="single" w:sz="4" w:space="0" w:color="DFDDD9" w:themeColor="accent2"/>
          <w:right w:val="single" w:sz="4" w:space="0" w:color="DFDDD9" w:themeColor="accent2"/>
          <w:insideH w:val="nil"/>
          <w:insideV w:val="nil"/>
        </w:tcBorders>
        <w:shd w:val="clear" w:color="auto" w:fill="DFDDD9" w:themeFill="accent2"/>
      </w:tcPr>
    </w:tblStylePr>
    <w:tblStylePr w:type="lastRow">
      <w:rPr>
        <w:b/>
        <w:bCs/>
      </w:rPr>
      <w:tblPr/>
      <w:tcPr>
        <w:tcBorders>
          <w:top w:val="double" w:sz="4" w:space="0" w:color="DFDDD9" w:themeColor="accent2"/>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Rutntstabell4dekorfrg3">
    <w:name w:val="Grid Table 4 Accent 3"/>
    <w:basedOn w:val="Normaltabell"/>
    <w:uiPriority w:val="49"/>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color w:val="FFFFFF" w:themeColor="background1"/>
      </w:rPr>
      <w:tblPr/>
      <w:tcPr>
        <w:tcBorders>
          <w:top w:val="single" w:sz="4" w:space="0" w:color="467199" w:themeColor="accent3"/>
          <w:left w:val="single" w:sz="4" w:space="0" w:color="467199" w:themeColor="accent3"/>
          <w:bottom w:val="single" w:sz="4" w:space="0" w:color="467199" w:themeColor="accent3"/>
          <w:right w:val="single" w:sz="4" w:space="0" w:color="467199" w:themeColor="accent3"/>
          <w:insideH w:val="nil"/>
          <w:insideV w:val="nil"/>
        </w:tcBorders>
        <w:shd w:val="clear" w:color="auto" w:fill="467199" w:themeFill="accent3"/>
      </w:tcPr>
    </w:tblStylePr>
    <w:tblStylePr w:type="lastRow">
      <w:rPr>
        <w:b/>
        <w:bCs/>
      </w:rPr>
      <w:tblPr/>
      <w:tcPr>
        <w:tcBorders>
          <w:top w:val="double" w:sz="4" w:space="0" w:color="467199" w:themeColor="accent3"/>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Rutntstabell4dekorfrg4">
    <w:name w:val="Grid Table 4 Accent 4"/>
    <w:basedOn w:val="Normaltabell"/>
    <w:uiPriority w:val="49"/>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color w:val="FFFFFF" w:themeColor="background1"/>
      </w:rPr>
      <w:tblPr/>
      <w:tcPr>
        <w:tcBorders>
          <w:top w:val="single" w:sz="4" w:space="0" w:color="A0B6C9" w:themeColor="accent4"/>
          <w:left w:val="single" w:sz="4" w:space="0" w:color="A0B6C9" w:themeColor="accent4"/>
          <w:bottom w:val="single" w:sz="4" w:space="0" w:color="A0B6C9" w:themeColor="accent4"/>
          <w:right w:val="single" w:sz="4" w:space="0" w:color="A0B6C9" w:themeColor="accent4"/>
          <w:insideH w:val="nil"/>
          <w:insideV w:val="nil"/>
        </w:tcBorders>
        <w:shd w:val="clear" w:color="auto" w:fill="A0B6C9" w:themeFill="accent4"/>
      </w:tcPr>
    </w:tblStylePr>
    <w:tblStylePr w:type="lastRow">
      <w:rPr>
        <w:b/>
        <w:bCs/>
      </w:rPr>
      <w:tblPr/>
      <w:tcPr>
        <w:tcBorders>
          <w:top w:val="double" w:sz="4" w:space="0" w:color="A0B6C9" w:themeColor="accent4"/>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Rutntstabell4dekorfrg5">
    <w:name w:val="Grid Table 4 Accent 5"/>
    <w:basedOn w:val="Normaltabell"/>
    <w:uiPriority w:val="49"/>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color w:val="FFFFFF" w:themeColor="background1"/>
      </w:rPr>
      <w:tblPr/>
      <w:tcPr>
        <w:tcBorders>
          <w:top w:val="single" w:sz="4" w:space="0" w:color="716B5F" w:themeColor="accent5"/>
          <w:left w:val="single" w:sz="4" w:space="0" w:color="716B5F" w:themeColor="accent5"/>
          <w:bottom w:val="single" w:sz="4" w:space="0" w:color="716B5F" w:themeColor="accent5"/>
          <w:right w:val="single" w:sz="4" w:space="0" w:color="716B5F" w:themeColor="accent5"/>
          <w:insideH w:val="nil"/>
          <w:insideV w:val="nil"/>
        </w:tcBorders>
        <w:shd w:val="clear" w:color="auto" w:fill="716B5F" w:themeFill="accent5"/>
      </w:tcPr>
    </w:tblStylePr>
    <w:tblStylePr w:type="lastRow">
      <w:rPr>
        <w:b/>
        <w:bCs/>
      </w:rPr>
      <w:tblPr/>
      <w:tcPr>
        <w:tcBorders>
          <w:top w:val="double" w:sz="4" w:space="0" w:color="716B5F" w:themeColor="accent5"/>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Rutntstabell4dekorfrg6">
    <w:name w:val="Grid Table 4 Accent 6"/>
    <w:basedOn w:val="Normaltabell"/>
    <w:uiPriority w:val="49"/>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color w:val="FFFFFF" w:themeColor="background1"/>
      </w:rPr>
      <w:tblPr/>
      <w:tcPr>
        <w:tcBorders>
          <w:top w:val="single" w:sz="4" w:space="0" w:color="E0E7EE" w:themeColor="accent6"/>
          <w:left w:val="single" w:sz="4" w:space="0" w:color="E0E7EE" w:themeColor="accent6"/>
          <w:bottom w:val="single" w:sz="4" w:space="0" w:color="E0E7EE" w:themeColor="accent6"/>
          <w:right w:val="single" w:sz="4" w:space="0" w:color="E0E7EE" w:themeColor="accent6"/>
          <w:insideH w:val="nil"/>
          <w:insideV w:val="nil"/>
        </w:tcBorders>
        <w:shd w:val="clear" w:color="auto" w:fill="E0E7EE" w:themeFill="accent6"/>
      </w:tcPr>
    </w:tblStylePr>
    <w:tblStylePr w:type="lastRow">
      <w:rPr>
        <w:b/>
        <w:bCs/>
      </w:rPr>
      <w:tblPr/>
      <w:tcPr>
        <w:tcBorders>
          <w:top w:val="double" w:sz="4" w:space="0" w:color="E0E7EE" w:themeColor="accent6"/>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Rutntstabell5mrk">
    <w:name w:val="Grid Table 5 Dark"/>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utntstabell5mrkdekorfrg1">
    <w:name w:val="Grid Table 5 Dark Accent 1"/>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D2EB"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A305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A305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A305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A3050" w:themeFill="accent1"/>
      </w:tcPr>
    </w:tblStylePr>
    <w:tblStylePr w:type="band1Vert">
      <w:tblPr/>
      <w:tcPr>
        <w:shd w:val="clear" w:color="auto" w:fill="85A6D7" w:themeFill="accent1" w:themeFillTint="66"/>
      </w:tcPr>
    </w:tblStylePr>
    <w:tblStylePr w:type="band1Horz">
      <w:tblPr/>
      <w:tcPr>
        <w:shd w:val="clear" w:color="auto" w:fill="85A6D7" w:themeFill="accent1" w:themeFillTint="66"/>
      </w:tcPr>
    </w:tblStylePr>
  </w:style>
  <w:style w:type="table" w:styleId="Rutntstabell5mrkdekorfrg2">
    <w:name w:val="Grid Table 5 Dark Accent 2"/>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8F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FDDD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FDDD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FDDD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FDDD9" w:themeFill="accent2"/>
      </w:tcPr>
    </w:tblStylePr>
    <w:tblStylePr w:type="band1Vert">
      <w:tblPr/>
      <w:tcPr>
        <w:shd w:val="clear" w:color="auto" w:fill="F2F1EF" w:themeFill="accent2" w:themeFillTint="66"/>
      </w:tcPr>
    </w:tblStylePr>
    <w:tblStylePr w:type="band1Horz">
      <w:tblPr/>
      <w:tcPr>
        <w:shd w:val="clear" w:color="auto" w:fill="F2F1EF" w:themeFill="accent2" w:themeFillTint="66"/>
      </w:tcPr>
    </w:tblStylePr>
  </w:style>
  <w:style w:type="table" w:styleId="Rutntstabell5mrkdekorfrg3">
    <w:name w:val="Grid Table 5 Dark Accent 3"/>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E2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6719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6719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6719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67199" w:themeFill="accent3"/>
      </w:tcPr>
    </w:tblStylePr>
    <w:tblStylePr w:type="band1Vert">
      <w:tblPr/>
      <w:tcPr>
        <w:shd w:val="clear" w:color="auto" w:fill="B0C6DB" w:themeFill="accent3" w:themeFillTint="66"/>
      </w:tcPr>
    </w:tblStylePr>
    <w:tblStylePr w:type="band1Horz">
      <w:tblPr/>
      <w:tcPr>
        <w:shd w:val="clear" w:color="auto" w:fill="B0C6DB" w:themeFill="accent3" w:themeFillTint="66"/>
      </w:tcPr>
    </w:tblStylePr>
  </w:style>
  <w:style w:type="table" w:styleId="Rutntstabell5mrkdekorfrg4">
    <w:name w:val="Grid Table 5 Dark Accent 4"/>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F0F4"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B6C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B6C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B6C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B6C9" w:themeFill="accent4"/>
      </w:tcPr>
    </w:tblStylePr>
    <w:tblStylePr w:type="band1Vert">
      <w:tblPr/>
      <w:tcPr>
        <w:shd w:val="clear" w:color="auto" w:fill="D8E1E9" w:themeFill="accent4" w:themeFillTint="66"/>
      </w:tcPr>
    </w:tblStylePr>
    <w:tblStylePr w:type="band1Horz">
      <w:tblPr/>
      <w:tcPr>
        <w:shd w:val="clear" w:color="auto" w:fill="D8E1E9" w:themeFill="accent4" w:themeFillTint="66"/>
      </w:tcPr>
    </w:tblStylePr>
  </w:style>
  <w:style w:type="table" w:styleId="Rutntstabell5mrkdekorfrg5">
    <w:name w:val="Grid Table 5 Dark Accent 5"/>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3E1DE"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16B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16B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16B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16B5F" w:themeFill="accent5"/>
      </w:tcPr>
    </w:tblStylePr>
    <w:tblStylePr w:type="band1Vert">
      <w:tblPr/>
      <w:tcPr>
        <w:shd w:val="clear" w:color="auto" w:fill="C7C4BD" w:themeFill="accent5" w:themeFillTint="66"/>
      </w:tcPr>
    </w:tblStylePr>
    <w:tblStylePr w:type="band1Horz">
      <w:tblPr/>
      <w:tcPr>
        <w:shd w:val="clear" w:color="auto" w:fill="C7C4BD" w:themeFill="accent5" w:themeFillTint="66"/>
      </w:tcPr>
    </w:tblStylePr>
  </w:style>
  <w:style w:type="table" w:styleId="Rutntstabell5mrkdekorfrg6">
    <w:name w:val="Grid Table 5 Dark Accent 6"/>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0E7E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0E7E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0E7E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0E7EE" w:themeFill="accent6"/>
      </w:tcPr>
    </w:tblStylePr>
    <w:tblStylePr w:type="band1Vert">
      <w:tblPr/>
      <w:tcPr>
        <w:shd w:val="clear" w:color="auto" w:fill="F2F5F8" w:themeFill="accent6" w:themeFillTint="66"/>
      </w:tcPr>
    </w:tblStylePr>
    <w:tblStylePr w:type="band1Horz">
      <w:tblPr/>
      <w:tcPr>
        <w:shd w:val="clear" w:color="auto" w:fill="F2F5F8" w:themeFill="accent6" w:themeFillTint="66"/>
      </w:tcPr>
    </w:tblStylePr>
  </w:style>
  <w:style w:type="table" w:styleId="Rutntstabell6frgstark">
    <w:name w:val="Grid Table 6 Colorful"/>
    <w:basedOn w:val="Normaltabell"/>
    <w:uiPriority w:val="51"/>
    <w:rsid w:val="00573DF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6frgstarkdekorfrg1">
    <w:name w:val="Grid Table 6 Colorful Accent 1"/>
    <w:basedOn w:val="Normaltabell"/>
    <w:uiPriority w:val="51"/>
    <w:rsid w:val="00573DFD"/>
    <w:pPr>
      <w:spacing w:after="0" w:line="240" w:lineRule="auto"/>
    </w:pPr>
    <w:rPr>
      <w:color w:val="13233B" w:themeColor="accent1" w:themeShade="BF"/>
    </w:r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bottom w:val="single" w:sz="12" w:space="0" w:color="4779C3" w:themeColor="accent1" w:themeTint="99"/>
        </w:tcBorders>
      </w:tcPr>
    </w:tblStylePr>
    <w:tblStylePr w:type="lastRow">
      <w:rPr>
        <w:b/>
        <w:bCs/>
      </w:rPr>
      <w:tblPr/>
      <w:tcPr>
        <w:tcBorders>
          <w:top w:val="doub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Rutntstabell6frgstarkdekorfrg2">
    <w:name w:val="Grid Table 6 Colorful Accent 2"/>
    <w:basedOn w:val="Normaltabell"/>
    <w:uiPriority w:val="51"/>
    <w:rsid w:val="00573DFD"/>
    <w:pPr>
      <w:spacing w:after="0" w:line="240" w:lineRule="auto"/>
    </w:pPr>
    <w:rPr>
      <w:color w:val="ACA79C" w:themeColor="accent2" w:themeShade="BF"/>
    </w:r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bottom w:val="single" w:sz="12" w:space="0" w:color="EBEAE8" w:themeColor="accent2" w:themeTint="99"/>
        </w:tcBorders>
      </w:tcPr>
    </w:tblStylePr>
    <w:tblStylePr w:type="lastRow">
      <w:rPr>
        <w:b/>
        <w:bCs/>
      </w:rPr>
      <w:tblPr/>
      <w:tcPr>
        <w:tcBorders>
          <w:top w:val="doub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Rutntstabell6frgstarkdekorfrg3">
    <w:name w:val="Grid Table 6 Colorful Accent 3"/>
    <w:basedOn w:val="Normaltabell"/>
    <w:uiPriority w:val="51"/>
    <w:rsid w:val="00573DFD"/>
    <w:pPr>
      <w:spacing w:after="0" w:line="240" w:lineRule="auto"/>
    </w:pPr>
    <w:rPr>
      <w:color w:val="345472" w:themeColor="accent3" w:themeShade="BF"/>
    </w:r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bottom w:val="single" w:sz="12" w:space="0" w:color="88A9C9" w:themeColor="accent3" w:themeTint="99"/>
        </w:tcBorders>
      </w:tcPr>
    </w:tblStylePr>
    <w:tblStylePr w:type="lastRow">
      <w:rPr>
        <w:b/>
        <w:bCs/>
      </w:rPr>
      <w:tblPr/>
      <w:tcPr>
        <w:tcBorders>
          <w:top w:val="doub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Rutntstabell6frgstarkdekorfrg4">
    <w:name w:val="Grid Table 6 Colorful Accent 4"/>
    <w:basedOn w:val="Normaltabell"/>
    <w:uiPriority w:val="51"/>
    <w:rsid w:val="00573DFD"/>
    <w:pPr>
      <w:spacing w:after="0" w:line="240" w:lineRule="auto"/>
    </w:pPr>
    <w:rPr>
      <w:color w:val="6689A8" w:themeColor="accent4" w:themeShade="BF"/>
    </w:r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bottom w:val="single" w:sz="12" w:space="0" w:color="C5D3DE" w:themeColor="accent4" w:themeTint="99"/>
        </w:tcBorders>
      </w:tcPr>
    </w:tblStylePr>
    <w:tblStylePr w:type="lastRow">
      <w:rPr>
        <w:b/>
        <w:bCs/>
      </w:rPr>
      <w:tblPr/>
      <w:tcPr>
        <w:tcBorders>
          <w:top w:val="doub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Rutntstabell6frgstarkdekorfrg5">
    <w:name w:val="Grid Table 6 Colorful Accent 5"/>
    <w:basedOn w:val="Normaltabell"/>
    <w:uiPriority w:val="51"/>
    <w:rsid w:val="00573DFD"/>
    <w:pPr>
      <w:spacing w:after="0" w:line="240" w:lineRule="auto"/>
    </w:pPr>
    <w:rPr>
      <w:color w:val="545047" w:themeColor="accent5" w:themeShade="BF"/>
    </w:r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bottom w:val="single" w:sz="12" w:space="0" w:color="ACA69C" w:themeColor="accent5" w:themeTint="99"/>
        </w:tcBorders>
      </w:tcPr>
    </w:tblStylePr>
    <w:tblStylePr w:type="lastRow">
      <w:rPr>
        <w:b/>
        <w:bCs/>
      </w:rPr>
      <w:tblPr/>
      <w:tcPr>
        <w:tcBorders>
          <w:top w:val="doub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Rutntstabell6frgstarkdekorfrg6">
    <w:name w:val="Grid Table 6 Colorful Accent 6"/>
    <w:basedOn w:val="Normaltabell"/>
    <w:uiPriority w:val="51"/>
    <w:rsid w:val="00573DFD"/>
    <w:pPr>
      <w:spacing w:after="0" w:line="240" w:lineRule="auto"/>
    </w:pPr>
    <w:rPr>
      <w:color w:val="95ACC5" w:themeColor="accent6" w:themeShade="BF"/>
    </w:r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bottom w:val="single" w:sz="12" w:space="0" w:color="ECF0F4" w:themeColor="accent6" w:themeTint="99"/>
        </w:tcBorders>
      </w:tcPr>
    </w:tblStylePr>
    <w:tblStylePr w:type="lastRow">
      <w:rPr>
        <w:b/>
        <w:bCs/>
      </w:rPr>
      <w:tblPr/>
      <w:tcPr>
        <w:tcBorders>
          <w:top w:val="doub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Rutntstabell7frgstark">
    <w:name w:val="Grid Table 7 Colorful"/>
    <w:basedOn w:val="Normaltabell"/>
    <w:uiPriority w:val="52"/>
    <w:rsid w:val="00573DF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7frgstarkdekorfrg1">
    <w:name w:val="Grid Table 7 Colorful Accent 1"/>
    <w:basedOn w:val="Normaltabell"/>
    <w:uiPriority w:val="52"/>
    <w:rsid w:val="00573DFD"/>
    <w:pPr>
      <w:spacing w:after="0" w:line="240" w:lineRule="auto"/>
    </w:pPr>
    <w:rPr>
      <w:color w:val="13233B" w:themeColor="accent1" w:themeShade="BF"/>
    </w:r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bottom w:val="single" w:sz="4" w:space="0" w:color="4779C3" w:themeColor="accent1" w:themeTint="99"/>
        </w:tcBorders>
      </w:tcPr>
    </w:tblStylePr>
    <w:tblStylePr w:type="nwCell">
      <w:tblPr/>
      <w:tcPr>
        <w:tcBorders>
          <w:bottom w:val="single" w:sz="4" w:space="0" w:color="4779C3" w:themeColor="accent1" w:themeTint="99"/>
        </w:tcBorders>
      </w:tcPr>
    </w:tblStylePr>
    <w:tblStylePr w:type="seCell">
      <w:tblPr/>
      <w:tcPr>
        <w:tcBorders>
          <w:top w:val="single" w:sz="4" w:space="0" w:color="4779C3" w:themeColor="accent1" w:themeTint="99"/>
        </w:tcBorders>
      </w:tcPr>
    </w:tblStylePr>
    <w:tblStylePr w:type="swCell">
      <w:tblPr/>
      <w:tcPr>
        <w:tcBorders>
          <w:top w:val="single" w:sz="4" w:space="0" w:color="4779C3" w:themeColor="accent1" w:themeTint="99"/>
        </w:tcBorders>
      </w:tcPr>
    </w:tblStylePr>
  </w:style>
  <w:style w:type="table" w:styleId="Rutntstabell7frgstarkdekorfrg2">
    <w:name w:val="Grid Table 7 Colorful Accent 2"/>
    <w:basedOn w:val="Normaltabell"/>
    <w:uiPriority w:val="52"/>
    <w:rsid w:val="00573DFD"/>
    <w:pPr>
      <w:spacing w:after="0" w:line="240" w:lineRule="auto"/>
    </w:pPr>
    <w:rPr>
      <w:color w:val="ACA79C" w:themeColor="accent2" w:themeShade="BF"/>
    </w:r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bottom w:val="single" w:sz="4" w:space="0" w:color="EBEAE8" w:themeColor="accent2" w:themeTint="99"/>
        </w:tcBorders>
      </w:tcPr>
    </w:tblStylePr>
    <w:tblStylePr w:type="nwCell">
      <w:tblPr/>
      <w:tcPr>
        <w:tcBorders>
          <w:bottom w:val="single" w:sz="4" w:space="0" w:color="EBEAE8" w:themeColor="accent2" w:themeTint="99"/>
        </w:tcBorders>
      </w:tcPr>
    </w:tblStylePr>
    <w:tblStylePr w:type="seCell">
      <w:tblPr/>
      <w:tcPr>
        <w:tcBorders>
          <w:top w:val="single" w:sz="4" w:space="0" w:color="EBEAE8" w:themeColor="accent2" w:themeTint="99"/>
        </w:tcBorders>
      </w:tcPr>
    </w:tblStylePr>
    <w:tblStylePr w:type="swCell">
      <w:tblPr/>
      <w:tcPr>
        <w:tcBorders>
          <w:top w:val="single" w:sz="4" w:space="0" w:color="EBEAE8" w:themeColor="accent2" w:themeTint="99"/>
        </w:tcBorders>
      </w:tcPr>
    </w:tblStylePr>
  </w:style>
  <w:style w:type="table" w:styleId="Rutntstabell7frgstarkdekorfrg3">
    <w:name w:val="Grid Table 7 Colorful Accent 3"/>
    <w:basedOn w:val="Normaltabell"/>
    <w:uiPriority w:val="52"/>
    <w:rsid w:val="00573DFD"/>
    <w:pPr>
      <w:spacing w:after="0" w:line="240" w:lineRule="auto"/>
    </w:pPr>
    <w:rPr>
      <w:color w:val="345472" w:themeColor="accent3" w:themeShade="BF"/>
    </w:r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bottom w:val="single" w:sz="4" w:space="0" w:color="88A9C9" w:themeColor="accent3" w:themeTint="99"/>
        </w:tcBorders>
      </w:tcPr>
    </w:tblStylePr>
    <w:tblStylePr w:type="nwCell">
      <w:tblPr/>
      <w:tcPr>
        <w:tcBorders>
          <w:bottom w:val="single" w:sz="4" w:space="0" w:color="88A9C9" w:themeColor="accent3" w:themeTint="99"/>
        </w:tcBorders>
      </w:tcPr>
    </w:tblStylePr>
    <w:tblStylePr w:type="seCell">
      <w:tblPr/>
      <w:tcPr>
        <w:tcBorders>
          <w:top w:val="single" w:sz="4" w:space="0" w:color="88A9C9" w:themeColor="accent3" w:themeTint="99"/>
        </w:tcBorders>
      </w:tcPr>
    </w:tblStylePr>
    <w:tblStylePr w:type="swCell">
      <w:tblPr/>
      <w:tcPr>
        <w:tcBorders>
          <w:top w:val="single" w:sz="4" w:space="0" w:color="88A9C9" w:themeColor="accent3" w:themeTint="99"/>
        </w:tcBorders>
      </w:tcPr>
    </w:tblStylePr>
  </w:style>
  <w:style w:type="table" w:styleId="Rutntstabell7frgstarkdekorfrg4">
    <w:name w:val="Grid Table 7 Colorful Accent 4"/>
    <w:basedOn w:val="Normaltabell"/>
    <w:uiPriority w:val="52"/>
    <w:rsid w:val="00573DFD"/>
    <w:pPr>
      <w:spacing w:after="0" w:line="240" w:lineRule="auto"/>
    </w:pPr>
    <w:rPr>
      <w:color w:val="6689A8" w:themeColor="accent4" w:themeShade="BF"/>
    </w:r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bottom w:val="single" w:sz="4" w:space="0" w:color="C5D3DE" w:themeColor="accent4" w:themeTint="99"/>
        </w:tcBorders>
      </w:tcPr>
    </w:tblStylePr>
    <w:tblStylePr w:type="nwCell">
      <w:tblPr/>
      <w:tcPr>
        <w:tcBorders>
          <w:bottom w:val="single" w:sz="4" w:space="0" w:color="C5D3DE" w:themeColor="accent4" w:themeTint="99"/>
        </w:tcBorders>
      </w:tcPr>
    </w:tblStylePr>
    <w:tblStylePr w:type="seCell">
      <w:tblPr/>
      <w:tcPr>
        <w:tcBorders>
          <w:top w:val="single" w:sz="4" w:space="0" w:color="C5D3DE" w:themeColor="accent4" w:themeTint="99"/>
        </w:tcBorders>
      </w:tcPr>
    </w:tblStylePr>
    <w:tblStylePr w:type="swCell">
      <w:tblPr/>
      <w:tcPr>
        <w:tcBorders>
          <w:top w:val="single" w:sz="4" w:space="0" w:color="C5D3DE" w:themeColor="accent4" w:themeTint="99"/>
        </w:tcBorders>
      </w:tcPr>
    </w:tblStylePr>
  </w:style>
  <w:style w:type="table" w:styleId="Rutntstabell7frgstarkdekorfrg5">
    <w:name w:val="Grid Table 7 Colorful Accent 5"/>
    <w:basedOn w:val="Normaltabell"/>
    <w:uiPriority w:val="52"/>
    <w:rsid w:val="00573DFD"/>
    <w:pPr>
      <w:spacing w:after="0" w:line="240" w:lineRule="auto"/>
    </w:pPr>
    <w:rPr>
      <w:color w:val="545047" w:themeColor="accent5" w:themeShade="BF"/>
    </w:r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bottom w:val="single" w:sz="4" w:space="0" w:color="ACA69C" w:themeColor="accent5" w:themeTint="99"/>
        </w:tcBorders>
      </w:tcPr>
    </w:tblStylePr>
    <w:tblStylePr w:type="nwCell">
      <w:tblPr/>
      <w:tcPr>
        <w:tcBorders>
          <w:bottom w:val="single" w:sz="4" w:space="0" w:color="ACA69C" w:themeColor="accent5" w:themeTint="99"/>
        </w:tcBorders>
      </w:tcPr>
    </w:tblStylePr>
    <w:tblStylePr w:type="seCell">
      <w:tblPr/>
      <w:tcPr>
        <w:tcBorders>
          <w:top w:val="single" w:sz="4" w:space="0" w:color="ACA69C" w:themeColor="accent5" w:themeTint="99"/>
        </w:tcBorders>
      </w:tcPr>
    </w:tblStylePr>
    <w:tblStylePr w:type="swCell">
      <w:tblPr/>
      <w:tcPr>
        <w:tcBorders>
          <w:top w:val="single" w:sz="4" w:space="0" w:color="ACA69C" w:themeColor="accent5" w:themeTint="99"/>
        </w:tcBorders>
      </w:tcPr>
    </w:tblStylePr>
  </w:style>
  <w:style w:type="table" w:styleId="Rutntstabell7frgstarkdekorfrg6">
    <w:name w:val="Grid Table 7 Colorful Accent 6"/>
    <w:basedOn w:val="Normaltabell"/>
    <w:uiPriority w:val="52"/>
    <w:rsid w:val="00573DFD"/>
    <w:pPr>
      <w:spacing w:after="0" w:line="240" w:lineRule="auto"/>
    </w:pPr>
    <w:rPr>
      <w:color w:val="95ACC5" w:themeColor="accent6" w:themeShade="BF"/>
    </w:r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bottom w:val="single" w:sz="4" w:space="0" w:color="ECF0F4" w:themeColor="accent6" w:themeTint="99"/>
        </w:tcBorders>
      </w:tcPr>
    </w:tblStylePr>
    <w:tblStylePr w:type="nwCell">
      <w:tblPr/>
      <w:tcPr>
        <w:tcBorders>
          <w:bottom w:val="single" w:sz="4" w:space="0" w:color="ECF0F4" w:themeColor="accent6" w:themeTint="99"/>
        </w:tcBorders>
      </w:tcPr>
    </w:tblStylePr>
    <w:tblStylePr w:type="seCell">
      <w:tblPr/>
      <w:tcPr>
        <w:tcBorders>
          <w:top w:val="single" w:sz="4" w:space="0" w:color="ECF0F4" w:themeColor="accent6" w:themeTint="99"/>
        </w:tcBorders>
      </w:tcPr>
    </w:tblStylePr>
    <w:tblStylePr w:type="swCell">
      <w:tblPr/>
      <w:tcPr>
        <w:tcBorders>
          <w:top w:val="single" w:sz="4" w:space="0" w:color="ECF0F4" w:themeColor="accent6" w:themeTint="99"/>
        </w:tcBorders>
      </w:tcPr>
    </w:tblStylePr>
  </w:style>
  <w:style w:type="paragraph" w:styleId="Signatur">
    <w:name w:val="Signature"/>
    <w:basedOn w:val="Normal"/>
    <w:link w:val="SignaturChar"/>
    <w:uiPriority w:val="99"/>
    <w:semiHidden/>
    <w:unhideWhenUsed/>
    <w:rsid w:val="00573DFD"/>
    <w:pPr>
      <w:spacing w:after="0" w:line="240" w:lineRule="auto"/>
      <w:ind w:left="4252"/>
    </w:pPr>
  </w:style>
  <w:style w:type="character" w:customStyle="1" w:styleId="SignaturChar">
    <w:name w:val="Signatur Char"/>
    <w:basedOn w:val="Standardstycketeckensnitt"/>
    <w:link w:val="Signatur"/>
    <w:uiPriority w:val="99"/>
    <w:semiHidden/>
    <w:rsid w:val="00573DFD"/>
  </w:style>
  <w:style w:type="character" w:styleId="Slutnotsreferens">
    <w:name w:val="endnote reference"/>
    <w:basedOn w:val="Standardstycketeckensnitt"/>
    <w:uiPriority w:val="99"/>
    <w:semiHidden/>
    <w:unhideWhenUsed/>
    <w:rsid w:val="00573DFD"/>
    <w:rPr>
      <w:noProof w:val="0"/>
      <w:vertAlign w:val="superscript"/>
    </w:rPr>
  </w:style>
  <w:style w:type="paragraph" w:styleId="Slutnotstext">
    <w:name w:val="endnote text"/>
    <w:basedOn w:val="Normal"/>
    <w:link w:val="SlutnotstextChar"/>
    <w:uiPriority w:val="99"/>
    <w:semiHidden/>
    <w:unhideWhenUsed/>
    <w:rsid w:val="00573DFD"/>
    <w:pPr>
      <w:spacing w:after="0" w:line="240" w:lineRule="auto"/>
    </w:pPr>
    <w:rPr>
      <w:sz w:val="20"/>
      <w:szCs w:val="20"/>
    </w:rPr>
  </w:style>
  <w:style w:type="character" w:customStyle="1" w:styleId="SlutnotstextChar">
    <w:name w:val="Slutnotstext Char"/>
    <w:basedOn w:val="Standardstycketeckensnitt"/>
    <w:link w:val="Slutnotstext"/>
    <w:uiPriority w:val="99"/>
    <w:semiHidden/>
    <w:rsid w:val="00573DFD"/>
    <w:rPr>
      <w:sz w:val="20"/>
      <w:szCs w:val="20"/>
    </w:rPr>
  </w:style>
  <w:style w:type="character" w:styleId="Smarthyperlnk">
    <w:name w:val="Smart Hyperlink"/>
    <w:basedOn w:val="Standardstycketeckensnitt"/>
    <w:uiPriority w:val="99"/>
    <w:semiHidden/>
    <w:unhideWhenUsed/>
    <w:rsid w:val="00573DFD"/>
    <w:rPr>
      <w:noProof w:val="0"/>
      <w:u w:val="dotted"/>
    </w:rPr>
  </w:style>
  <w:style w:type="table" w:styleId="Standardtabell1">
    <w:name w:val="Table Classic 1"/>
    <w:basedOn w:val="Normaltabell"/>
    <w:uiPriority w:val="99"/>
    <w:semiHidden/>
    <w:unhideWhenUsed/>
    <w:rsid w:val="00573DF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andardtabell2">
    <w:name w:val="Table Classic 2"/>
    <w:basedOn w:val="Normaltabell"/>
    <w:uiPriority w:val="99"/>
    <w:semiHidden/>
    <w:unhideWhenUsed/>
    <w:rsid w:val="00573DF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Standardtabell3">
    <w:name w:val="Table Classic 3"/>
    <w:basedOn w:val="Normaltabell"/>
    <w:uiPriority w:val="99"/>
    <w:semiHidden/>
    <w:unhideWhenUsed/>
    <w:rsid w:val="00573DF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Standardtabell4">
    <w:name w:val="Table Classic 4"/>
    <w:basedOn w:val="Normaltabell"/>
    <w:uiPriority w:val="99"/>
    <w:semiHidden/>
    <w:unhideWhenUsed/>
    <w:rsid w:val="00573DF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Stark">
    <w:name w:val="Strong"/>
    <w:basedOn w:val="Standardstycketeckensnitt"/>
    <w:uiPriority w:val="22"/>
    <w:semiHidden/>
    <w:qFormat/>
    <w:rsid w:val="00573DFD"/>
    <w:rPr>
      <w:b/>
      <w:bCs/>
      <w:noProof w:val="0"/>
    </w:rPr>
  </w:style>
  <w:style w:type="character" w:styleId="Starkbetoning">
    <w:name w:val="Intense Emphasis"/>
    <w:basedOn w:val="Standardstycketeckensnitt"/>
    <w:uiPriority w:val="21"/>
    <w:semiHidden/>
    <w:qFormat/>
    <w:rsid w:val="00573DFD"/>
    <w:rPr>
      <w:i/>
      <w:iCs/>
      <w:noProof w:val="0"/>
      <w:color w:val="1A3050" w:themeColor="accent1"/>
    </w:rPr>
  </w:style>
  <w:style w:type="character" w:styleId="Starkreferens">
    <w:name w:val="Intense Reference"/>
    <w:basedOn w:val="Standardstycketeckensnitt"/>
    <w:uiPriority w:val="32"/>
    <w:semiHidden/>
    <w:qFormat/>
    <w:rsid w:val="00573DFD"/>
    <w:rPr>
      <w:b/>
      <w:bCs/>
      <w:smallCaps/>
      <w:noProof w:val="0"/>
      <w:color w:val="1A3050" w:themeColor="accent1"/>
      <w:spacing w:val="5"/>
    </w:rPr>
  </w:style>
  <w:style w:type="paragraph" w:styleId="Starktcitat">
    <w:name w:val="Intense Quote"/>
    <w:basedOn w:val="Normal"/>
    <w:next w:val="Normal"/>
    <w:link w:val="StarktcitatChar"/>
    <w:uiPriority w:val="30"/>
    <w:semiHidden/>
    <w:qFormat/>
    <w:rsid w:val="00573DFD"/>
    <w:pPr>
      <w:pBdr>
        <w:top w:val="single" w:sz="4" w:space="10" w:color="1A3050" w:themeColor="accent1"/>
        <w:bottom w:val="single" w:sz="4" w:space="10" w:color="1A3050" w:themeColor="accent1"/>
      </w:pBdr>
      <w:spacing w:before="360" w:after="360"/>
      <w:ind w:left="864" w:right="864"/>
      <w:jc w:val="center"/>
    </w:pPr>
    <w:rPr>
      <w:i/>
      <w:iCs/>
      <w:color w:val="1A3050" w:themeColor="accent1"/>
    </w:rPr>
  </w:style>
  <w:style w:type="character" w:customStyle="1" w:styleId="StarktcitatChar">
    <w:name w:val="Starkt citat Char"/>
    <w:basedOn w:val="Standardstycketeckensnitt"/>
    <w:link w:val="Starktcitat"/>
    <w:uiPriority w:val="30"/>
    <w:semiHidden/>
    <w:rsid w:val="00573DFD"/>
    <w:rPr>
      <w:i/>
      <w:iCs/>
      <w:color w:val="1A3050" w:themeColor="accent1"/>
    </w:rPr>
  </w:style>
  <w:style w:type="table" w:styleId="Tabellmed3D-effekter1">
    <w:name w:val="Table 3D effects 1"/>
    <w:basedOn w:val="Normaltabell"/>
    <w:uiPriority w:val="99"/>
    <w:semiHidden/>
    <w:unhideWhenUsed/>
    <w:rsid w:val="00573DFD"/>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med3D-effekter2">
    <w:name w:val="Table 3D effects 2"/>
    <w:basedOn w:val="Normaltabell"/>
    <w:uiPriority w:val="99"/>
    <w:semiHidden/>
    <w:unhideWhenUsed/>
    <w:rsid w:val="00573DFD"/>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3D-effekter3">
    <w:name w:val="Table 3D effects 3"/>
    <w:basedOn w:val="Normaltabell"/>
    <w:uiPriority w:val="99"/>
    <w:semiHidden/>
    <w:unhideWhenUsed/>
    <w:rsid w:val="00573DFD"/>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1">
    <w:name w:val="Table Columns 1"/>
    <w:basedOn w:val="Normaltabell"/>
    <w:uiPriority w:val="99"/>
    <w:semiHidden/>
    <w:unhideWhenUsed/>
    <w:rsid w:val="00573DFD"/>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2">
    <w:name w:val="Table Columns 2"/>
    <w:basedOn w:val="Normaltabell"/>
    <w:uiPriority w:val="99"/>
    <w:semiHidden/>
    <w:unhideWhenUsed/>
    <w:rsid w:val="00573DFD"/>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3">
    <w:name w:val="Table Columns 3"/>
    <w:basedOn w:val="Normaltabell"/>
    <w:uiPriority w:val="99"/>
    <w:semiHidden/>
    <w:unhideWhenUsed/>
    <w:rsid w:val="00573DFD"/>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medkolumn4">
    <w:name w:val="Table Columns 4"/>
    <w:basedOn w:val="Normaltabell"/>
    <w:uiPriority w:val="99"/>
    <w:semiHidden/>
    <w:unhideWhenUsed/>
    <w:rsid w:val="00573DF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medkolumn5">
    <w:name w:val="Table Columns 5"/>
    <w:basedOn w:val="Normaltabell"/>
    <w:uiPriority w:val="99"/>
    <w:semiHidden/>
    <w:unhideWhenUsed/>
    <w:rsid w:val="00573DF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sta1">
    <w:name w:val="Table List 1"/>
    <w:basedOn w:val="Normaltabell"/>
    <w:uiPriority w:val="99"/>
    <w:semiHidden/>
    <w:unhideWhenUsed/>
    <w:rsid w:val="00573DF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2">
    <w:name w:val="Table List 2"/>
    <w:basedOn w:val="Normaltabell"/>
    <w:uiPriority w:val="99"/>
    <w:semiHidden/>
    <w:unhideWhenUsed/>
    <w:rsid w:val="00573DF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3">
    <w:name w:val="Table List 3"/>
    <w:basedOn w:val="Normaltabell"/>
    <w:uiPriority w:val="99"/>
    <w:semiHidden/>
    <w:unhideWhenUsed/>
    <w:rsid w:val="00573DF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a4">
    <w:name w:val="Table List 4"/>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a5">
    <w:name w:val="Table List 5"/>
    <w:basedOn w:val="Normaltabel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a6">
    <w:name w:val="Table List 6"/>
    <w:basedOn w:val="Normaltabell"/>
    <w:uiPriority w:val="99"/>
    <w:semiHidden/>
    <w:unhideWhenUsed/>
    <w:rsid w:val="00573DF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a7">
    <w:name w:val="Table List 7"/>
    <w:basedOn w:val="Normaltabell"/>
    <w:uiPriority w:val="99"/>
    <w:semiHidden/>
    <w:unhideWhenUsed/>
    <w:rsid w:val="00573DF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a8">
    <w:name w:val="Table List 8"/>
    <w:basedOn w:val="Normaltabell"/>
    <w:uiPriority w:val="99"/>
    <w:semiHidden/>
    <w:unhideWhenUsed/>
    <w:rsid w:val="00573DF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rutnt1">
    <w:name w:val="Table Grid 1"/>
    <w:basedOn w:val="Normaltabel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rutnt2">
    <w:name w:val="Table Grid 2"/>
    <w:basedOn w:val="Normaltabell"/>
    <w:uiPriority w:val="99"/>
    <w:semiHidden/>
    <w:unhideWhenUsed/>
    <w:rsid w:val="00573DF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3">
    <w:name w:val="Table Grid 3"/>
    <w:basedOn w:val="Normaltabell"/>
    <w:uiPriority w:val="99"/>
    <w:semiHidden/>
    <w:unhideWhenUsed/>
    <w:rsid w:val="00573DF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4">
    <w:name w:val="Table Grid 4"/>
    <w:basedOn w:val="Normaltabell"/>
    <w:uiPriority w:val="99"/>
    <w:semiHidden/>
    <w:unhideWhenUsed/>
    <w:rsid w:val="00573DF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nt5">
    <w:name w:val="Table Grid 5"/>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6">
    <w:name w:val="Table Grid 6"/>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7">
    <w:name w:val="Table Grid 7"/>
    <w:basedOn w:val="Normaltabell"/>
    <w:uiPriority w:val="99"/>
    <w:semiHidden/>
    <w:unhideWhenUsed/>
    <w:rsid w:val="00573DFD"/>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8">
    <w:name w:val="Table Grid 8"/>
    <w:basedOn w:val="Normaltabell"/>
    <w:uiPriority w:val="99"/>
    <w:semiHidden/>
    <w:unhideWhenUsed/>
    <w:rsid w:val="00573DF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rutntljust">
    <w:name w:val="Grid Table Light"/>
    <w:basedOn w:val="Normaltabell"/>
    <w:uiPriority w:val="40"/>
    <w:rsid w:val="00573DF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tema">
    <w:name w:val="Table Theme"/>
    <w:basedOn w:val="Normaltabell"/>
    <w:uiPriority w:val="99"/>
    <w:semiHidden/>
    <w:unhideWhenUsed/>
    <w:rsid w:val="00573D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nderrubrik">
    <w:name w:val="Subtitle"/>
    <w:basedOn w:val="Normal"/>
    <w:next w:val="Normal"/>
    <w:link w:val="UnderrubrikChar"/>
    <w:uiPriority w:val="11"/>
    <w:semiHidden/>
    <w:qFormat/>
    <w:rsid w:val="00573DFD"/>
    <w:pPr>
      <w:numPr>
        <w:ilvl w:val="1"/>
      </w:numPr>
      <w:spacing w:after="160"/>
    </w:pPr>
    <w:rPr>
      <w:rFonts w:eastAsiaTheme="minorEastAsia"/>
      <w:color w:val="5A5A5A" w:themeColor="text1" w:themeTint="A5"/>
      <w:spacing w:val="15"/>
    </w:rPr>
  </w:style>
  <w:style w:type="character" w:customStyle="1" w:styleId="UnderrubrikChar">
    <w:name w:val="Underrubrik Char"/>
    <w:basedOn w:val="Standardstycketeckensnitt"/>
    <w:link w:val="Underrubrik"/>
    <w:uiPriority w:val="11"/>
    <w:semiHidden/>
    <w:rsid w:val="00573DFD"/>
    <w:rPr>
      <w:rFonts w:eastAsiaTheme="minorEastAsia"/>
      <w:color w:val="5A5A5A" w:themeColor="text1" w:themeTint="A5"/>
      <w:spacing w:val="15"/>
    </w:rPr>
  </w:style>
  <w:style w:type="table" w:styleId="Webbtabell1">
    <w:name w:val="Table Web 1"/>
    <w:basedOn w:val="Normaltabell"/>
    <w:uiPriority w:val="99"/>
    <w:semiHidden/>
    <w:unhideWhenUsed/>
    <w:rsid w:val="00573DF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2">
    <w:name w:val="Table Web 2"/>
    <w:basedOn w:val="Normaltabell"/>
    <w:uiPriority w:val="99"/>
    <w:semiHidden/>
    <w:unhideWhenUsed/>
    <w:rsid w:val="00573DF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3">
    <w:name w:val="Table Web 3"/>
    <w:basedOn w:val="Normaltabell"/>
    <w:uiPriority w:val="99"/>
    <w:semiHidden/>
    <w:unhideWhenUsed/>
    <w:rsid w:val="00573DF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Kommentarer">
    <w:name w:val="annotation text"/>
    <w:basedOn w:val="Normal"/>
    <w:link w:val="KommentarerChar"/>
    <w:uiPriority w:val="99"/>
    <w:unhideWhenUsed/>
    <w:pPr>
      <w:spacing w:line="240" w:lineRule="auto"/>
    </w:pPr>
    <w:rPr>
      <w:sz w:val="20"/>
      <w:szCs w:val="20"/>
    </w:rPr>
  </w:style>
  <w:style w:type="character" w:customStyle="1" w:styleId="KommentarerChar">
    <w:name w:val="Kommentarer Char"/>
    <w:basedOn w:val="Standardstycketeckensnitt"/>
    <w:link w:val="Kommentarer"/>
    <w:uiPriority w:val="99"/>
    <w:rPr>
      <w:sz w:val="20"/>
      <w:szCs w:val="20"/>
    </w:rPr>
  </w:style>
  <w:style w:type="character" w:customStyle="1" w:styleId="Departement">
    <w:name w:val="Departement"/>
    <w:basedOn w:val="Standardstycketeckensnitt"/>
    <w:uiPriority w:val="1"/>
    <w:semiHidden/>
    <w:rsid w:val="007E3563"/>
    <w:rPr>
      <w:rFonts w:ascii="Arial" w:hAnsi="Arial"/>
      <w:sz w:val="20"/>
    </w:rPr>
  </w:style>
  <w:style w:type="paragraph" w:styleId="Revision">
    <w:name w:val="Revision"/>
    <w:hidden/>
    <w:uiPriority w:val="99"/>
    <w:semiHidden/>
    <w:rsid w:val="00405FB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8312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emf"/><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0502aa\AppData\Roaming\Microsoft\Mallar\FaktaPM.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7E482AC5AB4031B654796A5EF5D212"/>
        <w:category>
          <w:name w:val="Allmänt"/>
          <w:gallery w:val="placeholder"/>
        </w:category>
        <w:types>
          <w:type w:val="bbPlcHdr"/>
        </w:types>
        <w:behaviors>
          <w:behavior w:val="content"/>
        </w:behaviors>
        <w:guid w:val="{8BA5376D-3763-40B3-BAD3-88454F4313E7}"/>
      </w:docPartPr>
      <w:docPartBody>
        <w:p w:rsidR="007D23C1" w:rsidRDefault="00AD3B58">
          <w:pPr>
            <w:pStyle w:val="447E482AC5AB4031B654796A5EF5D212"/>
          </w:pPr>
          <w:r w:rsidRPr="00FC36B9">
            <w:rPr>
              <w:rStyle w:val="Platshllartext"/>
            </w:rPr>
            <w:t>Klicka eller tryck här för att ange text.</w:t>
          </w:r>
        </w:p>
      </w:docPartBody>
    </w:docPart>
    <w:docPart>
      <w:docPartPr>
        <w:name w:val="673C04C3678E4BB786BBDAA0A961040C"/>
        <w:category>
          <w:name w:val="Allmänt"/>
          <w:gallery w:val="placeholder"/>
        </w:category>
        <w:types>
          <w:type w:val="bbPlcHdr"/>
        </w:types>
        <w:behaviors>
          <w:behavior w:val="content"/>
        </w:behaviors>
        <w:guid w:val="{7D7DAB9D-B7B5-4139-93C9-6CD6D013E08A}"/>
      </w:docPartPr>
      <w:docPartBody>
        <w:p w:rsidR="007D23C1" w:rsidRDefault="00AD3B58">
          <w:pPr>
            <w:pStyle w:val="673C04C3678E4BB786BBDAA0A961040C"/>
          </w:pPr>
          <w:r>
            <w:rPr>
              <w:rStyle w:val="Platshllartext"/>
            </w:rPr>
            <w:t>(sätts av SB)</w:t>
          </w:r>
        </w:p>
      </w:docPartBody>
    </w:docPart>
    <w:docPart>
      <w:docPartPr>
        <w:name w:val="2718AFB08B084D06B89EA2FD99D001C7"/>
        <w:category>
          <w:name w:val="Allmänt"/>
          <w:gallery w:val="placeholder"/>
        </w:category>
        <w:types>
          <w:type w:val="bbPlcHdr"/>
        </w:types>
        <w:behaviors>
          <w:behavior w:val="content"/>
        </w:behaviors>
        <w:guid w:val="{637EAFC8-239D-4E46-AFB0-882ABD3F7FB1}"/>
      </w:docPartPr>
      <w:docPartBody>
        <w:p w:rsidR="007D23C1" w:rsidRDefault="00AD3B58">
          <w:pPr>
            <w:pStyle w:val="2718AFB08B084D06B89EA2FD99D001C7"/>
          </w:pPr>
          <w:r>
            <w:rPr>
              <w:rStyle w:val="Platshllartext"/>
            </w:rPr>
            <w:t>[K</w:t>
          </w:r>
          <w:r w:rsidRPr="00510C26">
            <w:rPr>
              <w:rStyle w:val="Platshllartext"/>
            </w:rPr>
            <w:t xml:space="preserve">licka här </w:t>
          </w:r>
          <w:r>
            <w:rPr>
              <w:rStyle w:val="Platshllartext"/>
            </w:rPr>
            <w:t>och skriv titel</w:t>
          </w:r>
          <w:r w:rsidRPr="00510C26">
            <w:rPr>
              <w:rStyle w:val="Platshllartext"/>
            </w:rPr>
            <w:t>.</w:t>
          </w:r>
        </w:p>
      </w:docPartBody>
    </w:docPart>
    <w:docPart>
      <w:docPartPr>
        <w:name w:val="DB8401FF81874453ACF845C75C879148"/>
        <w:category>
          <w:name w:val="Allmänt"/>
          <w:gallery w:val="placeholder"/>
        </w:category>
        <w:types>
          <w:type w:val="bbPlcHdr"/>
        </w:types>
        <w:behaviors>
          <w:behavior w:val="content"/>
        </w:behaviors>
        <w:guid w:val="{5E0F58D9-635C-4998-B990-6BBE344C9026}"/>
      </w:docPartPr>
      <w:docPartBody>
        <w:p w:rsidR="007D23C1" w:rsidRDefault="00AD3B58">
          <w:pPr>
            <w:pStyle w:val="DB8401FF81874453ACF845C75C879148"/>
          </w:pPr>
          <w:r w:rsidRPr="00D31416">
            <w:rPr>
              <w:rStyle w:val="Platshllartext"/>
            </w:rPr>
            <w:t>Ange innehåll som du vill upprepa, inklusive andra innehållskontroller. Du kan också infoga den här kontrollen runt tabellrader om du vill upprepa delar av en tabell.</w:t>
          </w:r>
        </w:p>
      </w:docPartBody>
    </w:docPart>
    <w:docPart>
      <w:docPartPr>
        <w:name w:val="D7E3E932446044A48454B7817BEF5A65"/>
        <w:category>
          <w:name w:val="Allmänt"/>
          <w:gallery w:val="placeholder"/>
        </w:category>
        <w:types>
          <w:type w:val="bbPlcHdr"/>
        </w:types>
        <w:behaviors>
          <w:behavior w:val="content"/>
        </w:behaviors>
        <w:guid w:val="{26250157-CF84-4E6E-A593-61C084B96881}"/>
      </w:docPartPr>
      <w:docPartBody>
        <w:p w:rsidR="007D23C1" w:rsidRDefault="00AD3B58">
          <w:pPr>
            <w:pStyle w:val="D7E3E932446044A48454B7817BEF5A65"/>
          </w:pPr>
          <w:r>
            <w:rPr>
              <w:rStyle w:val="Platshllartext"/>
            </w:rPr>
            <w:t>Klicka här och v</w:t>
          </w:r>
          <w:r w:rsidRPr="00D31416">
            <w:rPr>
              <w:rStyle w:val="Platshllartext"/>
            </w:rPr>
            <w:t xml:space="preserve">älj ett </w:t>
          </w:r>
          <w:r>
            <w:rPr>
              <w:rStyle w:val="Platshllartext"/>
            </w:rPr>
            <w:t>departement.</w:t>
          </w:r>
        </w:p>
      </w:docPartBody>
    </w:docPart>
    <w:docPart>
      <w:docPartPr>
        <w:name w:val="79F15C56FCE6439E982D9D209663A4BE"/>
        <w:category>
          <w:name w:val="Allmänt"/>
          <w:gallery w:val="placeholder"/>
        </w:category>
        <w:types>
          <w:type w:val="bbPlcHdr"/>
        </w:types>
        <w:behaviors>
          <w:behavior w:val="content"/>
        </w:behaviors>
        <w:guid w:val="{801BC085-1E0A-41FD-88D5-A5773A847A49}"/>
      </w:docPartPr>
      <w:docPartBody>
        <w:p w:rsidR="007D23C1" w:rsidRDefault="00AD3B58">
          <w:pPr>
            <w:pStyle w:val="79F15C56FCE6439E982D9D209663A4BE"/>
          </w:pPr>
          <w:r w:rsidRPr="0066661D">
            <w:rPr>
              <w:rStyle w:val="Platshllartext"/>
            </w:rPr>
            <w:t>Ex COM(202</w:t>
          </w:r>
          <w:r>
            <w:rPr>
              <w:rStyle w:val="Platshllartext"/>
            </w:rPr>
            <w:t>3</w:t>
          </w:r>
          <w:r w:rsidRPr="0066661D">
            <w:rPr>
              <w:rStyle w:val="Platshllartext"/>
            </w:rPr>
            <w:t xml:space="preserve">) </w:t>
          </w:r>
          <w:r>
            <w:rPr>
              <w:rStyle w:val="Platshllartext"/>
            </w:rPr>
            <w:t>123</w:t>
          </w:r>
        </w:p>
      </w:docPartBody>
    </w:docPart>
    <w:docPart>
      <w:docPartPr>
        <w:name w:val="2F213DBFC5F446F398CAD2CE8256DC96"/>
        <w:category>
          <w:name w:val="Allmänt"/>
          <w:gallery w:val="placeholder"/>
        </w:category>
        <w:types>
          <w:type w:val="bbPlcHdr"/>
        </w:types>
        <w:behaviors>
          <w:behavior w:val="content"/>
        </w:behaviors>
        <w:guid w:val="{E59D7B24-24D7-4530-94C9-7672331BB305}"/>
      </w:docPartPr>
      <w:docPartBody>
        <w:p w:rsidR="007D23C1" w:rsidRDefault="00AD3B58">
          <w:pPr>
            <w:pStyle w:val="2F213DBFC5F446F398CAD2CE8256DC96"/>
          </w:pPr>
          <w:r>
            <w:rPr>
              <w:rStyle w:val="Platshllartext"/>
            </w:rPr>
            <w:t>Klicka här och skriv dokumentets fullständiga titel</w:t>
          </w:r>
          <w:r w:rsidRPr="00D31416">
            <w:rPr>
              <w:rStyle w:val="Platshllartext"/>
            </w:rPr>
            <w:t>.</w:t>
          </w:r>
          <w:r>
            <w:rPr>
              <w:rStyle w:val="Platshllartext"/>
            </w:rPr>
            <w:t xml:space="preserve"> För att lägga till fler dokument, klicka här och klicka sedan på plustecknet nere till höger i denna ruta</w:t>
          </w:r>
          <w:r w:rsidRPr="00D31416">
            <w:rPr>
              <w:rStyle w:val="Platshllartext"/>
            </w:rPr>
            <w:t>.</w:t>
          </w:r>
        </w:p>
      </w:docPartBody>
    </w:docPart>
    <w:docPart>
      <w:docPartPr>
        <w:name w:val="216D12EB048241AC9918D58436AF4BA5"/>
        <w:category>
          <w:name w:val="Allmänt"/>
          <w:gallery w:val="placeholder"/>
        </w:category>
        <w:types>
          <w:type w:val="bbPlcHdr"/>
        </w:types>
        <w:behaviors>
          <w:behavior w:val="content"/>
        </w:behaviors>
        <w:guid w:val="{D9E4EA1A-5C43-4DA7-AF0E-28883A7EAA6A}"/>
      </w:docPartPr>
      <w:docPartBody>
        <w:p w:rsidR="009077E9" w:rsidRDefault="00C96166">
          <w:r w:rsidRPr="004A342D">
            <w:rPr>
              <w:rStyle w:val="Platshllartext"/>
            </w:rPr>
            <w:t xml:space="preserve"> </w:t>
          </w:r>
        </w:p>
      </w:docPartBody>
    </w:docPart>
    <w:docPart>
      <w:docPartPr>
        <w:name w:val="E9A1F7FDD6274CC897376A8D5DE3EF0E"/>
        <w:category>
          <w:name w:val="Allmänt"/>
          <w:gallery w:val="placeholder"/>
        </w:category>
        <w:types>
          <w:type w:val="bbPlcHdr"/>
        </w:types>
        <w:behaviors>
          <w:behavior w:val="content"/>
        </w:behaviors>
        <w:guid w:val="{081E8941-FAFC-4FFC-852C-7200DBC9F8A0}"/>
      </w:docPartPr>
      <w:docPartBody>
        <w:p w:rsidR="009077E9" w:rsidRDefault="00C96166">
          <w:r w:rsidRPr="004A342D">
            <w:rPr>
              <w:rStyle w:val="Platshllartext"/>
            </w:rPr>
            <w:t xml:space="preserve"> </w:t>
          </w:r>
        </w:p>
      </w:docPartBody>
    </w:docPart>
    <w:docPart>
      <w:docPartPr>
        <w:name w:val="2FB2316075D1468190D886D3D7CA1BE2"/>
        <w:category>
          <w:name w:val="Allmänt"/>
          <w:gallery w:val="placeholder"/>
        </w:category>
        <w:types>
          <w:type w:val="bbPlcHdr"/>
        </w:types>
        <w:behaviors>
          <w:behavior w:val="content"/>
        </w:behaviors>
        <w:guid w:val="{D74ADBC4-A649-4D3D-AC69-AD77D927AFC4}"/>
      </w:docPartPr>
      <w:docPartBody>
        <w:p w:rsidR="009077E9" w:rsidRDefault="00C96166">
          <w:r w:rsidRPr="004A342D">
            <w:rPr>
              <w:rStyle w:val="Platshllartext"/>
            </w:rPr>
            <w:t xml:space="preserve"> </w:t>
          </w:r>
        </w:p>
      </w:docPartBody>
    </w:docPart>
    <w:docPart>
      <w:docPartPr>
        <w:name w:val="73884BE7CAAF41B1B982CC9B5309813D"/>
        <w:category>
          <w:name w:val="Allmänt"/>
          <w:gallery w:val="placeholder"/>
        </w:category>
        <w:types>
          <w:type w:val="bbPlcHdr"/>
        </w:types>
        <w:behaviors>
          <w:behavior w:val="content"/>
        </w:behaviors>
        <w:guid w:val="{28668BB2-36BE-437C-8390-AFD0D242EC4D}"/>
      </w:docPartPr>
      <w:docPartBody>
        <w:p w:rsidR="009077E9" w:rsidRDefault="00C96166">
          <w:r w:rsidRPr="004A342D">
            <w:rPr>
              <w:rStyle w:val="Platshlla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3C1"/>
    <w:rsid w:val="00053B07"/>
    <w:rsid w:val="00087200"/>
    <w:rsid w:val="000906DD"/>
    <w:rsid w:val="000C5065"/>
    <w:rsid w:val="002055B2"/>
    <w:rsid w:val="002877AF"/>
    <w:rsid w:val="002C7388"/>
    <w:rsid w:val="00412055"/>
    <w:rsid w:val="004169F6"/>
    <w:rsid w:val="0051573D"/>
    <w:rsid w:val="00593089"/>
    <w:rsid w:val="00641282"/>
    <w:rsid w:val="00720FD0"/>
    <w:rsid w:val="00726CC9"/>
    <w:rsid w:val="007D23C1"/>
    <w:rsid w:val="00856301"/>
    <w:rsid w:val="008A3E3A"/>
    <w:rsid w:val="009077E9"/>
    <w:rsid w:val="00916014"/>
    <w:rsid w:val="009225DC"/>
    <w:rsid w:val="009B4BF2"/>
    <w:rsid w:val="00AD3B58"/>
    <w:rsid w:val="00AE4F65"/>
    <w:rsid w:val="00B172C2"/>
    <w:rsid w:val="00C54FF9"/>
    <w:rsid w:val="00C879E8"/>
    <w:rsid w:val="00C96166"/>
    <w:rsid w:val="00CC195D"/>
    <w:rsid w:val="00CD2118"/>
    <w:rsid w:val="00DD6F5D"/>
    <w:rsid w:val="00DE573D"/>
    <w:rsid w:val="00E1517E"/>
    <w:rsid w:val="00E95B07"/>
    <w:rsid w:val="00F65012"/>
    <w:rsid w:val="00FC30E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sv-SE" w:eastAsia="sv-S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C96166"/>
    <w:rPr>
      <w:noProof w:val="0"/>
      <w:color w:val="808080"/>
    </w:rPr>
  </w:style>
  <w:style w:type="paragraph" w:customStyle="1" w:styleId="447E482AC5AB4031B654796A5EF5D212">
    <w:name w:val="447E482AC5AB4031B654796A5EF5D212"/>
  </w:style>
  <w:style w:type="paragraph" w:customStyle="1" w:styleId="7AFE2D765E3341C18340AAF1E922F4AC">
    <w:name w:val="7AFE2D765E3341C18340AAF1E922F4AC"/>
  </w:style>
  <w:style w:type="paragraph" w:customStyle="1" w:styleId="673C04C3678E4BB786BBDAA0A961040C">
    <w:name w:val="673C04C3678E4BB786BBDAA0A961040C"/>
  </w:style>
  <w:style w:type="paragraph" w:customStyle="1" w:styleId="C3C09A068B5C4E1FAF8000C731835930">
    <w:name w:val="C3C09A068B5C4E1FAF8000C731835930"/>
  </w:style>
  <w:style w:type="paragraph" w:customStyle="1" w:styleId="2718AFB08B084D06B89EA2FD99D001C7">
    <w:name w:val="2718AFB08B084D06B89EA2FD99D001C7"/>
  </w:style>
  <w:style w:type="paragraph" w:customStyle="1" w:styleId="DB8401FF81874453ACF845C75C879148">
    <w:name w:val="DB8401FF81874453ACF845C75C879148"/>
  </w:style>
  <w:style w:type="paragraph" w:customStyle="1" w:styleId="D7E3E932446044A48454B7817BEF5A65">
    <w:name w:val="D7E3E932446044A48454B7817BEF5A65"/>
  </w:style>
  <w:style w:type="paragraph" w:customStyle="1" w:styleId="79F15C56FCE6439E982D9D209663A4BE">
    <w:name w:val="79F15C56FCE6439E982D9D209663A4BE"/>
  </w:style>
  <w:style w:type="paragraph" w:customStyle="1" w:styleId="16DBC3547FCF4AADA546246992C7059D">
    <w:name w:val="16DBC3547FCF4AADA546246992C7059D"/>
  </w:style>
  <w:style w:type="paragraph" w:customStyle="1" w:styleId="2F213DBFC5F446F398CAD2CE8256DC96">
    <w:name w:val="2F213DBFC5F446F398CAD2CE8256DC9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Regeringskansliet">
      <a:dk1>
        <a:sysClr val="windowText" lastClr="000000"/>
      </a:dk1>
      <a:lt1>
        <a:sysClr val="window" lastClr="FFFFFF"/>
      </a:lt1>
      <a:dk2>
        <a:srgbClr val="716B5F"/>
      </a:dk2>
      <a:lt2>
        <a:srgbClr val="DFDDD9"/>
      </a:lt2>
      <a:accent1>
        <a:srgbClr val="1A3050"/>
      </a:accent1>
      <a:accent2>
        <a:srgbClr val="DFDDD9"/>
      </a:accent2>
      <a:accent3>
        <a:srgbClr val="467199"/>
      </a:accent3>
      <a:accent4>
        <a:srgbClr val="A0B6C9"/>
      </a:accent4>
      <a:accent5>
        <a:srgbClr val="716B5F"/>
      </a:accent5>
      <a:accent6>
        <a:srgbClr val="E0E7EE"/>
      </a:accent6>
      <a:hlink>
        <a:srgbClr val="0563C1"/>
      </a:hlink>
      <a:folHlink>
        <a:srgbClr val="954F72"/>
      </a:folHlink>
    </a:clrScheme>
    <a:fontScheme name="Regeringskansliet WD">
      <a:majorFont>
        <a:latin typeface="Arial"/>
        <a:ea typeface=""/>
        <a:cs typeface=""/>
      </a:majorFont>
      <a:minorFont>
        <a:latin typeface="Garamond"/>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F9184544287CB4D8297EC401C2249C6" ma:contentTypeVersion="3" ma:contentTypeDescription="Skapa ett nytt dokument." ma:contentTypeScope="" ma:versionID="916b03a752e8278ea337c9c7738a1875">
  <xsd:schema xmlns:xsd="http://www.w3.org/2001/XMLSchema" xmlns:xs="http://www.w3.org/2001/XMLSchema" xmlns:p="http://schemas.microsoft.com/office/2006/metadata/properties" xmlns:ns2="cc625d36-bb37-4650-91b9-0c96159295ba" targetNamespace="http://schemas.microsoft.com/office/2006/metadata/properties" ma:root="true" ma:fieldsID="3ccb3f84f134dce3469b775a0924d978" ns2:_="">
    <xsd:import namespace="cc625d36-bb37-4650-91b9-0c96159295ba"/>
    <xsd:element name="properties">
      <xsd:complexType>
        <xsd:sequence>
          <xsd:element name="documentManagement">
            <xsd:complexType>
              <xsd:all>
                <xsd:element ref="ns2:edbe0b5c82304c8e847ab7b8c02a77c3" minOccurs="0"/>
                <xsd:element ref="ns2:TaxCatchAll" minOccurs="0"/>
                <xsd:element ref="ns2:k46d94c0acf84ab9a79866a9d8b1905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625d36-bb37-4650-91b9-0c96159295ba" elementFormDefault="qualified">
    <xsd:import namespace="http://schemas.microsoft.com/office/2006/documentManagement/types"/>
    <xsd:import namespace="http://schemas.microsoft.com/office/infopath/2007/PartnerControls"/>
    <xsd:element name="edbe0b5c82304c8e847ab7b8c02a77c3" ma:index="4" nillable="true" ma:displayName="Aktivitetskategori_0" ma:hidden="true" ma:internalName="edbe0b5c82304c8e847ab7b8c02a77c3">
      <xsd:simpleType>
        <xsd:restriction base="dms:Note"/>
      </xsd:simpleType>
    </xsd:element>
    <xsd:element name="TaxCatchAll" ma:index="5" nillable="true" ma:displayName="Taxonomy Catch All Column" ma:hidden="true" ma:list="{3b950435-a33d-48da-baf0-ec1ffb87fbb1}" ma:internalName="TaxCatchAll" ma:showField="CatchAllData" ma:web="c2869d94-9012-497c-af60-acfe9ddd6658">
      <xsd:complexType>
        <xsd:complexContent>
          <xsd:extension base="dms:MultiChoiceLookup">
            <xsd:sequence>
              <xsd:element name="Value" type="dms:Lookup" maxOccurs="unbounded" minOccurs="0" nillable="true"/>
            </xsd:sequence>
          </xsd:extension>
        </xsd:complexContent>
      </xsd:complexType>
    </xsd:element>
    <xsd:element name="k46d94c0acf84ab9a79866a9d8b1905f" ma:index="6" nillable="true" ma:displayName="Organisatorisk enhet_0" ma:hidden="true" ma:internalName="k46d94c0acf84ab9a79866a9d8b1905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Innehållstyp"/>
        <xsd:element ref="dc:title" minOccurs="0" maxOccurs="1" ma:index="3"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xml version="1.0" encoding="iso-8859-1"?>-->
<DocumentInfo xmlns="http://lp/documentinfo/RK">
  <BaseInfo>
    <RkTemplate>442</RkTemplate>
    <DocType>EU</DocType>
    <DocTypeShowName>EU Faktapromemoria</DocTypeShowName>
    <Status/>
    <Sender>
      <SenderName/>
      <SenderTitle/>
      <SenderMail> </SenderMail>
      <SenderPhone> </SenderPhone>
    </Sender>
    <TopId>1</TopId>
    <TopSender/>
    <OrganisationInfo>
      <Organisatoriskenhet1> </Organisatoriskenhet1>
      <Organisatoriskenhet2> </Organisatoriskenhet2>
      <Organisatoriskenhet3> </Organisatoriskenhet3>
      <Organisatoriskenhet1Id> </Organisatoriskenhet1Id>
      <Organisatoriskenhet2Id> </Organisatoriskenhet2Id>
      <Organisatoriskenhet3Id> </Organisatoriskenhet3Id>
    </OrganisationInfo>
    <HeaderDate>2024-08-29</HeaderDate>
    <Office/>
    <Dnr>LI2024/</Dnr>
    <ParagrafNr/>
    <DocumentTitle/>
    <VisitingAddress/>
    <Extra1/>
    <Extra2/>
    <Extra3/>
    <Number/>
    <Recipient/>
    <SenderText> </SenderText>
    <DocNumber/>
    <Doclanguage>1053</Doclanguage>
    <Appendix/>
    <LogotypeName/>
  </BaseInfo>
</DocumentInfo>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edbe0b5c82304c8e847ab7b8c02a77c3 xmlns="cc625d36-bb37-4650-91b9-0c96159295ba" xsi:nil="true"/>
    <TaxCatchAll xmlns="cc625d36-bb37-4650-91b9-0c96159295ba"/>
    <k46d94c0acf84ab9a79866a9d8b1905f xmlns="cc625d36-bb37-4650-91b9-0c96159295ba"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faktaPM xmlns="http://rk.se/faktapm">
  <Titel>Ändring av förordning 2021/1139 om Europeiska havs-, fiskeri- och vattenbruksfonden</Titel>
  <Ar>2026/27</Ar>
  <Nr>9</Nr>
  <UppDat>2026-10-21</UppDat>
  <Rub/>
  <Dep>Landsbygds- och infrastrukturdepartementet</Dep>
  <Utsk>Miljö- och jordbruksutskottet</Utsk>
  <AnkDat>2026-10-21</AnkDat>
  <Egenskap1/>
  <Egenskap2/>
  <Egenskap3/>
  <DepLista>
    <Item>
      <itemnr/>
      <Departementsnamn>Landsbygds- och infrastrukturdepartementet</Departementsnamn>
    </Item>
  </DepLista>
  <DokLista>
    <DokItem>
      <Beteckning>COM(2026) 498</Beteckning>
      <Celexnummer>52026PC0498</Celexnummer>
      <DokTitel>Förslag till Europaparlamentets och rådets förordning om ändring av förordning (EU) 2021/1139 vad gäller förenkling och införlivandet av WTO-avtalet om fiskesubventioner.</DokTitel>
    </DokItem>
  </DokLista>
  <GDB1>COM(2026) 498</GDB1>
  <GDT1>Förslag till Europaparlamentets och rådets förordning om ändring av förordning (EU) 2021/1139 vad gäller förenkling och införlivandet av WTO-avtalet om fiskesubventioner.</GDT1>
  <GDTWeb>COM(2026) 498</GDTWeb>
  <Typ>FPM</Typ>
  <Dokumenttyp>FaktaPM</Dokumenttyp>
  <Epostadress>ma0502aa</Epostadress>
</faktaPM>
</file>

<file path=customXml/itemProps1.xml><?xml version="1.0" encoding="utf-8"?>
<ds:datastoreItem xmlns:ds="http://schemas.openxmlformats.org/officeDocument/2006/customXml" ds:itemID="{7E7AD9A4-4D8B-4D2F-B1CD-85AA3F59F4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625d36-bb37-4650-91b9-0c96159295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7745AA-9EF1-43E0-876F-A665318986CF}">
  <ds:schemaRefs>
    <ds:schemaRef ds:uri="http://lp/documentinfo/RK"/>
  </ds:schemaRefs>
</ds:datastoreItem>
</file>

<file path=customXml/itemProps3.xml><?xml version="1.0" encoding="utf-8"?>
<ds:datastoreItem xmlns:ds="http://schemas.openxmlformats.org/officeDocument/2006/customXml" ds:itemID="{D7C85A3A-061B-4586-9B04-05C04FA96BEA}">
  <ds:schemaRefs>
    <ds:schemaRef ds:uri="http://schemas.openxmlformats.org/officeDocument/2006/bibliography"/>
  </ds:schemaRefs>
</ds:datastoreItem>
</file>

<file path=customXml/itemProps4.xml><?xml version="1.0" encoding="utf-8"?>
<ds:datastoreItem xmlns:ds="http://schemas.openxmlformats.org/officeDocument/2006/customXml" ds:itemID="{A9381533-DDA6-43B0-A9E0-19DA2536F86F}">
  <ds:schemaRefs>
    <ds:schemaRef ds:uri="http://schemas.microsoft.com/office/2006/metadata/properties"/>
    <ds:schemaRef ds:uri="http://schemas.microsoft.com/office/infopath/2007/PartnerControls"/>
    <ds:schemaRef ds:uri="cc625d36-bb37-4650-91b9-0c96159295ba"/>
  </ds:schemaRefs>
</ds:datastoreItem>
</file>

<file path=customXml/itemProps5.xml><?xml version="1.0" encoding="utf-8"?>
<ds:datastoreItem xmlns:ds="http://schemas.openxmlformats.org/officeDocument/2006/customXml" ds:itemID="{B22115CF-1AE8-4DCD-A89E-E77A1A7FE80A}">
  <ds:schemaRefs>
    <ds:schemaRef ds:uri="http://schemas.microsoft.com/sharepoint/v3/contenttype/forms"/>
  </ds:schemaRefs>
</ds:datastoreItem>
</file>

<file path=customXml/itemProps6.xml><?xml version="1.0" encoding="utf-8"?>
<ds:datastoreItem xmlns:ds="http://schemas.openxmlformats.org/officeDocument/2006/customXml" ds:itemID="{0B9A7431-9D19-4C2A-8E12-639802D7B40B}">
  <ds:schemaRefs>
    <ds:schemaRef ds:uri="http://rk.se/faktapm"/>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FaktaPM.dotm</Template>
  <TotalTime>0</TotalTime>
  <Pages>7</Pages>
  <Words>1794</Words>
  <Characters>11826</Characters>
  <Application>Microsoft Office Word</Application>
  <DocSecurity>0</DocSecurity>
  <Lines>209</Lines>
  <Paragraphs>56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13624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FPM_202627__9</dc:title>
  <dc:subject/>
  <dc:creator>Arvid Habermann</dc:creator>
  <cp:keywords/>
  <dc:description/>
  <cp:lastModifiedBy>Maria Sundin</cp:lastModifiedBy>
  <cp:revision>2</cp:revision>
  <cp:lastPrinted>2023-02-02T10:01:00Z</cp:lastPrinted>
  <dcterms:created xsi:type="dcterms:W3CDTF">2026-10-21T10:46:00Z</dcterms:created>
  <dcterms:modified xsi:type="dcterms:W3CDTF">2026-10-21T10:46:00Z</dcterms:modified>
  <cp:version>2.0.1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ibbon">
    <vt:lpwstr>PM</vt:lpwstr>
  </property>
  <property fmtid="{D5CDD505-2E9C-101B-9397-08002B2CF9AE}" pid="3" name="ShowStyleSet">
    <vt:lpwstr>RKStyleSet</vt:lpwstr>
  </property>
  <property fmtid="{D5CDD505-2E9C-101B-9397-08002B2CF9AE}" pid="4" name="ContentTypeId">
    <vt:lpwstr>0x0101005F9184544287CB4D8297EC401C2249C6</vt:lpwstr>
  </property>
  <property fmtid="{D5CDD505-2E9C-101B-9397-08002B2CF9AE}" pid="5" name="ActivityCategory">
    <vt:lpwstr/>
  </property>
  <property fmtid="{D5CDD505-2E9C-101B-9397-08002B2CF9AE}" pid="6" name="Organisation">
    <vt:lpwstr/>
  </property>
  <property fmtid="{D5CDD505-2E9C-101B-9397-08002B2CF9AE}" pid="7" name="_dlc_DocIdItemGuid">
    <vt:lpwstr>0907d948-446c-4ad1-bb15-de7082d7e804</vt:lpwstr>
  </property>
  <property fmtid="{D5CDD505-2E9C-101B-9397-08002B2CF9AE}" pid="8" name="GDB1">
    <vt:lpwstr>COM(2026) 498</vt:lpwstr>
  </property>
  <property fmtid="{D5CDD505-2E9C-101B-9397-08002B2CF9AE}" pid="9" name="GDB2">
    <vt:lpwstr> </vt:lpwstr>
  </property>
  <property fmtid="{D5CDD505-2E9C-101B-9397-08002B2CF9AE}" pid="10" name="GDB3">
    <vt:lpwstr> </vt:lpwstr>
  </property>
  <property fmtid="{D5CDD505-2E9C-101B-9397-08002B2CF9AE}" pid="11" name="GDB4">
    <vt:lpwstr> </vt:lpwstr>
  </property>
  <property fmtid="{D5CDD505-2E9C-101B-9397-08002B2CF9AE}" pid="12" name="GDB5">
    <vt:lpwstr> </vt:lpwstr>
  </property>
  <property fmtid="{D5CDD505-2E9C-101B-9397-08002B2CF9AE}" pid="13" name="GDB6">
    <vt:lpwstr> </vt:lpwstr>
  </property>
  <property fmtid="{D5CDD505-2E9C-101B-9397-08002B2CF9AE}" pid="14" name="GDB7">
    <vt:lpwstr> </vt:lpwstr>
  </property>
  <property fmtid="{D5CDD505-2E9C-101B-9397-08002B2CF9AE}" pid="15" name="GDB8">
    <vt:lpwstr> </vt:lpwstr>
  </property>
  <property fmtid="{D5CDD505-2E9C-101B-9397-08002B2CF9AE}" pid="16" name="GDB9">
    <vt:lpwstr> </vt:lpwstr>
  </property>
  <property fmtid="{D5CDD505-2E9C-101B-9397-08002B2CF9AE}" pid="17" name="GDB10">
    <vt:lpwstr> </vt:lpwstr>
  </property>
  <property fmtid="{D5CDD505-2E9C-101B-9397-08002B2CF9AE}" pid="18" name="GDB11">
    <vt:lpwstr> </vt:lpwstr>
  </property>
  <property fmtid="{D5CDD505-2E9C-101B-9397-08002B2CF9AE}" pid="19" name="GDB12">
    <vt:lpwstr> </vt:lpwstr>
  </property>
  <property fmtid="{D5CDD505-2E9C-101B-9397-08002B2CF9AE}" pid="20" name="GDB13">
    <vt:lpwstr> </vt:lpwstr>
  </property>
  <property fmtid="{D5CDD505-2E9C-101B-9397-08002B2CF9AE}" pid="21" name="Rub">
    <vt:lpwstr>Ändring av förordning 2021/1139 om Europeiska havs-, fiskeri- och vattenbruksfonden</vt:lpwstr>
  </property>
  <property fmtid="{D5CDD505-2E9C-101B-9397-08002B2CF9AE}" pid="22" name="Ar">
    <vt:lpwstr>2026/27</vt:lpwstr>
  </property>
  <property fmtid="{D5CDD505-2E9C-101B-9397-08002B2CF9AE}" pid="23" name="Nr">
    <vt:lpwstr>9</vt:lpwstr>
  </property>
  <property fmtid="{D5CDD505-2E9C-101B-9397-08002B2CF9AE}" pid="24" name="UppDat">
    <vt:lpwstr>2026-10-21</vt:lpwstr>
  </property>
  <property fmtid="{D5CDD505-2E9C-101B-9397-08002B2CF9AE}" pid="25" name="Dep">
    <vt:lpwstr>Landsbygds- och infrastrukturdepartementet</vt:lpwstr>
  </property>
  <property fmtid="{D5CDD505-2E9C-101B-9397-08002B2CF9AE}" pid="26" name="GDT1">
    <vt:lpwstr>Förslag till Europaparlamentets och rådets förordning om ändring av förordning (EU) 2021/1139 vad gäller förenkling och införlivandet av WTO-avtalet om fiskesubventioner.</vt:lpwstr>
  </property>
  <property fmtid="{D5CDD505-2E9C-101B-9397-08002B2CF9AE}" pid="27" name="GDT2">
    <vt:lpwstr> </vt:lpwstr>
  </property>
  <property fmtid="{D5CDD505-2E9C-101B-9397-08002B2CF9AE}" pid="28" name="GDT3">
    <vt:lpwstr> </vt:lpwstr>
  </property>
  <property fmtid="{D5CDD505-2E9C-101B-9397-08002B2CF9AE}" pid="29" name="GDT4">
    <vt:lpwstr> </vt:lpwstr>
  </property>
  <property fmtid="{D5CDD505-2E9C-101B-9397-08002B2CF9AE}" pid="30" name="GDT5">
    <vt:lpwstr> </vt:lpwstr>
  </property>
  <property fmtid="{D5CDD505-2E9C-101B-9397-08002B2CF9AE}" pid="31" name="GDT6">
    <vt:lpwstr> </vt:lpwstr>
  </property>
  <property fmtid="{D5CDD505-2E9C-101B-9397-08002B2CF9AE}" pid="32" name="GDT7">
    <vt:lpwstr> </vt:lpwstr>
  </property>
  <property fmtid="{D5CDD505-2E9C-101B-9397-08002B2CF9AE}" pid="33" name="GDT8">
    <vt:lpwstr> </vt:lpwstr>
  </property>
  <property fmtid="{D5CDD505-2E9C-101B-9397-08002B2CF9AE}" pid="34" name="GDT9">
    <vt:lpwstr> </vt:lpwstr>
  </property>
  <property fmtid="{D5CDD505-2E9C-101B-9397-08002B2CF9AE}" pid="35" name="GDT10">
    <vt:lpwstr> </vt:lpwstr>
  </property>
  <property fmtid="{D5CDD505-2E9C-101B-9397-08002B2CF9AE}" pid="36" name="GDT11">
    <vt:lpwstr> </vt:lpwstr>
  </property>
  <property fmtid="{D5CDD505-2E9C-101B-9397-08002B2CF9AE}" pid="37" name="GDT12">
    <vt:lpwstr> </vt:lpwstr>
  </property>
  <property fmtid="{D5CDD505-2E9C-101B-9397-08002B2CF9AE}" pid="38" name="GDT13">
    <vt:lpwstr> </vt:lpwstr>
  </property>
  <property fmtid="{D5CDD505-2E9C-101B-9397-08002B2CF9AE}" pid="39" name="Typ">
    <vt:lpwstr>FPM</vt:lpwstr>
  </property>
  <property fmtid="{D5CDD505-2E9C-101B-9397-08002B2CF9AE}" pid="40" name="AnkDat">
    <vt:lpwstr>2026-10-21</vt:lpwstr>
  </property>
  <property fmtid="{D5CDD505-2E9C-101B-9397-08002B2CF9AE}" pid="41" name="Utsk">
    <vt:lpwstr>Miljö- och jordbruksutskottet</vt:lpwstr>
  </property>
  <property fmtid="{D5CDD505-2E9C-101B-9397-08002B2CF9AE}" pid="42" name="Dokumenttyp">
    <vt:lpwstr>FaktaPM</vt:lpwstr>
  </property>
  <property fmtid="{D5CDD505-2E9C-101B-9397-08002B2CF9AE}" pid="43" name="Epostadress">
    <vt:lpwstr>ma0502aa</vt:lpwstr>
  </property>
  <property fmtid="{D5CDD505-2E9C-101B-9397-08002B2CF9AE}" pid="44" name="Landsbygds- och infrastrukturdepartementet">
    <vt:lpwstr>JA</vt:lpwstr>
  </property>
</Properties>
</file>